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8EB7B5" w14:textId="12367B9D" w:rsidR="005C438F" w:rsidRPr="00F72D0A" w:rsidRDefault="005C438F" w:rsidP="005C438F">
      <w:pPr>
        <w:ind w:left="0" w:right="0" w:firstLine="0"/>
        <w:jc w:val="center"/>
        <w:rPr>
          <w:lang w:val="es-AR"/>
        </w:rPr>
      </w:pPr>
      <w:bookmarkStart w:id="0" w:name="_Toc263768930"/>
      <w:r>
        <w:rPr>
          <w:noProof/>
          <w:lang w:val="es-ES" w:eastAsia="es-ES"/>
        </w:rPr>
        <w:drawing>
          <wp:anchor distT="0" distB="0" distL="114300" distR="114300" simplePos="0" relativeHeight="257154046" behindDoc="0" locked="0" layoutInCell="1" allowOverlap="1" wp14:anchorId="61E846C4" wp14:editId="20E00AC2">
            <wp:simplePos x="0" y="0"/>
            <wp:positionH relativeFrom="margin">
              <wp:align>left</wp:align>
            </wp:positionH>
            <wp:positionV relativeFrom="paragraph">
              <wp:posOffset>-1014095</wp:posOffset>
            </wp:positionV>
            <wp:extent cx="7268680" cy="4392930"/>
            <wp:effectExtent l="0" t="0" r="8890" b="7620"/>
            <wp:wrapNone/>
            <wp:docPr id="6" name="5 Imagen" descr="EconArg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conArg2.jpg"/>
                    <pic:cNvPicPr/>
                  </pic:nvPicPr>
                  <pic:blipFill rotWithShape="1">
                    <a:blip r:embed="rId8">
                      <a:grayscl/>
                    </a:blip>
                    <a:srcRect l="1546" t="2593" r="2400"/>
                    <a:stretch/>
                  </pic:blipFill>
                  <pic:spPr bwMode="auto">
                    <a:xfrm>
                      <a:off x="0" y="0"/>
                      <a:ext cx="7268680" cy="43929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val="es-ES" w:eastAsia="es-ES"/>
        </w:rPr>
        <mc:AlternateContent>
          <mc:Choice Requires="wps">
            <w:drawing>
              <wp:anchor distT="0" distB="0" distL="114300" distR="114300" simplePos="0" relativeHeight="257155070" behindDoc="0" locked="0" layoutInCell="1" allowOverlap="1" wp14:anchorId="52DCA32F" wp14:editId="7F20B42D">
                <wp:simplePos x="0" y="0"/>
                <wp:positionH relativeFrom="column">
                  <wp:posOffset>721360</wp:posOffset>
                </wp:positionH>
                <wp:positionV relativeFrom="paragraph">
                  <wp:posOffset>-139065</wp:posOffset>
                </wp:positionV>
                <wp:extent cx="5975350" cy="2705100"/>
                <wp:effectExtent l="0" t="0" r="0" b="0"/>
                <wp:wrapNone/>
                <wp:docPr id="68" name="Rectangle 7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75350" cy="2705100"/>
                        </a:xfrm>
                        <a:prstGeom prst="rect">
                          <a:avLst/>
                        </a:prstGeom>
                        <a:solidFill>
                          <a:schemeClr val="bg1">
                            <a:lumMod val="100000"/>
                            <a:lumOff val="0"/>
                            <a:alpha val="81000"/>
                          </a:scheme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7829D6" id="Rectangle 749" o:spid="_x0000_s1026" style="position:absolute;margin-left:56.8pt;margin-top:-10.95pt;width:470.5pt;height:213pt;z-index:25715507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" fillcolor="white [3212]" stroked="f">
                <v:fill opacity="53199f"/>
              </v:rect>
            </w:pict>
          </mc:Fallback>
        </mc:AlternateContent>
      </w:r>
      <w:r>
        <w:rPr>
          <w:lang w:val="es-AR"/>
        </w:rPr>
        <w:t>2</w:t>
      </w:r>
      <w:r>
        <w:rPr>
          <w:lang w:val="es-AR"/>
        </w:rPr>
        <w:tab/>
      </w:r>
    </w:p>
    <w:p w14:paraId="5F2A903D" w14:textId="4EBE5BEC" w:rsidR="005C438F" w:rsidRPr="00271CF6" w:rsidRDefault="005C438F" w:rsidP="005C438F">
      <w:pPr>
        <w:pStyle w:val="TDC2JUAN"/>
        <w:tabs>
          <w:tab w:val="clear" w:pos="10139"/>
          <w:tab w:val="right" w:pos="10081"/>
        </w:tabs>
        <w:ind w:right="609"/>
        <w:rPr>
          <w:rStyle w:val="TtulotapaCar"/>
        </w:rPr>
      </w:pPr>
      <w:bookmarkStart w:id="1" w:name="_Hlk97918044"/>
      <w:bookmarkStart w:id="2" w:name="_Hlk152867362"/>
      <w:bookmarkStart w:id="3" w:name="_Hlk190448077"/>
      <w:bookmarkStart w:id="4" w:name="_Hlk218871451"/>
      <w:bookmarkEnd w:id="1"/>
      <w:bookmarkEnd w:id="2"/>
      <w:bookmarkEnd w:id="3"/>
      <w:bookmarkEnd w:id="4"/>
      <w:r>
        <w:rPr>
          <w:lang w:val="es-ES" w:eastAsia="es-ES"/>
        </w:rPr>
        <mc:AlternateContent>
          <mc:Choice Requires="wps">
            <w:drawing>
              <wp:anchor distT="0" distB="0" distL="114300" distR="114300" simplePos="0" relativeHeight="257157118" behindDoc="0" locked="0" layoutInCell="1" allowOverlap="1" wp14:anchorId="783BD600" wp14:editId="65138B78">
                <wp:simplePos x="0" y="0"/>
                <wp:positionH relativeFrom="column">
                  <wp:posOffset>1665605</wp:posOffset>
                </wp:positionH>
                <wp:positionV relativeFrom="paragraph">
                  <wp:posOffset>62230</wp:posOffset>
                </wp:positionV>
                <wp:extent cx="3562985" cy="1391285"/>
                <wp:effectExtent l="0" t="0" r="0" b="0"/>
                <wp:wrapNone/>
                <wp:docPr id="67" name="Text Box 7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2985" cy="1391285"/>
                        </a:xfrm>
                        <a:prstGeom prst="rect">
                          <a:avLst/>
                        </a:prstGeom>
                        <a:noFill/>
                        <a:ln>
                          <a:noFill/>
                        </a:ln>
                      </wps:spPr>
                      <wps:txbx>
                        <w:txbxContent>
                          <w:p w14:paraId="1F09F73C" w14:textId="77777777" w:rsidR="005C438F" w:rsidRPr="00CA0EFE" w:rsidRDefault="005C438F" w:rsidP="005C438F">
                            <w:pPr>
                              <w:ind w:left="0"/>
                              <w:jc w:val="center"/>
                              <w:rPr>
                                <w:rFonts w:ascii="Verdana" w:hAnsi="Verdana"/>
                                <w:sz w:val="64"/>
                                <w:szCs w:val="64"/>
                                <w:lang w:val="es-ES"/>
                              </w:rPr>
                            </w:pPr>
                            <w:r w:rsidRPr="00CA0EFE">
                              <w:rPr>
                                <w:rFonts w:ascii="Verdana" w:hAnsi="Verdana"/>
                                <w:sz w:val="64"/>
                                <w:szCs w:val="64"/>
                                <w:lang w:val="es-ES"/>
                              </w:rPr>
                              <w:t>INFORME</w:t>
                            </w:r>
                          </w:p>
                          <w:p w14:paraId="5C5E70C4" w14:textId="77777777" w:rsidR="005C438F" w:rsidRDefault="005C438F" w:rsidP="005C438F">
                            <w:pPr>
                              <w:ind w:left="0"/>
                              <w:jc w:val="center"/>
                              <w:rPr>
                                <w:rFonts w:ascii="Verdana" w:hAnsi="Verdana"/>
                                <w:sz w:val="72"/>
                                <w:szCs w:val="60"/>
                                <w:lang w:val="es-ES"/>
                              </w:rPr>
                            </w:pPr>
                            <w:r>
                              <w:rPr>
                                <w:b/>
                                <w:color w:val="F79646" w:themeColor="accent6"/>
                                <w:sz w:val="100"/>
                                <w:szCs w:val="100"/>
                                <w:lang w:val="es-ES"/>
                              </w:rPr>
                              <w:t>SEMANAL</w:t>
                            </w:r>
                          </w:p>
                          <w:p w14:paraId="2E190358" w14:textId="77777777" w:rsidR="005C438F" w:rsidRPr="000834C9" w:rsidRDefault="005C438F" w:rsidP="005C438F">
                            <w:pPr>
                              <w:ind w:left="0"/>
                              <w:jc w:val="center"/>
                              <w:rPr>
                                <w:b/>
                                <w:color w:val="F79646" w:themeColor="accent6"/>
                                <w:sz w:val="100"/>
                                <w:szCs w:val="100"/>
                                <w:lang w:val="es-E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83BD600" id="_x0000_t202" coordsize="21600,21600" o:spt="202" path="m,l,21600r21600,l21600,xe">
                <v:stroke joinstyle="miter"/>
                <v:path gradientshapeok="t" o:connecttype="rect"/>
              </v:shapetype>
              <v:shape id="Text Box 781" o:spid="_x0000_s1026" type="#_x0000_t202" style="position:absolute;left:0;text-align:left;margin-left:131.15pt;margin-top:4.9pt;width:280.55pt;height:109.55pt;z-index:25715711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" filled="f" stroked="f">
                <v:textbox>
                  <w:txbxContent>
                    <w:p w14:paraId="1F09F73C" w14:textId="77777777" w:rsidR="005C438F" w:rsidRPr="00CA0EFE" w:rsidRDefault="005C438F" w:rsidP="005C438F">
                      <w:pPr>
                        <w:ind w:left="0"/>
                        <w:jc w:val="center"/>
                        <w:rPr>
                          <w:rFonts w:ascii="Verdana" w:hAnsi="Verdana"/>
                          <w:sz w:val="64"/>
                          <w:szCs w:val="64"/>
                          <w:lang w:val="es-ES"/>
                        </w:rPr>
                      </w:pPr>
                      <w:r w:rsidRPr="00CA0EFE">
                        <w:rPr>
                          <w:rFonts w:ascii="Verdana" w:hAnsi="Verdana"/>
                          <w:sz w:val="64"/>
                          <w:szCs w:val="64"/>
                          <w:lang w:val="es-ES"/>
                        </w:rPr>
                        <w:t>INFORME</w:t>
                      </w:r>
                    </w:p>
                    <w:p w14:paraId="5C5E70C4" w14:textId="77777777" w:rsidR="005C438F" w:rsidRDefault="005C438F" w:rsidP="005C438F">
                      <w:pPr>
                        <w:ind w:left="0"/>
                        <w:jc w:val="center"/>
                        <w:rPr>
                          <w:rFonts w:ascii="Verdana" w:hAnsi="Verdana"/>
                          <w:sz w:val="72"/>
                          <w:szCs w:val="60"/>
                          <w:lang w:val="es-ES"/>
                        </w:rPr>
                      </w:pPr>
                      <w:r>
                        <w:rPr>
                          <w:b/>
                          <w:color w:val="F79646" w:themeColor="accent6"/>
                          <w:sz w:val="100"/>
                          <w:szCs w:val="100"/>
                          <w:lang w:val="es-ES"/>
                        </w:rPr>
                        <w:t>SEMANAL</w:t>
                      </w:r>
                    </w:p>
                    <w:p w14:paraId="2E190358" w14:textId="77777777" w:rsidR="005C438F" w:rsidRPr="000834C9" w:rsidRDefault="005C438F" w:rsidP="005C438F">
                      <w:pPr>
                        <w:ind w:left="0"/>
                        <w:jc w:val="center"/>
                        <w:rPr>
                          <w:b/>
                          <w:color w:val="F79646" w:themeColor="accent6"/>
                          <w:sz w:val="100"/>
                          <w:szCs w:val="100"/>
                          <w:lang w:val="es-ES"/>
                        </w:rPr>
                      </w:pPr>
                    </w:p>
                  </w:txbxContent>
                </v:textbox>
              </v:shape>
            </w:pict>
          </mc:Fallback>
        </mc:AlternateContent>
      </w:r>
      <w:r>
        <w:rPr>
          <w:lang w:val="es-ES" w:eastAsia="es-ES"/>
        </w:rPr>
        <mc:AlternateContent>
          <mc:Choice Requires="wps">
            <w:drawing>
              <wp:anchor distT="4294967294" distB="4294967294" distL="114300" distR="114300" simplePos="0" relativeHeight="257159166" behindDoc="0" locked="0" layoutInCell="1" allowOverlap="1" wp14:anchorId="1AC6A2A4" wp14:editId="0C505D20">
                <wp:simplePos x="0" y="0"/>
                <wp:positionH relativeFrom="column">
                  <wp:posOffset>1998980</wp:posOffset>
                </wp:positionH>
                <wp:positionV relativeFrom="paragraph">
                  <wp:posOffset>30479</wp:posOffset>
                </wp:positionV>
                <wp:extent cx="3437890" cy="0"/>
                <wp:effectExtent l="0" t="19050" r="10160" b="0"/>
                <wp:wrapNone/>
                <wp:docPr id="66" name="AutoShape 7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37890" cy="0"/>
                        </a:xfrm>
                        <a:prstGeom prst="straightConnector1">
                          <a:avLst/>
                        </a:prstGeom>
                        <a:noFill/>
                        <a:ln w="31750">
                          <a:solidFill>
                            <a:schemeClr val="accent6">
                              <a:lumMod val="10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B5F4A6D" id="_x0000_t32" coordsize="21600,21600" o:spt="32" o:oned="t" path="m,l21600,21600e" filled="f">
                <v:path arrowok="t" fillok="f" o:connecttype="none"/>
                <o:lock v:ext="edit" shapetype="t"/>
              </v:shapetype>
              <v:shape id="AutoShape 783" o:spid="_x0000_s1026" type="#_x0000_t32" style="position:absolute;margin-left:157.4pt;margin-top:2.4pt;width:270.7pt;height:0;z-index:25715916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" strokecolor="#f79646 [3209]" strokeweight="2.5pt"/>
            </w:pict>
          </mc:Fallback>
        </mc:AlternateContent>
      </w:r>
    </w:p>
    <w:p w14:paraId="7EEC6D2A" w14:textId="403BC3CA" w:rsidR="005C438F" w:rsidRPr="003C110E" w:rsidRDefault="005C438F" w:rsidP="005C438F">
      <w:pPr>
        <w:tabs>
          <w:tab w:val="right" w:pos="10080"/>
          <w:tab w:val="right" w:pos="10260"/>
        </w:tabs>
        <w:ind w:left="0" w:firstLine="0"/>
        <w:jc w:val="left"/>
        <w:rPr>
          <w:rFonts w:ascii="Tahoma" w:hAnsi="Tahoma"/>
          <w:b/>
          <w:sz w:val="16"/>
          <w:lang w:val="es-ES"/>
        </w:rPr>
      </w:pPr>
      <w:bookmarkStart w:id="5" w:name="_Hlk194070244"/>
      <w:bookmarkEnd w:id="5"/>
    </w:p>
    <w:p w14:paraId="4F24F1DF" w14:textId="62C41CEF" w:rsidR="005C438F" w:rsidRDefault="005C438F" w:rsidP="005C438F">
      <w:pPr>
        <w:pStyle w:val="Sangradetextonormal"/>
        <w:ind w:left="0" w:firstLine="0"/>
        <w:rPr>
          <w:lang w:val="es-AR"/>
        </w:rPr>
      </w:pPr>
    </w:p>
    <w:p w14:paraId="575FDD8A" w14:textId="5EFFD759" w:rsidR="005C438F" w:rsidRDefault="005C438F" w:rsidP="005C438F">
      <w:pPr>
        <w:pStyle w:val="Sangradetextonormal"/>
        <w:ind w:left="0" w:firstLine="0"/>
        <w:rPr>
          <w:lang w:val="es-AR"/>
        </w:rPr>
      </w:pPr>
    </w:p>
    <w:p w14:paraId="13C2D5B2" w14:textId="0A075362" w:rsidR="005C438F" w:rsidRDefault="005C438F" w:rsidP="005C438F">
      <w:pPr>
        <w:pStyle w:val="Sangradetextonormal"/>
        <w:ind w:left="0" w:firstLine="0"/>
        <w:rPr>
          <w:lang w:val="es-AR"/>
        </w:rPr>
      </w:pPr>
    </w:p>
    <w:p w14:paraId="348CC9FB" w14:textId="6E56C5D2" w:rsidR="005C438F" w:rsidRDefault="005C438F" w:rsidP="005C438F">
      <w:pPr>
        <w:pStyle w:val="Sangradetextonormal"/>
        <w:ind w:left="0" w:firstLine="0"/>
        <w:rPr>
          <w:lang w:val="es-AR"/>
        </w:rPr>
      </w:pPr>
    </w:p>
    <w:p w14:paraId="182D847E" w14:textId="0B17B873" w:rsidR="005C438F" w:rsidRDefault="005C438F" w:rsidP="005C438F">
      <w:pPr>
        <w:pStyle w:val="Sangradetextonormal"/>
        <w:ind w:left="0" w:firstLine="0"/>
        <w:rPr>
          <w:lang w:val="es-AR"/>
        </w:rPr>
      </w:pPr>
      <w:r>
        <w:rPr>
          <w:noProof/>
          <w:lang w:val="es-ES" w:eastAsia="es-ES"/>
        </w:rPr>
        <mc:AlternateContent>
          <mc:Choice Requires="wps">
            <w:drawing>
              <wp:anchor distT="4294967294" distB="4294967294" distL="114300" distR="114300" simplePos="0" relativeHeight="257158142" behindDoc="0" locked="0" layoutInCell="1" allowOverlap="1" wp14:anchorId="0AACFC83" wp14:editId="685AA99A">
                <wp:simplePos x="0" y="0"/>
                <wp:positionH relativeFrom="column">
                  <wp:posOffset>1998980</wp:posOffset>
                </wp:positionH>
                <wp:positionV relativeFrom="paragraph">
                  <wp:posOffset>103504</wp:posOffset>
                </wp:positionV>
                <wp:extent cx="3437890" cy="0"/>
                <wp:effectExtent l="0" t="19050" r="10160" b="0"/>
                <wp:wrapNone/>
                <wp:docPr id="65" name="AutoShape 7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37890" cy="0"/>
                        </a:xfrm>
                        <a:prstGeom prst="straightConnector1">
                          <a:avLst/>
                        </a:prstGeom>
                        <a:noFill/>
                        <a:ln w="31750">
                          <a:solidFill>
                            <a:schemeClr val="accent6">
                              <a:lumMod val="10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B514B8E" id="_x0000_t32" coordsize="21600,21600" o:spt="32" o:oned="t" path="m,l21600,21600e" filled="f">
                <v:path arrowok="t" fillok="f" o:connecttype="none"/>
                <o:lock v:ext="edit" shapetype="t"/>
              </v:shapetype>
              <v:shape id="AutoShape 782" o:spid="_x0000_s1026" type="#_x0000_t32" style="position:absolute;margin-left:157.4pt;margin-top:8.15pt;width:270.7pt;height:0;z-index:25715814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" strokecolor="#f79646 [3209]" strokeweight="2.5pt"/>
            </w:pict>
          </mc:Fallback>
        </mc:AlternateContent>
      </w:r>
    </w:p>
    <w:p w14:paraId="2540953D" w14:textId="6B5E8B68" w:rsidR="005C438F" w:rsidRDefault="005C438F" w:rsidP="005C438F">
      <w:pPr>
        <w:pStyle w:val="Sangradetextonormal"/>
        <w:ind w:left="0" w:firstLine="0"/>
        <w:rPr>
          <w:lang w:val="es-AR"/>
        </w:rPr>
      </w:pPr>
      <w:r>
        <w:rPr>
          <w:noProof/>
          <w:lang w:val="es-ES" w:eastAsia="es-ES"/>
        </w:rPr>
        <w:drawing>
          <wp:anchor distT="0" distB="0" distL="114300" distR="114300" simplePos="0" relativeHeight="257156094" behindDoc="0" locked="0" layoutInCell="1" allowOverlap="1" wp14:anchorId="5C3C1283" wp14:editId="7F9B9B21">
            <wp:simplePos x="0" y="0"/>
            <wp:positionH relativeFrom="column">
              <wp:posOffset>2203231</wp:posOffset>
            </wp:positionH>
            <wp:positionV relativeFrom="paragraph">
              <wp:posOffset>59340</wp:posOffset>
            </wp:positionV>
            <wp:extent cx="2885090" cy="756745"/>
            <wp:effectExtent l="0" t="0" r="0" b="0"/>
            <wp:wrapNone/>
            <wp:docPr id="13" name="9 Imagen" descr="Logo EconView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EconViews.jpg"/>
                    <pic:cNvPicPr/>
                  </pic:nvPicPr>
                  <pic:blipFill>
                    <a:blip r:embed="rId9">
                      <a:clrChange>
                        <a:clrFrom>
                          <a:srgbClr val="FFFFFF"/>
                        </a:clrFrom>
                        <a:clrTo>
                          <a:srgbClr val="FFFFFF">
                            <a:alpha val="0"/>
                          </a:srgbClr>
                        </a:clrTo>
                      </a:clrChange>
                    </a:blip>
                    <a:stretch>
                      <a:fillRect/>
                    </a:stretch>
                  </pic:blipFill>
                  <pic:spPr>
                    <a:xfrm>
                      <a:off x="0" y="0"/>
                      <a:ext cx="2885090" cy="756745"/>
                    </a:xfrm>
                    <a:prstGeom prst="rect">
                      <a:avLst/>
                    </a:prstGeom>
                  </pic:spPr>
                </pic:pic>
              </a:graphicData>
            </a:graphic>
          </wp:anchor>
        </w:drawing>
      </w:r>
    </w:p>
    <w:p w14:paraId="39AA193B" w14:textId="47E33E1C" w:rsidR="005C438F" w:rsidRDefault="005C438F" w:rsidP="005C438F">
      <w:pPr>
        <w:pStyle w:val="Sangradetextonormal"/>
        <w:ind w:left="0" w:firstLine="0"/>
        <w:rPr>
          <w:lang w:val="es-AR"/>
        </w:rPr>
      </w:pPr>
    </w:p>
    <w:p w14:paraId="4D96BEA1" w14:textId="6B758DA7" w:rsidR="005C438F" w:rsidRDefault="005C438F" w:rsidP="005C438F">
      <w:pPr>
        <w:pStyle w:val="Sangradetextonormal"/>
        <w:ind w:left="0" w:firstLine="0"/>
        <w:rPr>
          <w:lang w:val="es-AR"/>
        </w:rPr>
      </w:pPr>
    </w:p>
    <w:p w14:paraId="2B1C0A4B" w14:textId="2EF3331F" w:rsidR="005C438F" w:rsidRDefault="005C438F" w:rsidP="005C438F">
      <w:pPr>
        <w:pStyle w:val="Sangradetextonormal"/>
        <w:ind w:left="0" w:firstLine="0"/>
        <w:rPr>
          <w:lang w:val="es-AR"/>
        </w:rPr>
      </w:pPr>
    </w:p>
    <w:p w14:paraId="6DC3B6FC" w14:textId="6DE3D48B" w:rsidR="005C438F" w:rsidRDefault="005C438F" w:rsidP="005C438F">
      <w:pPr>
        <w:pStyle w:val="Sangradetextonormal"/>
        <w:ind w:left="0" w:firstLine="0"/>
        <w:rPr>
          <w:lang w:val="es-AR"/>
        </w:rPr>
      </w:pPr>
      <w:r w:rsidRPr="00E94684">
        <w:rPr>
          <w:b/>
          <w:bCs/>
          <w:lang w:val="es-ES"/>
        </w:rPr>
        <w:t xml:space="preserve">El fisco extrañará al impuesto PAIS, pero tiene con que </w:t>
      </w:r>
      <w:proofErr w:type="spellStart"/>
      <w:r w:rsidRPr="00E94684">
        <w:rPr>
          <w:b/>
          <w:bCs/>
          <w:lang w:val="es-ES"/>
        </w:rPr>
        <w:t>reemplaz</w:t>
      </w:r>
      <w:proofErr w:type="spellEnd"/>
      <w:r w:rsidRPr="007427B2">
        <w:rPr>
          <w:noProof/>
          <w:lang w:val="es-AR"/>
        </w:rPr>
        <w:t xml:space="preserve"> </w:t>
      </w:r>
    </w:p>
    <w:p w14:paraId="084FD64A" w14:textId="0C8FE436" w:rsidR="005C438F" w:rsidRPr="004D1374" w:rsidRDefault="005C438F" w:rsidP="005C438F">
      <w:pPr>
        <w:pStyle w:val="Sangradetextonormal"/>
        <w:ind w:left="0" w:firstLine="0"/>
        <w:rPr>
          <w:lang w:val="pt-BR"/>
        </w:rPr>
      </w:pPr>
      <w:r w:rsidRPr="002E1D25">
        <w:rPr>
          <w:noProof/>
          <w:lang w:val="es-ES" w:eastAsia="es-ES"/>
        </w:rPr>
        <mc:AlternateContent>
          <mc:Choice Requires="wps">
            <w:drawing>
              <wp:anchor distT="0" distB="0" distL="114300" distR="114300" simplePos="0" relativeHeight="257176574" behindDoc="0" locked="0" layoutInCell="1" allowOverlap="1" wp14:anchorId="7E5793D3" wp14:editId="3E1F1598">
                <wp:simplePos x="0" y="0"/>
                <wp:positionH relativeFrom="column">
                  <wp:posOffset>4812665</wp:posOffset>
                </wp:positionH>
                <wp:positionV relativeFrom="paragraph">
                  <wp:posOffset>1076325</wp:posOffset>
                </wp:positionV>
                <wp:extent cx="372110" cy="3326130"/>
                <wp:effectExtent l="0" t="0" r="8890" b="7620"/>
                <wp:wrapNone/>
                <wp:docPr id="105" name="Triángulo rectángulo 105"/>
                <wp:cNvGraphicFramePr/>
                <a:graphic xmlns:a="http://schemas.openxmlformats.org/drawingml/2006/main">
                  <a:graphicData uri="http://schemas.microsoft.com/office/word/2010/wordprocessingShape">
                    <wps:wsp>
                      <wps:cNvSpPr/>
                      <wps:spPr>
                        <a:xfrm rot="10800000" flipH="1">
                          <a:off x="0" y="0"/>
                          <a:ext cx="372110" cy="3326130"/>
                        </a:xfrm>
                        <a:prstGeom prst="rtTriangle">
                          <a:avLst/>
                        </a:prstGeom>
                        <a:solidFill>
                          <a:schemeClr val="accent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BF15FE3" id="_x0000_t6" coordsize="21600,21600" o:spt="6" path="m,l,21600r21600,xe">
                <v:stroke joinstyle="miter"/>
                <v:path gradientshapeok="t" o:connecttype="custom" o:connectlocs="0,0;0,10800;0,21600;10800,21600;21600,21600;10800,10800" textboxrect="1800,12600,12600,19800"/>
              </v:shapetype>
              <v:shape id="Triángulo rectángulo 105" o:spid="_x0000_s1026" type="#_x0000_t6" style="position:absolute;margin-left:378.95pt;margin-top:84.75pt;width:29.3pt;height:261.9pt;rotation:180;flip:x;z-index:2571765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" fillcolor="#f79646 [3209]" stroked="f" strokeweight="2pt"/>
            </w:pict>
          </mc:Fallback>
        </mc:AlternateContent>
      </w:r>
      <w:r w:rsidRPr="002E1D25">
        <w:rPr>
          <w:noProof/>
          <w:lang w:val="es-ES" w:eastAsia="es-ES"/>
        </w:rPr>
        <mc:AlternateContent>
          <mc:Choice Requires="wps">
            <w:drawing>
              <wp:anchor distT="0" distB="0" distL="114300" distR="114300" simplePos="0" relativeHeight="257171454" behindDoc="0" locked="0" layoutInCell="1" allowOverlap="1" wp14:anchorId="1DDBF9DE" wp14:editId="31FFFC9F">
                <wp:simplePos x="0" y="0"/>
                <wp:positionH relativeFrom="column">
                  <wp:posOffset>831215</wp:posOffset>
                </wp:positionH>
                <wp:positionV relativeFrom="paragraph">
                  <wp:posOffset>1462405</wp:posOffset>
                </wp:positionV>
                <wp:extent cx="720090" cy="720090"/>
                <wp:effectExtent l="0" t="0" r="22860" b="22860"/>
                <wp:wrapNone/>
                <wp:docPr id="55" name="Oval 7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0090" cy="720090"/>
                        </a:xfrm>
                        <a:prstGeom prst="ellipse">
                          <a:avLst/>
                        </a:prstGeom>
                        <a:solidFill>
                          <a:srgbClr val="FFFFFF"/>
                        </a:solidFill>
                        <a:ln w="9525">
                          <a:solidFill>
                            <a:schemeClr val="bg1">
                              <a:lumMod val="100000"/>
                              <a:lumOff val="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F296843" id="Oval 788" o:spid="_x0000_s1026" style="position:absolute;margin-left:65.45pt;margin-top:115.15pt;width:56.7pt;height:56.7pt;z-index:25717145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" strokecolor="white [3212]"/>
            </w:pict>
          </mc:Fallback>
        </mc:AlternateContent>
      </w:r>
      <w:r w:rsidRPr="002E1D25">
        <w:rPr>
          <w:noProof/>
          <w:lang w:val="es-ES" w:eastAsia="es-ES"/>
        </w:rPr>
        <w:drawing>
          <wp:anchor distT="0" distB="0" distL="114300" distR="114300" simplePos="0" relativeHeight="257172478" behindDoc="0" locked="0" layoutInCell="1" allowOverlap="1" wp14:anchorId="6E8D515F" wp14:editId="448B4105">
            <wp:simplePos x="0" y="0"/>
            <wp:positionH relativeFrom="column">
              <wp:posOffset>1017905</wp:posOffset>
            </wp:positionH>
            <wp:positionV relativeFrom="paragraph">
              <wp:posOffset>1645920</wp:posOffset>
            </wp:positionV>
            <wp:extent cx="348615" cy="379730"/>
            <wp:effectExtent l="0" t="0" r="0" b="1270"/>
            <wp:wrapNone/>
            <wp:docPr id="14"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srcRect/>
                    <a:stretch>
                      <a:fillRect/>
                    </a:stretch>
                  </pic:blipFill>
                  <pic:spPr bwMode="auto">
                    <a:xfrm>
                      <a:off x="0" y="0"/>
                      <a:ext cx="348615" cy="379730"/>
                    </a:xfrm>
                    <a:prstGeom prst="rect">
                      <a:avLst/>
                    </a:prstGeom>
                    <a:noFill/>
                    <a:ln w="9525">
                      <a:noFill/>
                      <a:miter lim="800000"/>
                      <a:headEnd/>
                      <a:tailEnd/>
                    </a:ln>
                  </pic:spPr>
                </pic:pic>
              </a:graphicData>
            </a:graphic>
          </wp:anchor>
        </w:drawing>
      </w:r>
      <w:r w:rsidRPr="00022F9E">
        <w:rPr>
          <w:noProof/>
          <w:lang w:val="pt-BR" w:eastAsia="zh-CN" w:bidi="as-IN"/>
        </w:rPr>
        <w:t xml:space="preserve">  </w:t>
      </w:r>
      <w:r w:rsidRPr="00022F9E">
        <w:rPr>
          <w:noProof/>
          <w:lang w:val="pt-BR" w:eastAsia="zh-CN"/>
        </w:rPr>
        <w:t xml:space="preserve"> </w:t>
      </w:r>
      <w:r w:rsidRPr="00022F9E">
        <w:rPr>
          <w:noProof/>
          <w:lang w:val="pt-BR" w:eastAsia="zh-CN" w:bidi="as-IN"/>
        </w:rPr>
        <w:t xml:space="preserve"> </w:t>
      </w:r>
      <w:r w:rsidRPr="00022F9E">
        <w:rPr>
          <w:noProof/>
          <w:lang w:val="pt-BR" w:eastAsia="zh-CN"/>
        </w:rPr>
        <w:t xml:space="preserve"> </w:t>
      </w:r>
      <w:r w:rsidRPr="004D1374">
        <w:rPr>
          <w:noProof/>
          <w:lang w:val="pt-BR" w:eastAsia="zh-CN"/>
        </w:rPr>
        <w:t>https://cdn-icons-</w:t>
      </w:r>
      <w:r w:rsidRPr="004D1374">
        <w:rPr>
          <w:noProof/>
          <w:lang w:val="pt-BR" w:eastAsia="zh-CN" w:bidi="as-IN"/>
        </w:rPr>
        <w:t xml:space="preserve"> </w:t>
      </w:r>
      <w:r w:rsidRPr="004D1374">
        <w:rPr>
          <w:noProof/>
          <w:lang w:val="pt-BR" w:eastAsia="zh-CN"/>
        </w:rPr>
        <w:t>p</w:t>
      </w:r>
      <w:r w:rsidRPr="004D1374">
        <w:rPr>
          <w:noProof/>
          <w:lang w:val="pt-BR" w:eastAsia="zh-CN" w:bidi="as-IN"/>
        </w:rPr>
        <w:t xml:space="preserve"> </w:t>
      </w:r>
      <w:r w:rsidRPr="004D1374">
        <w:rPr>
          <w:noProof/>
          <w:lang w:val="pt-BR" w:eastAsia="zh-CN"/>
        </w:rPr>
        <w:t>n</w:t>
      </w:r>
      <w:r w:rsidRPr="004D1374">
        <w:rPr>
          <w:noProof/>
          <w:lang w:val="pt-BR" w:eastAsia="zh-CN" w:bidi="as-IN"/>
        </w:rPr>
        <w:t xml:space="preserve"> </w:t>
      </w:r>
      <w:r w:rsidRPr="004D1374">
        <w:rPr>
          <w:noProof/>
          <w:lang w:val="pt-BR" w:eastAsia="zh-CN"/>
        </w:rPr>
        <w:t>g</w:t>
      </w:r>
      <w:r w:rsidRPr="004D1374">
        <w:rPr>
          <w:noProof/>
          <w:lang w:val="pt-BR" w:eastAsia="zh-CN" w:bidi="as-IN"/>
        </w:rPr>
        <w:t xml:space="preserve"> </w:t>
      </w:r>
      <w:r w:rsidRPr="004D1374">
        <w:rPr>
          <w:noProof/>
          <w:lang w:val="pt-BR" w:eastAsia="zh-CN"/>
        </w:rPr>
        <w:t>.fla</w:t>
      </w:r>
      <w:r w:rsidRPr="004D1374">
        <w:rPr>
          <w:noProof/>
          <w:lang w:val="pt-BR" w:eastAsia="zh-CN" w:bidi="as-IN"/>
        </w:rPr>
        <w:t xml:space="preserve"> </w:t>
      </w:r>
      <w:r w:rsidRPr="004D1374">
        <w:rPr>
          <w:noProof/>
          <w:lang w:val="pt-BR" w:eastAsia="zh-CN"/>
        </w:rPr>
        <w:t>ticon.com/128/6786/6786441.png</w:t>
      </w:r>
      <w:r w:rsidRPr="004D1374">
        <w:rPr>
          <w:noProof/>
          <w:lang w:val="pt-BR"/>
        </w:rPr>
        <w:t xml:space="preserve"> </w:t>
      </w:r>
      <w:r w:rsidRPr="004D1374">
        <w:rPr>
          <w:noProof/>
          <w:lang w:val="pt-BR" w:eastAsia="zh-CN"/>
        </w:rPr>
        <w:t xml:space="preserve"> </w:t>
      </w:r>
      <w:r w:rsidRPr="00794E20">
        <w:rPr>
          <w:noProof/>
          <w:lang w:val="pt-BR" w:eastAsia="zh-CN"/>
        </w:rPr>
        <w:t xml:space="preserve"> </w:t>
      </w:r>
      <w:r w:rsidRPr="002E1D25">
        <w:rPr>
          <w:noProof/>
          <w:lang w:val="es-ES" w:eastAsia="es-ES"/>
        </w:rPr>
        <mc:AlternateContent>
          <mc:Choice Requires="wps">
            <w:drawing>
              <wp:anchor distT="0" distB="0" distL="114300" distR="114300" simplePos="0" relativeHeight="257173502" behindDoc="0" locked="0" layoutInCell="1" allowOverlap="1" wp14:anchorId="0E25A53C" wp14:editId="2D4A2DD1">
                <wp:simplePos x="0" y="0"/>
                <wp:positionH relativeFrom="column">
                  <wp:posOffset>2491740</wp:posOffset>
                </wp:positionH>
                <wp:positionV relativeFrom="paragraph">
                  <wp:posOffset>1076325</wp:posOffset>
                </wp:positionV>
                <wp:extent cx="2326640" cy="3326130"/>
                <wp:effectExtent l="0" t="0" r="0" b="7620"/>
                <wp:wrapNone/>
                <wp:docPr id="57" name="Rectangle 8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6640" cy="3326130"/>
                        </a:xfrm>
                        <a:prstGeom prst="rect">
                          <a:avLst/>
                        </a:prstGeom>
                        <a:solidFill>
                          <a:schemeClr val="accent6"/>
                        </a:solidFill>
                        <a:ln>
                          <a:noFill/>
                        </a:ln>
                      </wps:spPr>
                      <wps:txbx>
                        <w:txbxContent>
                          <w:p w14:paraId="10A20F47" w14:textId="77777777" w:rsidR="005C438F" w:rsidRPr="00664BE2" w:rsidRDefault="005C438F" w:rsidP="005C438F">
                            <w:pPr>
                              <w:ind w:left="0" w:firstLine="0"/>
                              <w:jc w:val="center"/>
                              <w:rPr>
                                <w:sz w:val="36"/>
                                <w:szCs w:val="36"/>
                                <w:lang w:val="es-AR"/>
                              </w:rPr>
                            </w:pPr>
                          </w:p>
                          <w:p w14:paraId="3430D522" w14:textId="77777777" w:rsidR="005C438F" w:rsidRPr="00664BE2" w:rsidRDefault="005C438F" w:rsidP="005C438F">
                            <w:pPr>
                              <w:ind w:left="0" w:firstLine="0"/>
                              <w:jc w:val="center"/>
                              <w:rPr>
                                <w:sz w:val="36"/>
                                <w:szCs w:val="36"/>
                                <w:lang w:val="es-AR"/>
                              </w:rPr>
                            </w:pPr>
                          </w:p>
                          <w:p w14:paraId="506D57FC" w14:textId="77777777" w:rsidR="005C438F" w:rsidRPr="002074D3" w:rsidRDefault="005C438F" w:rsidP="005C438F">
                            <w:pPr>
                              <w:ind w:left="0" w:firstLine="0"/>
                              <w:jc w:val="center"/>
                              <w:rPr>
                                <w:sz w:val="44"/>
                                <w:szCs w:val="36"/>
                                <w:lang w:val="es-AR"/>
                              </w:rPr>
                            </w:pPr>
                          </w:p>
                          <w:p w14:paraId="0DD54833" w14:textId="77777777" w:rsidR="005C438F" w:rsidRDefault="005C438F" w:rsidP="005C438F">
                            <w:pPr>
                              <w:ind w:left="0"/>
                              <w:jc w:val="center"/>
                              <w:rPr>
                                <w:bCs/>
                                <w:sz w:val="32"/>
                                <w:lang w:val="es-AR"/>
                              </w:rPr>
                            </w:pPr>
                          </w:p>
                          <w:p w14:paraId="04E3C852" w14:textId="77777777" w:rsidR="005C438F" w:rsidRPr="008D4868" w:rsidRDefault="005C438F" w:rsidP="005C438F">
                            <w:pPr>
                              <w:ind w:left="0" w:firstLine="0"/>
                              <w:jc w:val="center"/>
                              <w:rPr>
                                <w:sz w:val="32"/>
                                <w:szCs w:val="24"/>
                                <w:lang w:val="es-ES"/>
                              </w:rPr>
                            </w:pPr>
                          </w:p>
                          <w:p w14:paraId="0E113334" w14:textId="62A984C7" w:rsidR="007F15D5" w:rsidRDefault="0049221B" w:rsidP="0049221B">
                            <w:pPr>
                              <w:ind w:left="0" w:firstLine="0"/>
                              <w:jc w:val="center"/>
                              <w:rPr>
                                <w:sz w:val="32"/>
                                <w:szCs w:val="24"/>
                                <w:lang w:val="es-AR"/>
                              </w:rPr>
                            </w:pPr>
                            <w:r w:rsidRPr="0049221B">
                              <w:rPr>
                                <w:sz w:val="32"/>
                                <w:szCs w:val="24"/>
                                <w:lang w:val="es-AR"/>
                              </w:rPr>
                              <w:t xml:space="preserve">   ¿Puede </w:t>
                            </w:r>
                            <w:r w:rsidRPr="0049221B">
                              <w:rPr>
                                <w:b/>
                                <w:bCs/>
                                <w:sz w:val="32"/>
                                <w:szCs w:val="24"/>
                                <w:lang w:val="es-AR"/>
                              </w:rPr>
                              <w:t>rebotar la actividad</w:t>
                            </w:r>
                            <w:r w:rsidRPr="0049221B">
                              <w:rPr>
                                <w:sz w:val="32"/>
                                <w:szCs w:val="24"/>
                                <w:lang w:val="es-AR"/>
                              </w:rPr>
                              <w:t>?</w:t>
                            </w:r>
                          </w:p>
                          <w:p w14:paraId="47463A5F" w14:textId="77777777" w:rsidR="007F15D5" w:rsidRPr="007F15D5" w:rsidRDefault="007F15D5" w:rsidP="007F15D5">
                            <w:pPr>
                              <w:ind w:left="0" w:firstLine="0"/>
                              <w:jc w:val="center"/>
                              <w:rPr>
                                <w:sz w:val="32"/>
                                <w:szCs w:val="24"/>
                                <w:lang w:val="es-AR"/>
                              </w:rPr>
                            </w:pPr>
                          </w:p>
                          <w:p w14:paraId="30F92438" w14:textId="77777777" w:rsidR="007E0E73" w:rsidRDefault="007E0E73" w:rsidP="005C438F">
                            <w:pPr>
                              <w:ind w:left="0" w:firstLine="0"/>
                              <w:jc w:val="center"/>
                              <w:rPr>
                                <w:b/>
                                <w:bCs/>
                                <w:sz w:val="32"/>
                                <w:szCs w:val="24"/>
                                <w:lang w:val="es-AR"/>
                              </w:rPr>
                            </w:pPr>
                          </w:p>
                          <w:p w14:paraId="43AF6BAB" w14:textId="77777777" w:rsidR="00572FDC" w:rsidRDefault="00572FDC" w:rsidP="005C438F">
                            <w:pPr>
                              <w:ind w:left="0" w:firstLine="0"/>
                              <w:jc w:val="center"/>
                              <w:rPr>
                                <w:b/>
                                <w:bCs/>
                                <w:sz w:val="32"/>
                                <w:szCs w:val="24"/>
                                <w:lang w:val="es-AR"/>
                              </w:rPr>
                            </w:pPr>
                          </w:p>
                          <w:p w14:paraId="3FDA43C1" w14:textId="77777777" w:rsidR="000357E3" w:rsidRDefault="000357E3" w:rsidP="005C438F">
                            <w:pPr>
                              <w:ind w:left="0" w:firstLine="0"/>
                              <w:jc w:val="center"/>
                              <w:rPr>
                                <w:b/>
                                <w:bCs/>
                                <w:sz w:val="32"/>
                                <w:szCs w:val="24"/>
                                <w:lang w:val="es-AR"/>
                              </w:rPr>
                            </w:pPr>
                          </w:p>
                          <w:p w14:paraId="687176D3" w14:textId="77777777" w:rsidR="005C438F" w:rsidRPr="00D22700" w:rsidRDefault="005C438F" w:rsidP="005C438F">
                            <w:pPr>
                              <w:ind w:left="0" w:firstLine="0"/>
                              <w:jc w:val="center"/>
                              <w:rPr>
                                <w:b/>
                                <w:color w:val="FFFFFF" w:themeColor="background1"/>
                                <w:sz w:val="32"/>
                                <w:lang w:val="es-AR"/>
                              </w:rPr>
                            </w:pPr>
                            <w:r w:rsidRPr="00D22700">
                              <w:rPr>
                                <w:b/>
                                <w:color w:val="FFFFFF" w:themeColor="background1"/>
                                <w:sz w:val="32"/>
                                <w:lang w:val="es-AR"/>
                              </w:rPr>
                              <w:t xml:space="preserve">Pág. </w:t>
                            </w:r>
                            <w:r>
                              <w:rPr>
                                <w:b/>
                                <w:color w:val="FFFFFF" w:themeColor="background1"/>
                                <w:sz w:val="32"/>
                                <w:lang w:val="es-AR"/>
                              </w:rPr>
                              <w:t>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25A53C" id="Rectangle 836" o:spid="_x0000_s1027" style="position:absolute;left:0;text-align:left;margin-left:196.2pt;margin-top:84.75pt;width:183.2pt;height:261.9pt;z-index:25717350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" fillcolor="#f79646 [3209]" stroked="f">
                <v:textbox>
                  <w:txbxContent>
                    <w:p w14:paraId="10A20F47" w14:textId="77777777" w:rsidR="005C438F" w:rsidRPr="00664BE2" w:rsidRDefault="005C438F" w:rsidP="005C438F">
                      <w:pPr>
                        <w:ind w:left="0" w:firstLine="0"/>
                        <w:jc w:val="center"/>
                        <w:rPr>
                          <w:sz w:val="36"/>
                          <w:szCs w:val="36"/>
                          <w:lang w:val="es-AR"/>
                        </w:rPr>
                      </w:pPr>
                    </w:p>
                    <w:p w14:paraId="3430D522" w14:textId="77777777" w:rsidR="005C438F" w:rsidRPr="00664BE2" w:rsidRDefault="005C438F" w:rsidP="005C438F">
                      <w:pPr>
                        <w:ind w:left="0" w:firstLine="0"/>
                        <w:jc w:val="center"/>
                        <w:rPr>
                          <w:sz w:val="36"/>
                          <w:szCs w:val="36"/>
                          <w:lang w:val="es-AR"/>
                        </w:rPr>
                      </w:pPr>
                    </w:p>
                    <w:p w14:paraId="506D57FC" w14:textId="77777777" w:rsidR="005C438F" w:rsidRPr="002074D3" w:rsidRDefault="005C438F" w:rsidP="005C438F">
                      <w:pPr>
                        <w:ind w:left="0" w:firstLine="0"/>
                        <w:jc w:val="center"/>
                        <w:rPr>
                          <w:sz w:val="44"/>
                          <w:szCs w:val="36"/>
                          <w:lang w:val="es-AR"/>
                        </w:rPr>
                      </w:pPr>
                    </w:p>
                    <w:p w14:paraId="0DD54833" w14:textId="77777777" w:rsidR="005C438F" w:rsidRDefault="005C438F" w:rsidP="005C438F">
                      <w:pPr>
                        <w:ind w:left="0"/>
                        <w:jc w:val="center"/>
                        <w:rPr>
                          <w:bCs/>
                          <w:sz w:val="32"/>
                          <w:lang w:val="es-AR"/>
                        </w:rPr>
                      </w:pPr>
                    </w:p>
                    <w:p w14:paraId="04E3C852" w14:textId="77777777" w:rsidR="005C438F" w:rsidRPr="008D4868" w:rsidRDefault="005C438F" w:rsidP="005C438F">
                      <w:pPr>
                        <w:ind w:left="0" w:firstLine="0"/>
                        <w:jc w:val="center"/>
                        <w:rPr>
                          <w:sz w:val="32"/>
                          <w:szCs w:val="24"/>
                          <w:lang w:val="es-ES"/>
                        </w:rPr>
                      </w:pPr>
                    </w:p>
                    <w:p w14:paraId="0E113334" w14:textId="62A984C7" w:rsidR="007F15D5" w:rsidRDefault="0049221B" w:rsidP="0049221B">
                      <w:pPr>
                        <w:ind w:left="0" w:firstLine="0"/>
                        <w:jc w:val="center"/>
                        <w:rPr>
                          <w:sz w:val="32"/>
                          <w:szCs w:val="24"/>
                          <w:lang w:val="es-AR"/>
                        </w:rPr>
                      </w:pPr>
                      <w:r w:rsidRPr="0049221B">
                        <w:rPr>
                          <w:sz w:val="32"/>
                          <w:szCs w:val="24"/>
                          <w:lang w:val="es-AR"/>
                        </w:rPr>
                        <w:t xml:space="preserve">   ¿Puede </w:t>
                      </w:r>
                      <w:r w:rsidRPr="0049221B">
                        <w:rPr>
                          <w:b/>
                          <w:bCs/>
                          <w:sz w:val="32"/>
                          <w:szCs w:val="24"/>
                          <w:lang w:val="es-AR"/>
                        </w:rPr>
                        <w:t>rebotar la actividad</w:t>
                      </w:r>
                      <w:r w:rsidRPr="0049221B">
                        <w:rPr>
                          <w:sz w:val="32"/>
                          <w:szCs w:val="24"/>
                          <w:lang w:val="es-AR"/>
                        </w:rPr>
                        <w:t>?</w:t>
                      </w:r>
                    </w:p>
                    <w:p w14:paraId="47463A5F" w14:textId="77777777" w:rsidR="007F15D5" w:rsidRPr="007F15D5" w:rsidRDefault="007F15D5" w:rsidP="007F15D5">
                      <w:pPr>
                        <w:ind w:left="0" w:firstLine="0"/>
                        <w:jc w:val="center"/>
                        <w:rPr>
                          <w:sz w:val="32"/>
                          <w:szCs w:val="24"/>
                          <w:lang w:val="es-AR"/>
                        </w:rPr>
                      </w:pPr>
                    </w:p>
                    <w:p w14:paraId="30F92438" w14:textId="77777777" w:rsidR="007E0E73" w:rsidRDefault="007E0E73" w:rsidP="005C438F">
                      <w:pPr>
                        <w:ind w:left="0" w:firstLine="0"/>
                        <w:jc w:val="center"/>
                        <w:rPr>
                          <w:b/>
                          <w:bCs/>
                          <w:sz w:val="32"/>
                          <w:szCs w:val="24"/>
                          <w:lang w:val="es-AR"/>
                        </w:rPr>
                      </w:pPr>
                    </w:p>
                    <w:p w14:paraId="43AF6BAB" w14:textId="77777777" w:rsidR="00572FDC" w:rsidRDefault="00572FDC" w:rsidP="005C438F">
                      <w:pPr>
                        <w:ind w:left="0" w:firstLine="0"/>
                        <w:jc w:val="center"/>
                        <w:rPr>
                          <w:b/>
                          <w:bCs/>
                          <w:sz w:val="32"/>
                          <w:szCs w:val="24"/>
                          <w:lang w:val="es-AR"/>
                        </w:rPr>
                      </w:pPr>
                    </w:p>
                    <w:p w14:paraId="3FDA43C1" w14:textId="77777777" w:rsidR="000357E3" w:rsidRDefault="000357E3" w:rsidP="005C438F">
                      <w:pPr>
                        <w:ind w:left="0" w:firstLine="0"/>
                        <w:jc w:val="center"/>
                        <w:rPr>
                          <w:b/>
                          <w:bCs/>
                          <w:sz w:val="32"/>
                          <w:szCs w:val="24"/>
                          <w:lang w:val="es-AR"/>
                        </w:rPr>
                      </w:pPr>
                    </w:p>
                    <w:p w14:paraId="687176D3" w14:textId="77777777" w:rsidR="005C438F" w:rsidRPr="00D22700" w:rsidRDefault="005C438F" w:rsidP="005C438F">
                      <w:pPr>
                        <w:ind w:left="0" w:firstLine="0"/>
                        <w:jc w:val="center"/>
                        <w:rPr>
                          <w:b/>
                          <w:color w:val="FFFFFF" w:themeColor="background1"/>
                          <w:sz w:val="32"/>
                          <w:lang w:val="es-AR"/>
                        </w:rPr>
                      </w:pPr>
                      <w:r w:rsidRPr="00D22700">
                        <w:rPr>
                          <w:b/>
                          <w:color w:val="FFFFFF" w:themeColor="background1"/>
                          <w:sz w:val="32"/>
                          <w:lang w:val="es-AR"/>
                        </w:rPr>
                        <w:t xml:space="preserve">Pág. </w:t>
                      </w:r>
                      <w:r>
                        <w:rPr>
                          <w:b/>
                          <w:color w:val="FFFFFF" w:themeColor="background1"/>
                          <w:sz w:val="32"/>
                          <w:lang w:val="es-AR"/>
                        </w:rPr>
                        <w:t>5</w:t>
                      </w:r>
                    </w:p>
                  </w:txbxContent>
                </v:textbox>
              </v:rect>
            </w:pict>
          </mc:Fallback>
        </mc:AlternateContent>
      </w:r>
      <w:r>
        <w:rPr>
          <w:noProof/>
          <w:lang w:val="es-ES" w:eastAsia="es-ES"/>
        </w:rPr>
        <mc:AlternateContent>
          <mc:Choice Requires="wps">
            <w:drawing>
              <wp:anchor distT="0" distB="0" distL="114300" distR="114300" simplePos="0" relativeHeight="257162238" behindDoc="0" locked="0" layoutInCell="1" allowOverlap="1" wp14:anchorId="2BFD04D6" wp14:editId="3666557E">
                <wp:simplePos x="0" y="0"/>
                <wp:positionH relativeFrom="column">
                  <wp:posOffset>1862455</wp:posOffset>
                </wp:positionH>
                <wp:positionV relativeFrom="paragraph">
                  <wp:posOffset>4919345</wp:posOffset>
                </wp:positionV>
                <wp:extent cx="45085" cy="1286510"/>
                <wp:effectExtent l="0" t="0" r="0" b="8890"/>
                <wp:wrapNone/>
                <wp:docPr id="43" name="Rectangle 8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45085" cy="1286510"/>
                        </a:xfrm>
                        <a:prstGeom prst="rect">
                          <a:avLst/>
                        </a:prstGeom>
                        <a:solidFill>
                          <a:schemeClr val="accent6"/>
                        </a:solidFill>
                        <a:ln>
                          <a:noFill/>
                        </a:ln>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4C3F596B" id="Rectangle 822" o:spid="_x0000_s1026" style="position:absolute;margin-left:146.65pt;margin-top:387.35pt;width:3.55pt;height:101.3pt;flip:x;z-index:25716223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" fillcolor="#f79646 [3209]" stroked="f"/>
            </w:pict>
          </mc:Fallback>
        </mc:AlternateContent>
      </w:r>
      <w:r>
        <w:rPr>
          <w:noProof/>
          <w:lang w:val="es-ES" w:eastAsia="es-ES"/>
        </w:rPr>
        <mc:AlternateContent>
          <mc:Choice Requires="wps">
            <w:drawing>
              <wp:anchor distT="0" distB="0" distL="114300" distR="114300" simplePos="0" relativeHeight="257153022" behindDoc="0" locked="0" layoutInCell="1" allowOverlap="1" wp14:anchorId="73BF6DA8" wp14:editId="67ECA06E">
                <wp:simplePos x="0" y="0"/>
                <wp:positionH relativeFrom="column">
                  <wp:posOffset>4686300</wp:posOffset>
                </wp:positionH>
                <wp:positionV relativeFrom="paragraph">
                  <wp:posOffset>1083945</wp:posOffset>
                </wp:positionV>
                <wp:extent cx="454025" cy="3319780"/>
                <wp:effectExtent l="0" t="0" r="3175" b="0"/>
                <wp:wrapNone/>
                <wp:docPr id="107" name="Rectángulo 107"/>
                <wp:cNvGraphicFramePr/>
                <a:graphic xmlns:a="http://schemas.openxmlformats.org/drawingml/2006/main">
                  <a:graphicData uri="http://schemas.microsoft.com/office/word/2010/wordprocessingShape">
                    <wps:wsp>
                      <wps:cNvSpPr/>
                      <wps:spPr>
                        <a:xfrm>
                          <a:off x="0" y="0"/>
                          <a:ext cx="454025" cy="3319780"/>
                        </a:xfrm>
                        <a:prstGeom prst="rect">
                          <a:avLst/>
                        </a:prstGeom>
                        <a:solidFill>
                          <a:schemeClr val="accent6">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ACD8F2F" id="Rectángulo 107" o:spid="_x0000_s1026" style="position:absolute;margin-left:369pt;margin-top:85.35pt;width:35.75pt;height:261.4pt;z-index:25715302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" fillcolor="#fabf8f [1945]" stroked="f" strokeweight="2pt"/>
            </w:pict>
          </mc:Fallback>
        </mc:AlternateContent>
      </w:r>
      <w:r w:rsidRPr="002E1D25">
        <w:rPr>
          <w:noProof/>
          <w:lang w:val="es-ES" w:eastAsia="es-ES"/>
        </w:rPr>
        <mc:AlternateContent>
          <mc:Choice Requires="wps">
            <w:drawing>
              <wp:anchor distT="0" distB="0" distL="114300" distR="114300" simplePos="0" relativeHeight="257169406" behindDoc="0" locked="0" layoutInCell="1" allowOverlap="1" wp14:anchorId="282037B9" wp14:editId="7D8E4FA7">
                <wp:simplePos x="0" y="0"/>
                <wp:positionH relativeFrom="column">
                  <wp:posOffset>0</wp:posOffset>
                </wp:positionH>
                <wp:positionV relativeFrom="paragraph">
                  <wp:posOffset>1076325</wp:posOffset>
                </wp:positionV>
                <wp:extent cx="2202180" cy="3327400"/>
                <wp:effectExtent l="0" t="0" r="7620" b="6350"/>
                <wp:wrapNone/>
                <wp:docPr id="54" name="Rectangle 7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02180" cy="3327400"/>
                        </a:xfrm>
                        <a:prstGeom prst="rect">
                          <a:avLst/>
                        </a:prstGeom>
                        <a:solidFill>
                          <a:schemeClr val="accent6">
                            <a:lumMod val="75000"/>
                          </a:schemeClr>
                        </a:solidFill>
                        <a:ln>
                          <a:noFill/>
                        </a:ln>
                      </wps:spPr>
                      <wps:txbx>
                        <w:txbxContent>
                          <w:p w14:paraId="63E86C72" w14:textId="77777777" w:rsidR="005C438F" w:rsidRPr="00A50B65" w:rsidRDefault="005C438F" w:rsidP="005C438F">
                            <w:pPr>
                              <w:ind w:left="0" w:firstLine="0"/>
                              <w:jc w:val="center"/>
                              <w:rPr>
                                <w:sz w:val="36"/>
                                <w:szCs w:val="36"/>
                                <w:lang w:val="es-AR"/>
                              </w:rPr>
                            </w:pPr>
                          </w:p>
                          <w:p w14:paraId="66952B8D" w14:textId="77777777" w:rsidR="005C438F" w:rsidRPr="00A50B65" w:rsidRDefault="005C438F" w:rsidP="005C438F">
                            <w:pPr>
                              <w:ind w:left="0" w:firstLine="0"/>
                              <w:jc w:val="center"/>
                              <w:rPr>
                                <w:sz w:val="36"/>
                                <w:szCs w:val="36"/>
                                <w:lang w:val="es-AR"/>
                              </w:rPr>
                            </w:pPr>
                          </w:p>
                          <w:p w14:paraId="03B4ADC6" w14:textId="77777777" w:rsidR="005C438F" w:rsidRPr="00A50B65" w:rsidRDefault="005C438F" w:rsidP="005C438F">
                            <w:pPr>
                              <w:ind w:left="0" w:firstLine="0"/>
                              <w:jc w:val="center"/>
                              <w:rPr>
                                <w:sz w:val="44"/>
                                <w:szCs w:val="44"/>
                                <w:lang w:val="es-AR"/>
                              </w:rPr>
                            </w:pPr>
                          </w:p>
                          <w:p w14:paraId="457B2779" w14:textId="77777777" w:rsidR="005C438F" w:rsidRDefault="005C438F" w:rsidP="005C438F">
                            <w:pPr>
                              <w:ind w:left="0" w:firstLine="0"/>
                              <w:jc w:val="center"/>
                              <w:rPr>
                                <w:sz w:val="32"/>
                                <w:szCs w:val="24"/>
                                <w:lang w:val="es-AR"/>
                              </w:rPr>
                            </w:pPr>
                          </w:p>
                          <w:p w14:paraId="14FA61FC" w14:textId="77777777" w:rsidR="00FD6837" w:rsidRPr="00EF2E30" w:rsidRDefault="00FD6837" w:rsidP="005C438F">
                            <w:pPr>
                              <w:ind w:left="0" w:firstLine="0"/>
                              <w:jc w:val="center"/>
                              <w:rPr>
                                <w:b/>
                                <w:bCs/>
                                <w:sz w:val="32"/>
                                <w:szCs w:val="24"/>
                                <w:lang w:val="es-AR"/>
                              </w:rPr>
                            </w:pPr>
                          </w:p>
                          <w:p w14:paraId="02CF3B5E" w14:textId="43555E2B" w:rsidR="00970102" w:rsidRPr="00497917" w:rsidRDefault="00497917" w:rsidP="00497917">
                            <w:pPr>
                              <w:ind w:left="0" w:firstLine="0"/>
                              <w:jc w:val="center"/>
                              <w:rPr>
                                <w:sz w:val="32"/>
                                <w:szCs w:val="24"/>
                                <w:lang w:val="es-AR"/>
                              </w:rPr>
                            </w:pPr>
                            <w:r w:rsidRPr="003E1CE2">
                              <w:rPr>
                                <w:sz w:val="32"/>
                                <w:szCs w:val="24"/>
                                <w:lang w:val="es-AR"/>
                              </w:rPr>
                              <w:t xml:space="preserve">La </w:t>
                            </w:r>
                            <w:r w:rsidRPr="00497917">
                              <w:rPr>
                                <w:b/>
                                <w:bCs/>
                                <w:sz w:val="32"/>
                                <w:szCs w:val="24"/>
                                <w:lang w:val="es-AR"/>
                              </w:rPr>
                              <w:t xml:space="preserve">economía yendo a dos velocidades </w:t>
                            </w:r>
                            <w:r w:rsidRPr="003E1CE2">
                              <w:rPr>
                                <w:sz w:val="32"/>
                                <w:szCs w:val="24"/>
                                <w:lang w:val="es-AR"/>
                              </w:rPr>
                              <w:t>no funciona</w:t>
                            </w:r>
                            <w:r w:rsidRPr="00497917">
                              <w:rPr>
                                <w:sz w:val="32"/>
                                <w:szCs w:val="24"/>
                                <w:lang w:val="es-AR"/>
                              </w:rPr>
                              <w:t xml:space="preserve"> para todos</w:t>
                            </w:r>
                          </w:p>
                          <w:p w14:paraId="68764255" w14:textId="77777777" w:rsidR="002837B1" w:rsidRDefault="002837B1" w:rsidP="005C438F">
                            <w:pPr>
                              <w:ind w:left="0" w:firstLine="0"/>
                              <w:rPr>
                                <w:bCs/>
                                <w:sz w:val="32"/>
                                <w:szCs w:val="24"/>
                                <w:lang w:val="es-AR"/>
                              </w:rPr>
                            </w:pPr>
                          </w:p>
                          <w:p w14:paraId="3CD51D90" w14:textId="77777777" w:rsidR="00FC5E66" w:rsidRPr="006D57B2" w:rsidRDefault="00FC5E66" w:rsidP="005C438F">
                            <w:pPr>
                              <w:ind w:left="0" w:firstLine="0"/>
                              <w:rPr>
                                <w:bCs/>
                                <w:sz w:val="32"/>
                                <w:szCs w:val="24"/>
                                <w:lang w:val="es-AR"/>
                              </w:rPr>
                            </w:pPr>
                          </w:p>
                          <w:p w14:paraId="1866677F" w14:textId="77777777" w:rsidR="005C438F" w:rsidRPr="006D57B2" w:rsidRDefault="005C438F" w:rsidP="005C438F">
                            <w:pPr>
                              <w:ind w:left="0" w:firstLine="0"/>
                              <w:rPr>
                                <w:b/>
                                <w:bCs/>
                                <w:sz w:val="2"/>
                                <w:szCs w:val="2"/>
                                <w:lang w:val="es-AR"/>
                              </w:rPr>
                            </w:pPr>
                          </w:p>
                          <w:p w14:paraId="2B9D3D52" w14:textId="77777777" w:rsidR="005C438F" w:rsidRPr="00EC0CEA" w:rsidRDefault="005C438F" w:rsidP="005C438F">
                            <w:pPr>
                              <w:ind w:left="0" w:firstLine="0"/>
                              <w:jc w:val="center"/>
                              <w:rPr>
                                <w:b/>
                                <w:color w:val="FFFFFF" w:themeColor="background1"/>
                                <w:sz w:val="32"/>
                                <w:lang w:val="es-AR"/>
                              </w:rPr>
                            </w:pPr>
                            <w:hyperlink w:anchor="Editorial" w:history="1">
                              <w:r w:rsidRPr="00EC0CEA">
                                <w:rPr>
                                  <w:b/>
                                  <w:color w:val="FFFFFF" w:themeColor="background1"/>
                                  <w:sz w:val="32"/>
                                  <w:lang w:val="es-AR"/>
                                </w:rPr>
                                <w:t>Pág. 2</w:t>
                              </w:r>
                            </w:hyperlink>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2037B9" id="Rectangle 764" o:spid="_x0000_s1028" style="position:absolute;left:0;text-align:left;margin-left:0;margin-top:84.75pt;width:173.4pt;height:262pt;z-index:25716940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" fillcolor="#e36c0a [2409]" stroked="f">
                <v:textbox>
                  <w:txbxContent>
                    <w:p w14:paraId="63E86C72" w14:textId="77777777" w:rsidR="005C438F" w:rsidRPr="00A50B65" w:rsidRDefault="005C438F" w:rsidP="005C438F">
                      <w:pPr>
                        <w:ind w:left="0" w:firstLine="0"/>
                        <w:jc w:val="center"/>
                        <w:rPr>
                          <w:sz w:val="36"/>
                          <w:szCs w:val="36"/>
                          <w:lang w:val="es-AR"/>
                        </w:rPr>
                      </w:pPr>
                    </w:p>
                    <w:p w14:paraId="66952B8D" w14:textId="77777777" w:rsidR="005C438F" w:rsidRPr="00A50B65" w:rsidRDefault="005C438F" w:rsidP="005C438F">
                      <w:pPr>
                        <w:ind w:left="0" w:firstLine="0"/>
                        <w:jc w:val="center"/>
                        <w:rPr>
                          <w:sz w:val="36"/>
                          <w:szCs w:val="36"/>
                          <w:lang w:val="es-AR"/>
                        </w:rPr>
                      </w:pPr>
                    </w:p>
                    <w:p w14:paraId="03B4ADC6" w14:textId="77777777" w:rsidR="005C438F" w:rsidRPr="00A50B65" w:rsidRDefault="005C438F" w:rsidP="005C438F">
                      <w:pPr>
                        <w:ind w:left="0" w:firstLine="0"/>
                        <w:jc w:val="center"/>
                        <w:rPr>
                          <w:sz w:val="44"/>
                          <w:szCs w:val="44"/>
                          <w:lang w:val="es-AR"/>
                        </w:rPr>
                      </w:pPr>
                    </w:p>
                    <w:p w14:paraId="457B2779" w14:textId="77777777" w:rsidR="005C438F" w:rsidRDefault="005C438F" w:rsidP="005C438F">
                      <w:pPr>
                        <w:ind w:left="0" w:firstLine="0"/>
                        <w:jc w:val="center"/>
                        <w:rPr>
                          <w:sz w:val="32"/>
                          <w:szCs w:val="24"/>
                          <w:lang w:val="es-AR"/>
                        </w:rPr>
                      </w:pPr>
                    </w:p>
                    <w:p w14:paraId="14FA61FC" w14:textId="77777777" w:rsidR="00FD6837" w:rsidRPr="00EF2E30" w:rsidRDefault="00FD6837" w:rsidP="005C438F">
                      <w:pPr>
                        <w:ind w:left="0" w:firstLine="0"/>
                        <w:jc w:val="center"/>
                        <w:rPr>
                          <w:b/>
                          <w:bCs/>
                          <w:sz w:val="32"/>
                          <w:szCs w:val="24"/>
                          <w:lang w:val="es-AR"/>
                        </w:rPr>
                      </w:pPr>
                    </w:p>
                    <w:p w14:paraId="02CF3B5E" w14:textId="43555E2B" w:rsidR="00970102" w:rsidRPr="00497917" w:rsidRDefault="00497917" w:rsidP="00497917">
                      <w:pPr>
                        <w:ind w:left="0" w:firstLine="0"/>
                        <w:jc w:val="center"/>
                        <w:rPr>
                          <w:sz w:val="32"/>
                          <w:szCs w:val="24"/>
                          <w:lang w:val="es-AR"/>
                        </w:rPr>
                      </w:pPr>
                      <w:r w:rsidRPr="003E1CE2">
                        <w:rPr>
                          <w:sz w:val="32"/>
                          <w:szCs w:val="24"/>
                          <w:lang w:val="es-AR"/>
                        </w:rPr>
                        <w:t xml:space="preserve">La </w:t>
                      </w:r>
                      <w:r w:rsidRPr="00497917">
                        <w:rPr>
                          <w:b/>
                          <w:bCs/>
                          <w:sz w:val="32"/>
                          <w:szCs w:val="24"/>
                          <w:lang w:val="es-AR"/>
                        </w:rPr>
                        <w:t xml:space="preserve">economía yendo a dos velocidades </w:t>
                      </w:r>
                      <w:r w:rsidRPr="003E1CE2">
                        <w:rPr>
                          <w:sz w:val="32"/>
                          <w:szCs w:val="24"/>
                          <w:lang w:val="es-AR"/>
                        </w:rPr>
                        <w:t>no funciona</w:t>
                      </w:r>
                      <w:r w:rsidRPr="00497917">
                        <w:rPr>
                          <w:sz w:val="32"/>
                          <w:szCs w:val="24"/>
                          <w:lang w:val="es-AR"/>
                        </w:rPr>
                        <w:t xml:space="preserve"> para todos</w:t>
                      </w:r>
                    </w:p>
                    <w:p w14:paraId="68764255" w14:textId="77777777" w:rsidR="002837B1" w:rsidRDefault="002837B1" w:rsidP="005C438F">
                      <w:pPr>
                        <w:ind w:left="0" w:firstLine="0"/>
                        <w:rPr>
                          <w:bCs/>
                          <w:sz w:val="32"/>
                          <w:szCs w:val="24"/>
                          <w:lang w:val="es-AR"/>
                        </w:rPr>
                      </w:pPr>
                    </w:p>
                    <w:p w14:paraId="3CD51D90" w14:textId="77777777" w:rsidR="00FC5E66" w:rsidRPr="006D57B2" w:rsidRDefault="00FC5E66" w:rsidP="005C438F">
                      <w:pPr>
                        <w:ind w:left="0" w:firstLine="0"/>
                        <w:rPr>
                          <w:bCs/>
                          <w:sz w:val="32"/>
                          <w:szCs w:val="24"/>
                          <w:lang w:val="es-AR"/>
                        </w:rPr>
                      </w:pPr>
                    </w:p>
                    <w:p w14:paraId="1866677F" w14:textId="77777777" w:rsidR="005C438F" w:rsidRPr="006D57B2" w:rsidRDefault="005C438F" w:rsidP="005C438F">
                      <w:pPr>
                        <w:ind w:left="0" w:firstLine="0"/>
                        <w:rPr>
                          <w:b/>
                          <w:bCs/>
                          <w:sz w:val="2"/>
                          <w:szCs w:val="2"/>
                          <w:lang w:val="es-AR"/>
                        </w:rPr>
                      </w:pPr>
                    </w:p>
                    <w:p w14:paraId="2B9D3D52" w14:textId="77777777" w:rsidR="005C438F" w:rsidRPr="00EC0CEA" w:rsidRDefault="005C438F" w:rsidP="005C438F">
                      <w:pPr>
                        <w:ind w:left="0" w:firstLine="0"/>
                        <w:jc w:val="center"/>
                        <w:rPr>
                          <w:b/>
                          <w:color w:val="FFFFFF" w:themeColor="background1"/>
                          <w:sz w:val="32"/>
                          <w:lang w:val="es-AR"/>
                        </w:rPr>
                      </w:pPr>
                      <w:hyperlink w:anchor="Editorial" w:history="1">
                        <w:r w:rsidRPr="00EC0CEA">
                          <w:rPr>
                            <w:b/>
                            <w:color w:val="FFFFFF" w:themeColor="background1"/>
                            <w:sz w:val="32"/>
                            <w:lang w:val="es-AR"/>
                          </w:rPr>
                          <w:t>Pág. 2</w:t>
                        </w:r>
                      </w:hyperlink>
                    </w:p>
                  </w:txbxContent>
                </v:textbox>
              </v:rect>
            </w:pict>
          </mc:Fallback>
        </mc:AlternateContent>
      </w:r>
      <w:r>
        <w:rPr>
          <w:noProof/>
          <w:lang w:val="es-ES" w:eastAsia="es-ES"/>
        </w:rPr>
        <mc:AlternateContent>
          <mc:Choice Requires="wps">
            <w:drawing>
              <wp:anchor distT="0" distB="0" distL="114300" distR="114300" simplePos="0" relativeHeight="257151998" behindDoc="0" locked="0" layoutInCell="1" allowOverlap="1" wp14:anchorId="5056619C" wp14:editId="19CCFC02">
                <wp:simplePos x="0" y="0"/>
                <wp:positionH relativeFrom="column">
                  <wp:posOffset>2190750</wp:posOffset>
                </wp:positionH>
                <wp:positionV relativeFrom="paragraph">
                  <wp:posOffset>1078865</wp:posOffset>
                </wp:positionV>
                <wp:extent cx="454025" cy="3326400"/>
                <wp:effectExtent l="0" t="0" r="3175" b="7620"/>
                <wp:wrapNone/>
                <wp:docPr id="44" name="Rectángulo 44"/>
                <wp:cNvGraphicFramePr/>
                <a:graphic xmlns:a="http://schemas.openxmlformats.org/drawingml/2006/main">
                  <a:graphicData uri="http://schemas.microsoft.com/office/word/2010/wordprocessingShape">
                    <wps:wsp>
                      <wps:cNvSpPr/>
                      <wps:spPr>
                        <a:xfrm>
                          <a:off x="0" y="0"/>
                          <a:ext cx="454025" cy="3326400"/>
                        </a:xfrm>
                        <a:prstGeom prst="rect">
                          <a:avLst/>
                        </a:prstGeom>
                        <a:solidFill>
                          <a:schemeClr val="accent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BF6716" id="Rectángulo 44" o:spid="_x0000_s1026" style="position:absolute;margin-left:172.5pt;margin-top:84.95pt;width:35.75pt;height:261.9pt;z-index:25715199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" fillcolor="#f79646 [3209]" stroked="f" strokeweight="2pt"/>
            </w:pict>
          </mc:Fallback>
        </mc:AlternateContent>
      </w:r>
      <w:r w:rsidRPr="002E1D25">
        <w:rPr>
          <w:noProof/>
          <w:lang w:val="es-ES" w:eastAsia="es-ES"/>
        </w:rPr>
        <mc:AlternateContent>
          <mc:Choice Requires="wps">
            <w:drawing>
              <wp:anchor distT="0" distB="0" distL="114300" distR="114300" simplePos="0" relativeHeight="257175550" behindDoc="0" locked="0" layoutInCell="1" allowOverlap="1" wp14:anchorId="11E15C6B" wp14:editId="6A56AFAE">
                <wp:simplePos x="0" y="0"/>
                <wp:positionH relativeFrom="column">
                  <wp:posOffset>2190750</wp:posOffset>
                </wp:positionH>
                <wp:positionV relativeFrom="paragraph">
                  <wp:posOffset>1076325</wp:posOffset>
                </wp:positionV>
                <wp:extent cx="350520" cy="3326130"/>
                <wp:effectExtent l="0" t="0" r="0" b="7620"/>
                <wp:wrapNone/>
                <wp:docPr id="104" name="Triángulo rectángulo 104"/>
                <wp:cNvGraphicFramePr/>
                <a:graphic xmlns:a="http://schemas.openxmlformats.org/drawingml/2006/main">
                  <a:graphicData uri="http://schemas.microsoft.com/office/word/2010/wordprocessingShape">
                    <wps:wsp>
                      <wps:cNvSpPr/>
                      <wps:spPr>
                        <a:xfrm rot="10800000" flipH="1">
                          <a:off x="0" y="0"/>
                          <a:ext cx="350520" cy="3326130"/>
                        </a:xfrm>
                        <a:prstGeom prst="rtTriangle">
                          <a:avLst/>
                        </a:prstGeom>
                        <a:solidFill>
                          <a:schemeClr val="accent6">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748D2F" id="Triángulo rectángulo 104" o:spid="_x0000_s1026" type="#_x0000_t6" style="position:absolute;margin-left:172.5pt;margin-top:84.75pt;width:27.6pt;height:261.9pt;rotation:180;flip:x;z-index:2571755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" fillcolor="#e36c0a [2409]" stroked="f" strokeweight="2pt"/>
            </w:pict>
          </mc:Fallback>
        </mc:AlternateContent>
      </w:r>
      <w:r w:rsidRPr="002E1D25">
        <w:rPr>
          <w:noProof/>
          <w:lang w:val="es-ES" w:eastAsia="es-ES"/>
        </w:rPr>
        <mc:AlternateContent>
          <mc:Choice Requires="wps">
            <w:drawing>
              <wp:anchor distT="0" distB="0" distL="114300" distR="114300" simplePos="0" relativeHeight="257170430" behindDoc="0" locked="0" layoutInCell="1" allowOverlap="1" wp14:anchorId="48412524" wp14:editId="5792B393">
                <wp:simplePos x="0" y="0"/>
                <wp:positionH relativeFrom="column">
                  <wp:posOffset>5082540</wp:posOffset>
                </wp:positionH>
                <wp:positionV relativeFrom="paragraph">
                  <wp:posOffset>1076960</wp:posOffset>
                </wp:positionV>
                <wp:extent cx="2188210" cy="3326765"/>
                <wp:effectExtent l="0" t="0" r="2540" b="6985"/>
                <wp:wrapNone/>
                <wp:docPr id="56" name="Rectangle 7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88210" cy="3326765"/>
                        </a:xfrm>
                        <a:prstGeom prst="rect">
                          <a:avLst/>
                        </a:prstGeom>
                        <a:solidFill>
                          <a:schemeClr val="accent6">
                            <a:lumMod val="60000"/>
                            <a:lumOff val="40000"/>
                          </a:schemeClr>
                        </a:solidFill>
                        <a:ln>
                          <a:noFill/>
                        </a:ln>
                      </wps:spPr>
                      <wps:txbx>
                        <w:txbxContent>
                          <w:p w14:paraId="4A463686" w14:textId="77777777" w:rsidR="005C438F" w:rsidRDefault="005C438F" w:rsidP="005C438F">
                            <w:pPr>
                              <w:ind w:left="0" w:firstLine="0"/>
                              <w:jc w:val="center"/>
                              <w:rPr>
                                <w:sz w:val="36"/>
                                <w:lang w:val="es-AR"/>
                              </w:rPr>
                            </w:pPr>
                          </w:p>
                          <w:p w14:paraId="02A69451" w14:textId="77777777" w:rsidR="005C438F" w:rsidRDefault="005C438F" w:rsidP="005C438F">
                            <w:pPr>
                              <w:ind w:left="0" w:firstLine="0"/>
                              <w:jc w:val="center"/>
                              <w:rPr>
                                <w:sz w:val="36"/>
                                <w:lang w:val="es-AR"/>
                              </w:rPr>
                            </w:pPr>
                          </w:p>
                          <w:p w14:paraId="4B948E8A" w14:textId="77777777" w:rsidR="005C438F" w:rsidRPr="002074D3" w:rsidRDefault="005C438F" w:rsidP="005C438F">
                            <w:pPr>
                              <w:ind w:left="0" w:firstLine="0"/>
                              <w:jc w:val="center"/>
                              <w:rPr>
                                <w:sz w:val="44"/>
                                <w:lang w:val="es-AR"/>
                              </w:rPr>
                            </w:pPr>
                          </w:p>
                          <w:p w14:paraId="1D2D16EF" w14:textId="77777777" w:rsidR="005C438F" w:rsidRDefault="005C438F" w:rsidP="005C438F">
                            <w:pPr>
                              <w:ind w:left="0" w:firstLine="0"/>
                              <w:rPr>
                                <w:bCs/>
                                <w:sz w:val="32"/>
                                <w:szCs w:val="36"/>
                                <w:lang w:val="es-AR"/>
                              </w:rPr>
                            </w:pPr>
                          </w:p>
                          <w:p w14:paraId="77B74599" w14:textId="77777777" w:rsidR="005C438F" w:rsidRDefault="005C438F" w:rsidP="005C438F">
                            <w:pPr>
                              <w:ind w:left="0" w:firstLine="0"/>
                              <w:jc w:val="center"/>
                              <w:rPr>
                                <w:b/>
                                <w:bCs/>
                                <w:color w:val="000000" w:themeColor="text1"/>
                                <w:sz w:val="32"/>
                                <w:szCs w:val="36"/>
                                <w:lang w:val="es-AR"/>
                              </w:rPr>
                            </w:pPr>
                          </w:p>
                          <w:p w14:paraId="751ED194" w14:textId="77777777" w:rsidR="00AC2B9A" w:rsidRPr="00AC2B9A" w:rsidRDefault="00AC2B9A" w:rsidP="00995EEA">
                            <w:pPr>
                              <w:ind w:left="0" w:firstLine="0"/>
                              <w:jc w:val="center"/>
                              <w:rPr>
                                <w:b/>
                                <w:bCs/>
                                <w:sz w:val="32"/>
                                <w:szCs w:val="36"/>
                                <w:lang w:val="es-AR"/>
                              </w:rPr>
                            </w:pPr>
                            <w:r w:rsidRPr="00AC2B9A">
                              <w:rPr>
                                <w:sz w:val="32"/>
                                <w:szCs w:val="36"/>
                                <w:lang w:val="es-AR"/>
                              </w:rPr>
                              <w:t>Primer trimestre</w:t>
                            </w:r>
                            <w:r w:rsidRPr="00AC2B9A">
                              <w:rPr>
                                <w:b/>
                                <w:bCs/>
                                <w:sz w:val="32"/>
                                <w:szCs w:val="36"/>
                                <w:lang w:val="es-AR"/>
                              </w:rPr>
                              <w:t xml:space="preserve"> récord para el sector externo</w:t>
                            </w:r>
                          </w:p>
                          <w:p w14:paraId="3B7AA82E" w14:textId="5FAFC4D4" w:rsidR="00CB6DCB" w:rsidRPr="00F75F2A" w:rsidRDefault="00CB6DCB" w:rsidP="00CB6DCB">
                            <w:pPr>
                              <w:ind w:left="0" w:firstLine="0"/>
                              <w:jc w:val="center"/>
                              <w:rPr>
                                <w:b/>
                                <w:bCs/>
                                <w:sz w:val="32"/>
                                <w:szCs w:val="36"/>
                                <w:lang w:val="es-AR"/>
                              </w:rPr>
                            </w:pPr>
                          </w:p>
                          <w:p w14:paraId="4F90F48A" w14:textId="77777777" w:rsidR="00F75F2A" w:rsidRPr="00F146A8" w:rsidRDefault="00F75F2A" w:rsidP="00CB6DCB">
                            <w:pPr>
                              <w:ind w:left="0" w:firstLine="0"/>
                              <w:jc w:val="center"/>
                              <w:rPr>
                                <w:b/>
                                <w:bCs/>
                                <w:color w:val="EE0000"/>
                                <w:sz w:val="32"/>
                                <w:szCs w:val="36"/>
                                <w:lang w:val="es-AR"/>
                              </w:rPr>
                            </w:pPr>
                          </w:p>
                          <w:p w14:paraId="7298EB98" w14:textId="77777777" w:rsidR="00572FDC" w:rsidRDefault="00572FDC" w:rsidP="005C438F">
                            <w:pPr>
                              <w:ind w:left="0" w:firstLine="0"/>
                              <w:jc w:val="center"/>
                              <w:rPr>
                                <w:color w:val="000000" w:themeColor="text1"/>
                                <w:sz w:val="32"/>
                                <w:szCs w:val="36"/>
                                <w:lang w:val="es-AR"/>
                              </w:rPr>
                            </w:pPr>
                          </w:p>
                          <w:p w14:paraId="12846AA2" w14:textId="1771CBDD" w:rsidR="005C438F" w:rsidRPr="003C3704" w:rsidRDefault="005C438F" w:rsidP="005C438F">
                            <w:pPr>
                              <w:ind w:left="0" w:firstLine="0"/>
                              <w:jc w:val="center"/>
                              <w:rPr>
                                <w:color w:val="FFFFFF" w:themeColor="background1"/>
                                <w:lang w:val="es-AR"/>
                              </w:rPr>
                            </w:pPr>
                            <w:hyperlink w:anchor="Editorial" w:history="1">
                              <w:r w:rsidRPr="005E1CDA">
                                <w:rPr>
                                  <w:b/>
                                  <w:color w:val="FFFFFF" w:themeColor="background1"/>
                                  <w:sz w:val="32"/>
                                  <w:lang w:val="es-AR"/>
                                </w:rPr>
                                <w:t>Pág.</w:t>
                              </w:r>
                            </w:hyperlink>
                            <w:r w:rsidRPr="005E1CDA">
                              <w:rPr>
                                <w:b/>
                                <w:color w:val="FFFFFF" w:themeColor="background1"/>
                                <w:sz w:val="32"/>
                                <w:lang w:val="es-AR"/>
                              </w:rPr>
                              <w:t xml:space="preserve"> </w:t>
                            </w:r>
                            <w:r w:rsidR="006F5451">
                              <w:rPr>
                                <w:b/>
                                <w:color w:val="FFFFFF" w:themeColor="background1"/>
                                <w:sz w:val="32"/>
                                <w:lang w:val="es-AR"/>
                              </w:rPr>
                              <w:t>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412524" id="Rectangle 785" o:spid="_x0000_s1029" style="position:absolute;left:0;text-align:left;margin-left:400.2pt;margin-top:84.8pt;width:172.3pt;height:261.95pt;z-index:25717043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" fillcolor="#fabf8f [1945]" stroked="f">
                <v:textbox>
                  <w:txbxContent>
                    <w:p w14:paraId="4A463686" w14:textId="77777777" w:rsidR="005C438F" w:rsidRDefault="005C438F" w:rsidP="005C438F">
                      <w:pPr>
                        <w:ind w:left="0" w:firstLine="0"/>
                        <w:jc w:val="center"/>
                        <w:rPr>
                          <w:sz w:val="36"/>
                          <w:lang w:val="es-AR"/>
                        </w:rPr>
                      </w:pPr>
                    </w:p>
                    <w:p w14:paraId="02A69451" w14:textId="77777777" w:rsidR="005C438F" w:rsidRDefault="005C438F" w:rsidP="005C438F">
                      <w:pPr>
                        <w:ind w:left="0" w:firstLine="0"/>
                        <w:jc w:val="center"/>
                        <w:rPr>
                          <w:sz w:val="36"/>
                          <w:lang w:val="es-AR"/>
                        </w:rPr>
                      </w:pPr>
                    </w:p>
                    <w:p w14:paraId="4B948E8A" w14:textId="77777777" w:rsidR="005C438F" w:rsidRPr="002074D3" w:rsidRDefault="005C438F" w:rsidP="005C438F">
                      <w:pPr>
                        <w:ind w:left="0" w:firstLine="0"/>
                        <w:jc w:val="center"/>
                        <w:rPr>
                          <w:sz w:val="44"/>
                          <w:lang w:val="es-AR"/>
                        </w:rPr>
                      </w:pPr>
                    </w:p>
                    <w:p w14:paraId="1D2D16EF" w14:textId="77777777" w:rsidR="005C438F" w:rsidRDefault="005C438F" w:rsidP="005C438F">
                      <w:pPr>
                        <w:ind w:left="0" w:firstLine="0"/>
                        <w:rPr>
                          <w:bCs/>
                          <w:sz w:val="32"/>
                          <w:szCs w:val="36"/>
                          <w:lang w:val="es-AR"/>
                        </w:rPr>
                      </w:pPr>
                    </w:p>
                    <w:p w14:paraId="77B74599" w14:textId="77777777" w:rsidR="005C438F" w:rsidRDefault="005C438F" w:rsidP="005C438F">
                      <w:pPr>
                        <w:ind w:left="0" w:firstLine="0"/>
                        <w:jc w:val="center"/>
                        <w:rPr>
                          <w:b/>
                          <w:bCs/>
                          <w:color w:val="000000" w:themeColor="text1"/>
                          <w:sz w:val="32"/>
                          <w:szCs w:val="36"/>
                          <w:lang w:val="es-AR"/>
                        </w:rPr>
                      </w:pPr>
                    </w:p>
                    <w:p w14:paraId="751ED194" w14:textId="77777777" w:rsidR="00AC2B9A" w:rsidRPr="00AC2B9A" w:rsidRDefault="00AC2B9A" w:rsidP="00995EEA">
                      <w:pPr>
                        <w:ind w:left="0" w:firstLine="0"/>
                        <w:jc w:val="center"/>
                        <w:rPr>
                          <w:b/>
                          <w:bCs/>
                          <w:sz w:val="32"/>
                          <w:szCs w:val="36"/>
                          <w:lang w:val="es-AR"/>
                        </w:rPr>
                      </w:pPr>
                      <w:r w:rsidRPr="00AC2B9A">
                        <w:rPr>
                          <w:sz w:val="32"/>
                          <w:szCs w:val="36"/>
                          <w:lang w:val="es-AR"/>
                        </w:rPr>
                        <w:t>Primer trimestre</w:t>
                      </w:r>
                      <w:r w:rsidRPr="00AC2B9A">
                        <w:rPr>
                          <w:b/>
                          <w:bCs/>
                          <w:sz w:val="32"/>
                          <w:szCs w:val="36"/>
                          <w:lang w:val="es-AR"/>
                        </w:rPr>
                        <w:t xml:space="preserve"> récord para el sector externo</w:t>
                      </w:r>
                    </w:p>
                    <w:p w14:paraId="3B7AA82E" w14:textId="5FAFC4D4" w:rsidR="00CB6DCB" w:rsidRPr="00F75F2A" w:rsidRDefault="00CB6DCB" w:rsidP="00CB6DCB">
                      <w:pPr>
                        <w:ind w:left="0" w:firstLine="0"/>
                        <w:jc w:val="center"/>
                        <w:rPr>
                          <w:b/>
                          <w:bCs/>
                          <w:sz w:val="32"/>
                          <w:szCs w:val="36"/>
                          <w:lang w:val="es-AR"/>
                        </w:rPr>
                      </w:pPr>
                    </w:p>
                    <w:p w14:paraId="4F90F48A" w14:textId="77777777" w:rsidR="00F75F2A" w:rsidRPr="00F146A8" w:rsidRDefault="00F75F2A" w:rsidP="00CB6DCB">
                      <w:pPr>
                        <w:ind w:left="0" w:firstLine="0"/>
                        <w:jc w:val="center"/>
                        <w:rPr>
                          <w:b/>
                          <w:bCs/>
                          <w:color w:val="EE0000"/>
                          <w:sz w:val="32"/>
                          <w:szCs w:val="36"/>
                          <w:lang w:val="es-AR"/>
                        </w:rPr>
                      </w:pPr>
                    </w:p>
                    <w:p w14:paraId="7298EB98" w14:textId="77777777" w:rsidR="00572FDC" w:rsidRDefault="00572FDC" w:rsidP="005C438F">
                      <w:pPr>
                        <w:ind w:left="0" w:firstLine="0"/>
                        <w:jc w:val="center"/>
                        <w:rPr>
                          <w:color w:val="000000" w:themeColor="text1"/>
                          <w:sz w:val="32"/>
                          <w:szCs w:val="36"/>
                          <w:lang w:val="es-AR"/>
                        </w:rPr>
                      </w:pPr>
                    </w:p>
                    <w:p w14:paraId="12846AA2" w14:textId="1771CBDD" w:rsidR="005C438F" w:rsidRPr="003C3704" w:rsidRDefault="005C438F" w:rsidP="005C438F">
                      <w:pPr>
                        <w:ind w:left="0" w:firstLine="0"/>
                        <w:jc w:val="center"/>
                        <w:rPr>
                          <w:color w:val="FFFFFF" w:themeColor="background1"/>
                          <w:lang w:val="es-AR"/>
                        </w:rPr>
                      </w:pPr>
                      <w:hyperlink w:anchor="Editorial" w:history="1">
                        <w:r w:rsidRPr="005E1CDA">
                          <w:rPr>
                            <w:b/>
                            <w:color w:val="FFFFFF" w:themeColor="background1"/>
                            <w:sz w:val="32"/>
                            <w:lang w:val="es-AR"/>
                          </w:rPr>
                          <w:t>Pág.</w:t>
                        </w:r>
                      </w:hyperlink>
                      <w:r w:rsidRPr="005E1CDA">
                        <w:rPr>
                          <w:b/>
                          <w:color w:val="FFFFFF" w:themeColor="background1"/>
                          <w:sz w:val="32"/>
                          <w:lang w:val="es-AR"/>
                        </w:rPr>
                        <w:t xml:space="preserve"> </w:t>
                      </w:r>
                      <w:r w:rsidR="006F5451">
                        <w:rPr>
                          <w:b/>
                          <w:color w:val="FFFFFF" w:themeColor="background1"/>
                          <w:sz w:val="32"/>
                          <w:lang w:val="es-AR"/>
                        </w:rPr>
                        <w:t>7</w:t>
                      </w:r>
                    </w:p>
                  </w:txbxContent>
                </v:textbox>
              </v:rect>
            </w:pict>
          </mc:Fallback>
        </mc:AlternateContent>
      </w:r>
      <w:r w:rsidRPr="00041BDF">
        <w:rPr>
          <w:noProof/>
          <w:lang w:val="es-ES" w:eastAsia="es-ES"/>
        </w:rPr>
        <mc:AlternateContent>
          <mc:Choice Requires="wps">
            <w:drawing>
              <wp:anchor distT="0" distB="0" distL="114300" distR="114300" simplePos="0" relativeHeight="257168382" behindDoc="0" locked="0" layoutInCell="1" allowOverlap="1" wp14:anchorId="1447DE60" wp14:editId="7E9A391F">
                <wp:simplePos x="0" y="0"/>
                <wp:positionH relativeFrom="column">
                  <wp:posOffset>6076950</wp:posOffset>
                </wp:positionH>
                <wp:positionV relativeFrom="paragraph">
                  <wp:posOffset>1571625</wp:posOffset>
                </wp:positionV>
                <wp:extent cx="720090" cy="720090"/>
                <wp:effectExtent l="0" t="0" r="22860" b="22860"/>
                <wp:wrapNone/>
                <wp:docPr id="39" name="Oval 7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0090" cy="720090"/>
                        </a:xfrm>
                        <a:prstGeom prst="ellipse">
                          <a:avLst/>
                        </a:prstGeom>
                        <a:solidFill>
                          <a:srgbClr val="FFFFFF"/>
                        </a:solidFill>
                        <a:ln w="9525">
                          <a:solidFill>
                            <a:schemeClr val="bg1">
                              <a:lumMod val="100000"/>
                              <a:lumOff val="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6C36850" id="Oval 790" o:spid="_x0000_s1026" style="position:absolute;margin-left:478.5pt;margin-top:123.75pt;width:56.7pt;height:56.7pt;z-index:25716838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" strokecolor="white [3212]"/>
            </w:pict>
          </mc:Fallback>
        </mc:AlternateContent>
      </w:r>
      <w:r w:rsidRPr="0001481A">
        <w:rPr>
          <w:noProof/>
          <w:lang w:val="es-ES" w:eastAsia="es-ES"/>
        </w:rPr>
        <mc:AlternateContent>
          <mc:Choice Requires="wps">
            <w:drawing>
              <wp:anchor distT="0" distB="0" distL="114300" distR="114300" simplePos="0" relativeHeight="257161214" behindDoc="0" locked="0" layoutInCell="1" allowOverlap="1" wp14:anchorId="16159F8B" wp14:editId="6B3048D0">
                <wp:simplePos x="0" y="0"/>
                <wp:positionH relativeFrom="column">
                  <wp:posOffset>1992630</wp:posOffset>
                </wp:positionH>
                <wp:positionV relativeFrom="paragraph">
                  <wp:posOffset>5114290</wp:posOffset>
                </wp:positionV>
                <wp:extent cx="1717675" cy="549910"/>
                <wp:effectExtent l="1905" t="2540" r="4445" b="0"/>
                <wp:wrapNone/>
                <wp:docPr id="26" name="Text Box 8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7675" cy="549910"/>
                        </a:xfrm>
                        <a:prstGeom prst="rect">
                          <a:avLst/>
                        </a:prstGeom>
                        <a:noFill/>
                        <a:ln>
                          <a:noFill/>
                        </a:ln>
                        <a:extLst>
                          <a:ext uri="{909E8E84-426E-40DD-AFC4-6F175D3DCCD1}">
                            <a14:hiddenFill xmlns:a14="http://schemas.microsoft.com/office/drawing/2010/main">
                              <a:solidFill>
                                <a:srgbClr val="EAEAEA">
                                  <a:alpha val="0"/>
                                </a:srgbClr>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FB7428" w14:textId="77777777" w:rsidR="005C438F" w:rsidRPr="00806903" w:rsidRDefault="005C438F" w:rsidP="005C438F">
                            <w:pPr>
                              <w:rPr>
                                <w:szCs w:val="18"/>
                                <w:lang w:val="it-IT"/>
                              </w:rPr>
                            </w:pPr>
                            <w:r w:rsidRPr="00806903">
                              <w:rPr>
                                <w:szCs w:val="18"/>
                                <w:lang w:val="it-IT"/>
                              </w:rPr>
                              <w:t>Miguel A. Kiguel</w:t>
                            </w:r>
                          </w:p>
                          <w:p w14:paraId="55A42248" w14:textId="77777777" w:rsidR="005C438F" w:rsidRPr="00806903" w:rsidRDefault="005C438F" w:rsidP="005C438F">
                            <w:pPr>
                              <w:pStyle w:val="NormalWeb"/>
                              <w:rPr>
                                <w:sz w:val="18"/>
                                <w:szCs w:val="18"/>
                                <w:lang w:val="it-IT"/>
                              </w:rPr>
                            </w:pPr>
                            <w:r w:rsidRPr="00806903">
                              <w:rPr>
                                <w:sz w:val="18"/>
                                <w:szCs w:val="18"/>
                                <w:lang w:val="it-IT"/>
                              </w:rPr>
                              <w:t>Director</w:t>
                            </w:r>
                          </w:p>
                          <w:p w14:paraId="14C418D3" w14:textId="77777777" w:rsidR="005C438F" w:rsidRPr="00806903" w:rsidRDefault="005C438F" w:rsidP="005C438F">
                            <w:pPr>
                              <w:rPr>
                                <w:lang w:val="it-IT"/>
                              </w:rPr>
                            </w:pPr>
                            <w:hyperlink r:id="rId11" w:history="1">
                              <w:r w:rsidRPr="00806903">
                                <w:rPr>
                                  <w:color w:val="F79646"/>
                                  <w:lang w:val="it-IT"/>
                                </w:rPr>
                                <w:t>mkiguel</w:t>
                              </w:r>
                              <w:r w:rsidRPr="00B80644">
                                <w:rPr>
                                  <w:color w:val="F79646"/>
                                  <w:lang w:val="fr-FR"/>
                                </w:rPr>
                                <w:t>@econviews.com</w:t>
                              </w:r>
                            </w:hyperlink>
                          </w:p>
                          <w:p w14:paraId="41F90303" w14:textId="77777777" w:rsidR="005C438F" w:rsidRPr="00806903" w:rsidRDefault="005C438F" w:rsidP="005C438F">
                            <w:pPr>
                              <w:ind w:left="0"/>
                              <w:rPr>
                                <w:szCs w:val="18"/>
                                <w:lang w:val="it-IT"/>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159F8B" id="Text Box 819" o:spid="_x0000_s1030" type="#_x0000_t202" style="position:absolute;left:0;text-align:left;margin-left:156.9pt;margin-top:402.7pt;width:135.25pt;height:43.3pt;z-index:25716121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" filled="f" fillcolor="#eaeaea" stroked="f">
                <v:fill opacity="0"/>
                <v:textbox>
                  <w:txbxContent>
                    <w:p w14:paraId="7CFB7428" w14:textId="77777777" w:rsidR="005C438F" w:rsidRPr="00806903" w:rsidRDefault="005C438F" w:rsidP="005C438F">
                      <w:pPr>
                        <w:rPr>
                          <w:szCs w:val="18"/>
                          <w:lang w:val="it-IT"/>
                        </w:rPr>
                      </w:pPr>
                      <w:r w:rsidRPr="00806903">
                        <w:rPr>
                          <w:szCs w:val="18"/>
                          <w:lang w:val="it-IT"/>
                        </w:rPr>
                        <w:t>Miguel A. Kiguel</w:t>
                      </w:r>
                    </w:p>
                    <w:p w14:paraId="55A42248" w14:textId="77777777" w:rsidR="005C438F" w:rsidRPr="00806903" w:rsidRDefault="005C438F" w:rsidP="005C438F">
                      <w:pPr>
                        <w:pStyle w:val="NormalWeb"/>
                        <w:rPr>
                          <w:sz w:val="18"/>
                          <w:szCs w:val="18"/>
                          <w:lang w:val="it-IT"/>
                        </w:rPr>
                      </w:pPr>
                      <w:r w:rsidRPr="00806903">
                        <w:rPr>
                          <w:sz w:val="18"/>
                          <w:szCs w:val="18"/>
                          <w:lang w:val="it-IT"/>
                        </w:rPr>
                        <w:t>Director</w:t>
                      </w:r>
                    </w:p>
                    <w:p w14:paraId="14C418D3" w14:textId="77777777" w:rsidR="005C438F" w:rsidRPr="00806903" w:rsidRDefault="005C438F" w:rsidP="005C438F">
                      <w:pPr>
                        <w:rPr>
                          <w:lang w:val="it-IT"/>
                        </w:rPr>
                      </w:pPr>
                      <w:hyperlink r:id="rId12" w:history="1">
                        <w:r w:rsidRPr="00806903">
                          <w:rPr>
                            <w:color w:val="F79646"/>
                            <w:lang w:val="it-IT"/>
                          </w:rPr>
                          <w:t>mkiguel</w:t>
                        </w:r>
                        <w:r w:rsidRPr="00B80644">
                          <w:rPr>
                            <w:color w:val="F79646"/>
                            <w:lang w:val="fr-FR"/>
                          </w:rPr>
                          <w:t>@econviews.com</w:t>
                        </w:r>
                      </w:hyperlink>
                    </w:p>
                    <w:p w14:paraId="41F90303" w14:textId="77777777" w:rsidR="005C438F" w:rsidRPr="00806903" w:rsidRDefault="005C438F" w:rsidP="005C438F">
                      <w:pPr>
                        <w:ind w:left="0"/>
                        <w:rPr>
                          <w:szCs w:val="18"/>
                          <w:lang w:val="it-IT"/>
                        </w:rPr>
                      </w:pPr>
                    </w:p>
                  </w:txbxContent>
                </v:textbox>
              </v:shape>
            </w:pict>
          </mc:Fallback>
        </mc:AlternateContent>
      </w:r>
    </w:p>
    <w:p w14:paraId="79DC885B" w14:textId="29CAC0A9" w:rsidR="005C438F" w:rsidRPr="004D1374" w:rsidRDefault="005C438F" w:rsidP="005C438F">
      <w:pPr>
        <w:rPr>
          <w:lang w:val="pt-BR"/>
        </w:rPr>
      </w:pPr>
    </w:p>
    <w:p w14:paraId="1C680319" w14:textId="62B03021" w:rsidR="005C438F" w:rsidRPr="004D1374" w:rsidRDefault="005C438F" w:rsidP="005C438F">
      <w:pPr>
        <w:rPr>
          <w:lang w:val="pt-BR"/>
        </w:rPr>
      </w:pPr>
    </w:p>
    <w:p w14:paraId="5D4B8942" w14:textId="3F6A2E03" w:rsidR="005C438F" w:rsidRPr="004D1374" w:rsidRDefault="005C438F" w:rsidP="005C438F">
      <w:pPr>
        <w:rPr>
          <w:lang w:val="pt-BR"/>
        </w:rPr>
      </w:pPr>
    </w:p>
    <w:p w14:paraId="35DD8524" w14:textId="59104556" w:rsidR="005C438F" w:rsidRPr="004D1374" w:rsidRDefault="005C438F" w:rsidP="005C438F">
      <w:pPr>
        <w:rPr>
          <w:lang w:val="pt-BR"/>
        </w:rPr>
      </w:pPr>
      <w:r w:rsidRPr="00D83712">
        <w:rPr>
          <w:lang w:val="pt-BR"/>
        </w:rPr>
        <w:t xml:space="preserve"> </w:t>
      </w:r>
      <w:r w:rsidRPr="00E168D5">
        <w:rPr>
          <w:lang w:val="pt-BR"/>
        </w:rPr>
        <w:t xml:space="preserve"> </w:t>
      </w:r>
      <w:r>
        <w:rPr>
          <w:noProof/>
          <w:lang w:val="es-ES" w:eastAsia="es-ES"/>
        </w:rPr>
        <mc:AlternateContent>
          <mc:Choice Requires="wps">
            <w:drawing>
              <wp:anchor distT="0" distB="0" distL="114300" distR="114300" simplePos="0" relativeHeight="257160190" behindDoc="0" locked="0" layoutInCell="1" allowOverlap="1" wp14:anchorId="606AB13F" wp14:editId="0211427C">
                <wp:simplePos x="0" y="0"/>
                <wp:positionH relativeFrom="page">
                  <wp:posOffset>4589253</wp:posOffset>
                </wp:positionH>
                <wp:positionV relativeFrom="paragraph">
                  <wp:posOffset>45193</wp:posOffset>
                </wp:positionV>
                <wp:extent cx="2779083" cy="332740"/>
                <wp:effectExtent l="0" t="0" r="2540" b="0"/>
                <wp:wrapNone/>
                <wp:docPr id="64" name="Text Box 8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9083" cy="332740"/>
                        </a:xfrm>
                        <a:prstGeom prst="rect">
                          <a:avLst/>
                        </a:prstGeom>
                        <a:solidFill>
                          <a:srgbClr val="FFFFFF"/>
                        </a:solidFill>
                        <a:ln>
                          <a:noFill/>
                        </a:ln>
                      </wps:spPr>
                      <wps:txbx>
                        <w:txbxContent>
                          <w:p w14:paraId="08F551F3" w14:textId="5FF7B1BC" w:rsidR="005C438F" w:rsidRPr="002074D3" w:rsidRDefault="007822F8" w:rsidP="005C438F">
                            <w:pPr>
                              <w:pStyle w:val="Fechatapa"/>
                              <w:rPr>
                                <w:i w:val="0"/>
                                <w:sz w:val="28"/>
                              </w:rPr>
                            </w:pPr>
                            <w:r>
                              <w:rPr>
                                <w:i w:val="0"/>
                                <w:sz w:val="28"/>
                              </w:rPr>
                              <w:t>24</w:t>
                            </w:r>
                            <w:r w:rsidR="005A1F41">
                              <w:rPr>
                                <w:i w:val="0"/>
                                <w:sz w:val="28"/>
                              </w:rPr>
                              <w:t xml:space="preserve"> de abril</w:t>
                            </w:r>
                            <w:r w:rsidR="00681E01">
                              <w:rPr>
                                <w:i w:val="0"/>
                                <w:sz w:val="28"/>
                              </w:rPr>
                              <w:t xml:space="preserve"> </w:t>
                            </w:r>
                            <w:r w:rsidR="00D73A82">
                              <w:rPr>
                                <w:i w:val="0"/>
                                <w:sz w:val="28"/>
                              </w:rPr>
                              <w:t>de 2026</w:t>
                            </w:r>
                          </w:p>
                        </w:txbxContent>
                      </wps:txbx>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6AB13F" id="Text Box 800" o:spid="_x0000_s1031" type="#_x0000_t202" style="position:absolute;left:0;text-align:left;margin-left:361.35pt;margin-top:3.55pt;width:218.85pt;height:26.2pt;z-index:25716019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" stroked="f">
                <v:textbox inset="0,,0">
                  <w:txbxContent>
                    <w:p w14:paraId="08F551F3" w14:textId="5FF7B1BC" w:rsidR="005C438F" w:rsidRPr="002074D3" w:rsidRDefault="007822F8" w:rsidP="005C438F">
                      <w:pPr>
                        <w:pStyle w:val="Fechatapa"/>
                        <w:rPr>
                          <w:i w:val="0"/>
                          <w:sz w:val="28"/>
                        </w:rPr>
                      </w:pPr>
                      <w:r>
                        <w:rPr>
                          <w:i w:val="0"/>
                          <w:sz w:val="28"/>
                        </w:rPr>
                        <w:t>24</w:t>
                      </w:r>
                      <w:r w:rsidR="005A1F41">
                        <w:rPr>
                          <w:i w:val="0"/>
                          <w:sz w:val="28"/>
                        </w:rPr>
                        <w:t xml:space="preserve"> de abril</w:t>
                      </w:r>
                      <w:r w:rsidR="00681E01">
                        <w:rPr>
                          <w:i w:val="0"/>
                          <w:sz w:val="28"/>
                        </w:rPr>
                        <w:t xml:space="preserve"> </w:t>
                      </w:r>
                      <w:r w:rsidR="00D73A82">
                        <w:rPr>
                          <w:i w:val="0"/>
                          <w:sz w:val="28"/>
                        </w:rPr>
                        <w:t>de 2026</w:t>
                      </w:r>
                    </w:p>
                  </w:txbxContent>
                </v:textbox>
                <w10:wrap anchorx="page"/>
              </v:shape>
            </w:pict>
          </mc:Fallback>
        </mc:AlternateContent>
      </w:r>
    </w:p>
    <w:p w14:paraId="0E497998" w14:textId="7762C2DD" w:rsidR="005C438F" w:rsidRPr="004D1374" w:rsidRDefault="005C438F" w:rsidP="005C438F">
      <w:pPr>
        <w:ind w:left="0" w:firstLine="0"/>
        <w:rPr>
          <w:lang w:val="pt-BR"/>
        </w:rPr>
      </w:pPr>
    </w:p>
    <w:p w14:paraId="33CA6295" w14:textId="0CD1D620" w:rsidR="005C438F" w:rsidRDefault="005C438F" w:rsidP="005C438F">
      <w:pPr>
        <w:rPr>
          <w:lang w:val="pt-BR"/>
        </w:rPr>
      </w:pPr>
    </w:p>
    <w:p w14:paraId="036374BA" w14:textId="63104144" w:rsidR="007D6963" w:rsidRPr="00E42023" w:rsidRDefault="00453B08" w:rsidP="005C438F">
      <w:pPr>
        <w:rPr>
          <w:lang w:val="pt-BR"/>
        </w:rPr>
        <w:sectPr w:rsidR="007D6963" w:rsidRPr="00E42023" w:rsidSect="00486A95">
          <w:headerReference w:type="default" r:id="rId13"/>
          <w:footerReference w:type="default" r:id="rId14"/>
          <w:headerReference w:type="first" r:id="rId15"/>
          <w:footerReference w:type="first" r:id="rId16"/>
          <w:type w:val="continuous"/>
          <w:pgSz w:w="11907" w:h="16840" w:code="9"/>
          <w:pgMar w:top="539" w:right="207" w:bottom="0" w:left="180" w:header="709" w:footer="1644" w:gutter="0"/>
          <w:pgNumType w:start="1"/>
          <w:cols w:space="708"/>
          <w:titlePg/>
          <w:docGrid w:linePitch="360"/>
        </w:sectPr>
      </w:pPr>
      <w:r w:rsidRPr="0049221B">
        <w:rPr>
          <w:lang w:val="pt-BR"/>
        </w:rPr>
        <w:drawing>
          <wp:anchor distT="0" distB="0" distL="114300" distR="114300" simplePos="0" relativeHeight="257767422" behindDoc="0" locked="0" layoutInCell="1" allowOverlap="1" wp14:anchorId="4DFA6BDB" wp14:editId="5AE4440C">
            <wp:simplePos x="0" y="0"/>
            <wp:positionH relativeFrom="column">
              <wp:posOffset>3494405</wp:posOffset>
            </wp:positionH>
            <wp:positionV relativeFrom="paragraph">
              <wp:posOffset>501015</wp:posOffset>
            </wp:positionV>
            <wp:extent cx="539750" cy="539750"/>
            <wp:effectExtent l="0" t="0" r="0" b="0"/>
            <wp:wrapNone/>
            <wp:docPr id="114285711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2857118" name=""/>
                    <pic:cNvPicPr/>
                  </pic:nvPicPr>
                  <pic:blipFill>
                    <a:blip r:embed="rId17"/>
                    <a:stretch>
                      <a:fillRect/>
                    </a:stretch>
                  </pic:blipFill>
                  <pic:spPr>
                    <a:xfrm>
                      <a:off x="0" y="0"/>
                      <a:ext cx="539750" cy="539750"/>
                    </a:xfrm>
                    <a:prstGeom prst="rect">
                      <a:avLst/>
                    </a:prstGeom>
                  </pic:spPr>
                </pic:pic>
              </a:graphicData>
            </a:graphic>
            <wp14:sizeRelH relativeFrom="margin">
              <wp14:pctWidth>0</wp14:pctWidth>
            </wp14:sizeRelH>
            <wp14:sizeRelV relativeFrom="margin">
              <wp14:pctHeight>0</wp14:pctHeight>
            </wp14:sizeRelV>
          </wp:anchor>
        </w:drawing>
      </w:r>
      <w:r w:rsidRPr="00453B08">
        <w:rPr>
          <w:lang w:val="pt-BR"/>
        </w:rPr>
        <w:drawing>
          <wp:anchor distT="0" distB="0" distL="114300" distR="114300" simplePos="0" relativeHeight="257768446" behindDoc="0" locked="0" layoutInCell="1" allowOverlap="1" wp14:anchorId="0E1E1ABE" wp14:editId="01A4B410">
            <wp:simplePos x="0" y="0"/>
            <wp:positionH relativeFrom="column">
              <wp:posOffset>5939790</wp:posOffset>
            </wp:positionH>
            <wp:positionV relativeFrom="paragraph">
              <wp:posOffset>485363</wp:posOffset>
            </wp:positionV>
            <wp:extent cx="540000" cy="540000"/>
            <wp:effectExtent l="0" t="0" r="0" b="0"/>
            <wp:wrapNone/>
            <wp:docPr id="24961409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614098" name=""/>
                    <pic:cNvPicPr/>
                  </pic:nvPicPr>
                  <pic:blipFill>
                    <a:blip r:embed="rId18"/>
                    <a:stretch>
                      <a:fillRect/>
                    </a:stretch>
                  </pic:blipFill>
                  <pic:spPr>
                    <a:xfrm>
                      <a:off x="0" y="0"/>
                      <a:ext cx="540000" cy="540000"/>
                    </a:xfrm>
                    <a:prstGeom prst="rect">
                      <a:avLst/>
                    </a:prstGeom>
                  </pic:spPr>
                </pic:pic>
              </a:graphicData>
            </a:graphic>
            <wp14:sizeRelH relativeFrom="margin">
              <wp14:pctWidth>0</wp14:pctWidth>
            </wp14:sizeRelH>
            <wp14:sizeRelV relativeFrom="margin">
              <wp14:pctHeight>0</wp14:pctHeight>
            </wp14:sizeRelV>
          </wp:anchor>
        </w:drawing>
      </w:r>
      <w:r w:rsidR="005C438F">
        <w:rPr>
          <w:noProof/>
          <w:lang w:val="pt-BR" w:eastAsia="zh-CN"/>
        </w:rPr>
        <mc:AlternateContent>
          <mc:Choice Requires="wps">
            <w:drawing>
              <wp:anchor distT="0" distB="0" distL="114300" distR="114300" simplePos="0" relativeHeight="257179646" behindDoc="0" locked="0" layoutInCell="1" allowOverlap="1" wp14:anchorId="08706A04" wp14:editId="2D487CF3">
                <wp:simplePos x="0" y="0"/>
                <wp:positionH relativeFrom="column">
                  <wp:posOffset>5854065</wp:posOffset>
                </wp:positionH>
                <wp:positionV relativeFrom="paragraph">
                  <wp:posOffset>407670</wp:posOffset>
                </wp:positionV>
                <wp:extent cx="719455" cy="720090"/>
                <wp:effectExtent l="0" t="0" r="23495" b="22860"/>
                <wp:wrapNone/>
                <wp:docPr id="1535255022" name="Elipse 56"/>
                <wp:cNvGraphicFramePr/>
                <a:graphic xmlns:a="http://schemas.openxmlformats.org/drawingml/2006/main">
                  <a:graphicData uri="http://schemas.microsoft.com/office/word/2010/wordprocessingShape">
                    <wps:wsp>
                      <wps:cNvSpPr/>
                      <wps:spPr>
                        <a:xfrm>
                          <a:off x="0" y="0"/>
                          <a:ext cx="719455" cy="720090"/>
                        </a:xfrm>
                        <a:prstGeom prst="ellipse">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48377E62" id="Elipse 56" o:spid="_x0000_s1026" style="position:absolute;margin-left:460.95pt;margin-top:32.1pt;width:56.65pt;height:56.7pt;z-index:25717964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" fillcolor="white [3212]" strokecolor="white [3212]" strokeweight="2pt"/>
            </w:pict>
          </mc:Fallback>
        </mc:AlternateContent>
      </w:r>
      <w:r w:rsidR="005C438F" w:rsidRPr="002E1D25">
        <w:rPr>
          <w:noProof/>
          <w:lang w:val="es-ES" w:eastAsia="es-ES"/>
        </w:rPr>
        <mc:AlternateContent>
          <mc:Choice Requires="wps">
            <w:drawing>
              <wp:anchor distT="0" distB="0" distL="114300" distR="114300" simplePos="0" relativeHeight="257174526" behindDoc="0" locked="0" layoutInCell="1" allowOverlap="1" wp14:anchorId="1A9EEB7C" wp14:editId="11CC6BF7">
                <wp:simplePos x="0" y="0"/>
                <wp:positionH relativeFrom="column">
                  <wp:posOffset>3404235</wp:posOffset>
                </wp:positionH>
                <wp:positionV relativeFrom="paragraph">
                  <wp:posOffset>407670</wp:posOffset>
                </wp:positionV>
                <wp:extent cx="720090" cy="720090"/>
                <wp:effectExtent l="0" t="0" r="22860" b="22860"/>
                <wp:wrapNone/>
                <wp:docPr id="59" name="Oval 8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0090" cy="720090"/>
                        </a:xfrm>
                        <a:prstGeom prst="ellipse">
                          <a:avLst/>
                        </a:prstGeom>
                        <a:solidFill>
                          <a:srgbClr val="FFFFFF"/>
                        </a:solidFill>
                        <a:ln w="9525">
                          <a:solidFill>
                            <a:schemeClr val="bg1">
                              <a:lumMod val="100000"/>
                              <a:lumOff val="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17B1BD8" id="Oval 838" o:spid="_x0000_s1026" style="position:absolute;margin-left:268.05pt;margin-top:32.1pt;width:56.7pt;height:56.7pt;z-index:25717452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" strokecolor="white [3212]"/>
            </w:pict>
          </mc:Fallback>
        </mc:AlternateContent>
      </w:r>
      <w:r w:rsidR="005C438F">
        <w:rPr>
          <w:noProof/>
          <w:lang w:val="es-ES" w:eastAsia="es-ES"/>
        </w:rPr>
        <mc:AlternateContent>
          <mc:Choice Requires="wps">
            <w:drawing>
              <wp:anchor distT="0" distB="0" distL="114300" distR="114300" simplePos="0" relativeHeight="257167358" behindDoc="0" locked="0" layoutInCell="1" allowOverlap="1" wp14:anchorId="29B2CE82" wp14:editId="0D8691F6">
                <wp:simplePos x="0" y="0"/>
                <wp:positionH relativeFrom="column">
                  <wp:posOffset>140335</wp:posOffset>
                </wp:positionH>
                <wp:positionV relativeFrom="paragraph">
                  <wp:posOffset>4069183</wp:posOffset>
                </wp:positionV>
                <wp:extent cx="1694815" cy="1147445"/>
                <wp:effectExtent l="0" t="0" r="0" b="0"/>
                <wp:wrapNone/>
                <wp:docPr id="102" name="Text Box 8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4815" cy="1147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44450" cmpd="thickThin">
                              <a:solidFill>
                                <a:srgbClr val="000000"/>
                              </a:solidFill>
                              <a:miter lim="800000"/>
                              <a:headEnd/>
                              <a:tailEnd/>
                            </a14:hiddenLine>
                          </a:ext>
                        </a:extLst>
                      </wps:spPr>
                      <wps:txbx>
                        <w:txbxContent>
                          <w:p w14:paraId="4655922C" w14:textId="77777777" w:rsidR="005C438F" w:rsidRPr="001B3BCF" w:rsidRDefault="005C438F" w:rsidP="005C438F">
                            <w:pPr>
                              <w:ind w:left="0" w:firstLine="0"/>
                              <w:jc w:val="center"/>
                              <w:rPr>
                                <w:rFonts w:ascii="Tahoma" w:hAnsi="Tahoma"/>
                                <w:b/>
                                <w:i/>
                                <w:szCs w:val="18"/>
                                <w:lang w:val="pt-BR"/>
                              </w:rPr>
                            </w:pPr>
                          </w:p>
                          <w:p w14:paraId="5BD572FB" w14:textId="77777777" w:rsidR="005C438F" w:rsidRPr="004D1374" w:rsidRDefault="005C438F" w:rsidP="005C438F">
                            <w:pPr>
                              <w:pStyle w:val="Tapadireccin"/>
                              <w:rPr>
                                <w:sz w:val="18"/>
                                <w:lang w:val="es-AR"/>
                              </w:rPr>
                            </w:pPr>
                            <w:r w:rsidRPr="004D1374">
                              <w:rPr>
                                <w:sz w:val="18"/>
                                <w:lang w:val="es-AR"/>
                              </w:rPr>
                              <w:t>(+54 11) 5252-1035</w:t>
                            </w:r>
                          </w:p>
                          <w:p w14:paraId="26A8EE96" w14:textId="77777777" w:rsidR="005C438F" w:rsidRPr="004D1374" w:rsidRDefault="005C438F" w:rsidP="005C438F">
                            <w:pPr>
                              <w:pStyle w:val="Tapadireccin"/>
                              <w:rPr>
                                <w:sz w:val="18"/>
                                <w:lang w:val="es-AR"/>
                              </w:rPr>
                            </w:pPr>
                            <w:r w:rsidRPr="004D1374">
                              <w:rPr>
                                <w:sz w:val="18"/>
                                <w:lang w:val="es-AR"/>
                              </w:rPr>
                              <w:t xml:space="preserve">La Pampa 1534 </w:t>
                            </w:r>
                          </w:p>
                          <w:p w14:paraId="39D5BD72" w14:textId="77777777" w:rsidR="005C438F" w:rsidRPr="004D1374" w:rsidRDefault="005C438F" w:rsidP="005C438F">
                            <w:pPr>
                              <w:pStyle w:val="Tapadireccin"/>
                              <w:rPr>
                                <w:sz w:val="18"/>
                                <w:lang w:val="es-AR"/>
                              </w:rPr>
                            </w:pPr>
                            <w:r w:rsidRPr="004D1374">
                              <w:rPr>
                                <w:sz w:val="18"/>
                                <w:lang w:val="es-AR"/>
                              </w:rPr>
                              <w:t>Buenos Aires</w:t>
                            </w:r>
                          </w:p>
                          <w:p w14:paraId="57D186CB" w14:textId="77777777" w:rsidR="005C438F" w:rsidRPr="004D1374" w:rsidRDefault="005C438F" w:rsidP="005C438F">
                            <w:pPr>
                              <w:pStyle w:val="Tapadireccin"/>
                              <w:rPr>
                                <w:color w:val="F79646" w:themeColor="accent6"/>
                                <w:sz w:val="18"/>
                                <w:lang w:val="es-AR"/>
                              </w:rPr>
                            </w:pPr>
                            <w:r w:rsidRPr="004D1374">
                              <w:rPr>
                                <w:color w:val="F79646" w:themeColor="accent6"/>
                                <w:sz w:val="18"/>
                                <w:lang w:val="es-AR"/>
                              </w:rPr>
                              <w:t>www.econviews.com</w:t>
                            </w:r>
                          </w:p>
                          <w:p w14:paraId="1C2D056C" w14:textId="77777777" w:rsidR="005C438F" w:rsidRPr="002074D3" w:rsidRDefault="005C438F" w:rsidP="005C438F">
                            <w:pPr>
                              <w:pStyle w:val="Tapadireccin"/>
                              <w:rPr>
                                <w:color w:val="F79646" w:themeColor="accent6"/>
                                <w:sz w:val="18"/>
                              </w:rPr>
                            </w:pPr>
                            <w:r w:rsidRPr="002074D3">
                              <w:rPr>
                                <w:color w:val="F79646" w:themeColor="accent6"/>
                                <w:sz w:val="18"/>
                              </w:rPr>
                              <w:t>Twitter: @econviews</w:t>
                            </w:r>
                          </w:p>
                          <w:p w14:paraId="0635B463" w14:textId="77777777" w:rsidR="005C438F" w:rsidRDefault="005C438F" w:rsidP="005C438F">
                            <w:pPr>
                              <w:pStyle w:val="Tapadireccin"/>
                            </w:pPr>
                          </w:p>
                          <w:p w14:paraId="5555FDA0" w14:textId="77777777" w:rsidR="005C438F" w:rsidRPr="003A1E70" w:rsidRDefault="005C438F" w:rsidP="005C438F">
                            <w:pPr>
                              <w:pStyle w:val="Tapadireccin"/>
                            </w:pPr>
                          </w:p>
                        </w:txbxContent>
                      </wps:txbx>
                      <wps:bodyPr rot="0" vert="horz" wrap="square" lIns="36000" tIns="45720" rIns="90000" bIns="46800" anchor="t" anchorCtr="0" upright="1">
                        <a:noAutofit/>
                      </wps:bodyPr>
                    </wps:wsp>
                  </a:graphicData>
                </a:graphic>
                <wp14:sizeRelV relativeFrom="margin">
                  <wp14:pctHeight>0</wp14:pctHeight>
                </wp14:sizeRelV>
              </wp:anchor>
            </w:drawing>
          </mc:Choice>
          <mc:Fallback>
            <w:pict>
              <v:shape w14:anchorId="29B2CE82" id="Text Box 823" o:spid="_x0000_s1032" type="#_x0000_t202" style="position:absolute;left:0;text-align:left;margin-left:11.05pt;margin-top:320.4pt;width:133.45pt;height:90.35pt;z-index:25716735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" filled="f" stroked="f" strokeweight="3.5pt">
                <v:stroke linestyle="thickThin"/>
                <v:textbox inset="1mm,,2.5mm,1.3mm">
                  <w:txbxContent>
                    <w:p w14:paraId="4655922C" w14:textId="77777777" w:rsidR="005C438F" w:rsidRPr="001B3BCF" w:rsidRDefault="005C438F" w:rsidP="005C438F">
                      <w:pPr>
                        <w:ind w:left="0" w:firstLine="0"/>
                        <w:jc w:val="center"/>
                        <w:rPr>
                          <w:rFonts w:ascii="Tahoma" w:hAnsi="Tahoma"/>
                          <w:b/>
                          <w:i/>
                          <w:szCs w:val="18"/>
                          <w:lang w:val="pt-BR"/>
                        </w:rPr>
                      </w:pPr>
                    </w:p>
                    <w:p w14:paraId="5BD572FB" w14:textId="77777777" w:rsidR="005C438F" w:rsidRPr="004D1374" w:rsidRDefault="005C438F" w:rsidP="005C438F">
                      <w:pPr>
                        <w:pStyle w:val="Tapadireccin"/>
                        <w:rPr>
                          <w:sz w:val="18"/>
                          <w:lang w:val="es-AR"/>
                        </w:rPr>
                      </w:pPr>
                      <w:r w:rsidRPr="004D1374">
                        <w:rPr>
                          <w:sz w:val="18"/>
                          <w:lang w:val="es-AR"/>
                        </w:rPr>
                        <w:t>(+54 11) 5252-1035</w:t>
                      </w:r>
                    </w:p>
                    <w:p w14:paraId="26A8EE96" w14:textId="77777777" w:rsidR="005C438F" w:rsidRPr="004D1374" w:rsidRDefault="005C438F" w:rsidP="005C438F">
                      <w:pPr>
                        <w:pStyle w:val="Tapadireccin"/>
                        <w:rPr>
                          <w:sz w:val="18"/>
                          <w:lang w:val="es-AR"/>
                        </w:rPr>
                      </w:pPr>
                      <w:r w:rsidRPr="004D1374">
                        <w:rPr>
                          <w:sz w:val="18"/>
                          <w:lang w:val="es-AR"/>
                        </w:rPr>
                        <w:t xml:space="preserve">La Pampa 1534 </w:t>
                      </w:r>
                    </w:p>
                    <w:p w14:paraId="39D5BD72" w14:textId="77777777" w:rsidR="005C438F" w:rsidRPr="004D1374" w:rsidRDefault="005C438F" w:rsidP="005C438F">
                      <w:pPr>
                        <w:pStyle w:val="Tapadireccin"/>
                        <w:rPr>
                          <w:sz w:val="18"/>
                          <w:lang w:val="es-AR"/>
                        </w:rPr>
                      </w:pPr>
                      <w:r w:rsidRPr="004D1374">
                        <w:rPr>
                          <w:sz w:val="18"/>
                          <w:lang w:val="es-AR"/>
                        </w:rPr>
                        <w:t>Buenos Aires</w:t>
                      </w:r>
                    </w:p>
                    <w:p w14:paraId="57D186CB" w14:textId="77777777" w:rsidR="005C438F" w:rsidRPr="004D1374" w:rsidRDefault="005C438F" w:rsidP="005C438F">
                      <w:pPr>
                        <w:pStyle w:val="Tapadireccin"/>
                        <w:rPr>
                          <w:color w:val="F79646" w:themeColor="accent6"/>
                          <w:sz w:val="18"/>
                          <w:lang w:val="es-AR"/>
                        </w:rPr>
                      </w:pPr>
                      <w:r w:rsidRPr="004D1374">
                        <w:rPr>
                          <w:color w:val="F79646" w:themeColor="accent6"/>
                          <w:sz w:val="18"/>
                          <w:lang w:val="es-AR"/>
                        </w:rPr>
                        <w:t>www.econviews.com</w:t>
                      </w:r>
                    </w:p>
                    <w:p w14:paraId="1C2D056C" w14:textId="77777777" w:rsidR="005C438F" w:rsidRPr="002074D3" w:rsidRDefault="005C438F" w:rsidP="005C438F">
                      <w:pPr>
                        <w:pStyle w:val="Tapadireccin"/>
                        <w:rPr>
                          <w:color w:val="F79646" w:themeColor="accent6"/>
                          <w:sz w:val="18"/>
                        </w:rPr>
                      </w:pPr>
                      <w:r w:rsidRPr="002074D3">
                        <w:rPr>
                          <w:color w:val="F79646" w:themeColor="accent6"/>
                          <w:sz w:val="18"/>
                        </w:rPr>
                        <w:t>Twitter: @econviews</w:t>
                      </w:r>
                    </w:p>
                    <w:p w14:paraId="0635B463" w14:textId="77777777" w:rsidR="005C438F" w:rsidRDefault="005C438F" w:rsidP="005C438F">
                      <w:pPr>
                        <w:pStyle w:val="Tapadireccin"/>
                      </w:pPr>
                    </w:p>
                    <w:p w14:paraId="5555FDA0" w14:textId="77777777" w:rsidR="005C438F" w:rsidRPr="003A1E70" w:rsidRDefault="005C438F" w:rsidP="005C438F">
                      <w:pPr>
                        <w:pStyle w:val="Tapadireccin"/>
                      </w:pPr>
                    </w:p>
                  </w:txbxContent>
                </v:textbox>
              </v:shape>
            </w:pict>
          </mc:Fallback>
        </mc:AlternateContent>
      </w:r>
      <w:r w:rsidR="005C438F" w:rsidRPr="004D1374">
        <w:rPr>
          <w:noProof/>
          <w:lang w:val="pt-BR"/>
        </w:rPr>
        <w:t xml:space="preserve"> </w:t>
      </w:r>
      <w:r w:rsidR="005C438F">
        <w:rPr>
          <w:noProof/>
          <w:lang w:val="es-ES" w:eastAsia="es-ES"/>
        </w:rPr>
        <mc:AlternateContent>
          <mc:Choice Requires="wps">
            <w:drawing>
              <wp:anchor distT="0" distB="0" distL="114300" distR="114300" simplePos="0" relativeHeight="257166334" behindDoc="0" locked="0" layoutInCell="1" allowOverlap="1" wp14:anchorId="31BE15AE" wp14:editId="005665A8">
                <wp:simplePos x="0" y="0"/>
                <wp:positionH relativeFrom="margin">
                  <wp:posOffset>5503545</wp:posOffset>
                </wp:positionH>
                <wp:positionV relativeFrom="paragraph">
                  <wp:posOffset>4683125</wp:posOffset>
                </wp:positionV>
                <wp:extent cx="1835785" cy="575945"/>
                <wp:effectExtent l="0" t="0" r="0" b="0"/>
                <wp:wrapNone/>
                <wp:docPr id="100" name="Text Box 8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5785" cy="575945"/>
                        </a:xfrm>
                        <a:prstGeom prst="rect">
                          <a:avLst/>
                        </a:prstGeom>
                        <a:noFill/>
                        <a:ln>
                          <a:noFill/>
                        </a:ln>
                        <a:extLst>
                          <a:ext uri="{909E8E84-426E-40DD-AFC4-6F175D3DCCD1}">
                            <a14:hiddenFill xmlns:a14="http://schemas.microsoft.com/office/drawing/2010/main">
                              <a:solidFill>
                                <a:srgbClr val="EAEAEA">
                                  <a:alpha val="0"/>
                                </a:srgbClr>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EFBDC9" w14:textId="77777777" w:rsidR="005C438F" w:rsidRPr="009F284A" w:rsidRDefault="005C438F" w:rsidP="005C438F">
                            <w:pPr>
                              <w:pStyle w:val="Nombres"/>
                              <w:rPr>
                                <w:sz w:val="18"/>
                                <w:szCs w:val="18"/>
                                <w:lang w:val="it-IT"/>
                              </w:rPr>
                            </w:pPr>
                            <w:r w:rsidRPr="009F284A">
                              <w:rPr>
                                <w:sz w:val="18"/>
                                <w:szCs w:val="18"/>
                                <w:lang w:val="it-IT"/>
                              </w:rPr>
                              <w:t>Leila García</w:t>
                            </w:r>
                          </w:p>
                          <w:p w14:paraId="2E50BFFB" w14:textId="77777777" w:rsidR="005C438F" w:rsidRPr="009F284A" w:rsidRDefault="005C438F" w:rsidP="005C438F">
                            <w:pPr>
                              <w:pStyle w:val="Rangos"/>
                              <w:rPr>
                                <w:sz w:val="18"/>
                                <w:szCs w:val="18"/>
                                <w:lang w:val="it-IT"/>
                              </w:rPr>
                            </w:pPr>
                            <w:r w:rsidRPr="009F284A">
                              <w:rPr>
                                <w:sz w:val="18"/>
                                <w:szCs w:val="18"/>
                                <w:lang w:val="it-IT"/>
                              </w:rPr>
                              <w:t>Economista</w:t>
                            </w:r>
                          </w:p>
                          <w:p w14:paraId="6AE1D29A" w14:textId="77777777" w:rsidR="005C438F" w:rsidRPr="00415E10" w:rsidRDefault="005C438F" w:rsidP="005C438F">
                            <w:pPr>
                              <w:pStyle w:val="Mails"/>
                              <w:rPr>
                                <w:color w:val="F79646"/>
                                <w:lang w:val="it-IT"/>
                              </w:rPr>
                            </w:pPr>
                            <w:hyperlink r:id="rId19" w:history="1">
                              <w:r w:rsidRPr="00415E10">
                                <w:rPr>
                                  <w:color w:val="F79646"/>
                                  <w:lang w:val="it-IT"/>
                                </w:rPr>
                                <w:t>lgarcia@econviews.com</w:t>
                              </w:r>
                            </w:hyperlink>
                          </w:p>
                          <w:p w14:paraId="745956A7" w14:textId="77777777" w:rsidR="005C438F" w:rsidRPr="00415E10" w:rsidRDefault="005C438F" w:rsidP="005C438F">
                            <w:pPr>
                              <w:pStyle w:val="Mails"/>
                              <w:rPr>
                                <w:color w:val="F79646"/>
                                <w:lang w:val="it-IT"/>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BE15AE" id="Text Box 828" o:spid="_x0000_s1033" type="#_x0000_t202" style="position:absolute;left:0;text-align:left;margin-left:433.35pt;margin-top:368.75pt;width:144.55pt;height:45.35pt;z-index:25716633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" filled="f" fillcolor="#eaeaea" stroked="f">
                <v:fill opacity="0"/>
                <v:textbox>
                  <w:txbxContent>
                    <w:p w14:paraId="5EEFBDC9" w14:textId="77777777" w:rsidR="005C438F" w:rsidRPr="009F284A" w:rsidRDefault="005C438F" w:rsidP="005C438F">
                      <w:pPr>
                        <w:pStyle w:val="Nombres"/>
                        <w:rPr>
                          <w:sz w:val="18"/>
                          <w:szCs w:val="18"/>
                          <w:lang w:val="it-IT"/>
                        </w:rPr>
                      </w:pPr>
                      <w:r w:rsidRPr="009F284A">
                        <w:rPr>
                          <w:sz w:val="18"/>
                          <w:szCs w:val="18"/>
                          <w:lang w:val="it-IT"/>
                        </w:rPr>
                        <w:t>Leila García</w:t>
                      </w:r>
                    </w:p>
                    <w:p w14:paraId="2E50BFFB" w14:textId="77777777" w:rsidR="005C438F" w:rsidRPr="009F284A" w:rsidRDefault="005C438F" w:rsidP="005C438F">
                      <w:pPr>
                        <w:pStyle w:val="Rangos"/>
                        <w:rPr>
                          <w:sz w:val="18"/>
                          <w:szCs w:val="18"/>
                          <w:lang w:val="it-IT"/>
                        </w:rPr>
                      </w:pPr>
                      <w:r w:rsidRPr="009F284A">
                        <w:rPr>
                          <w:sz w:val="18"/>
                          <w:szCs w:val="18"/>
                          <w:lang w:val="it-IT"/>
                        </w:rPr>
                        <w:t>Economista</w:t>
                      </w:r>
                    </w:p>
                    <w:p w14:paraId="6AE1D29A" w14:textId="77777777" w:rsidR="005C438F" w:rsidRPr="00415E10" w:rsidRDefault="005C438F" w:rsidP="005C438F">
                      <w:pPr>
                        <w:pStyle w:val="Mails"/>
                        <w:rPr>
                          <w:color w:val="F79646"/>
                          <w:lang w:val="it-IT"/>
                        </w:rPr>
                      </w:pPr>
                      <w:hyperlink r:id="rId20" w:history="1">
                        <w:r w:rsidRPr="00415E10">
                          <w:rPr>
                            <w:color w:val="F79646"/>
                            <w:lang w:val="it-IT"/>
                          </w:rPr>
                          <w:t>lgarcia@econviews.com</w:t>
                        </w:r>
                      </w:hyperlink>
                    </w:p>
                    <w:p w14:paraId="745956A7" w14:textId="77777777" w:rsidR="005C438F" w:rsidRPr="00415E10" w:rsidRDefault="005C438F" w:rsidP="005C438F">
                      <w:pPr>
                        <w:pStyle w:val="Mails"/>
                        <w:rPr>
                          <w:color w:val="F79646"/>
                          <w:lang w:val="it-IT"/>
                        </w:rPr>
                      </w:pPr>
                    </w:p>
                  </w:txbxContent>
                </v:textbox>
                <w10:wrap anchorx="margin"/>
              </v:shape>
            </w:pict>
          </mc:Fallback>
        </mc:AlternateContent>
      </w:r>
      <w:r w:rsidR="005C438F">
        <w:rPr>
          <w:noProof/>
          <w:lang w:val="es-ES" w:eastAsia="es-ES"/>
        </w:rPr>
        <mc:AlternateContent>
          <mc:Choice Requires="wps">
            <w:drawing>
              <wp:anchor distT="0" distB="0" distL="114300" distR="114300" simplePos="0" relativeHeight="257178622" behindDoc="0" locked="0" layoutInCell="1" allowOverlap="1" wp14:anchorId="4BE73400" wp14:editId="3A411794">
                <wp:simplePos x="0" y="0"/>
                <wp:positionH relativeFrom="column">
                  <wp:posOffset>3772535</wp:posOffset>
                </wp:positionH>
                <wp:positionV relativeFrom="paragraph">
                  <wp:posOffset>4693920</wp:posOffset>
                </wp:positionV>
                <wp:extent cx="1835785" cy="575945"/>
                <wp:effectExtent l="0" t="0" r="0" b="0"/>
                <wp:wrapNone/>
                <wp:docPr id="988877083" name="Text Box 8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5785" cy="575945"/>
                        </a:xfrm>
                        <a:prstGeom prst="rect">
                          <a:avLst/>
                        </a:prstGeom>
                        <a:noFill/>
                        <a:ln>
                          <a:noFill/>
                        </a:ln>
                        <a:extLst>
                          <a:ext uri="{909E8E84-426E-40DD-AFC4-6F175D3DCCD1}">
                            <a14:hiddenFill xmlns:a14="http://schemas.microsoft.com/office/drawing/2010/main">
                              <a:solidFill>
                                <a:srgbClr val="EAEAEA">
                                  <a:alpha val="0"/>
                                </a:srgbClr>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5E367C" w14:textId="77777777" w:rsidR="005C438F" w:rsidRPr="00CC6D47" w:rsidRDefault="005C438F" w:rsidP="005C438F">
                            <w:pPr>
                              <w:pStyle w:val="Nombres"/>
                              <w:rPr>
                                <w:sz w:val="18"/>
                                <w:szCs w:val="18"/>
                              </w:rPr>
                            </w:pPr>
                            <w:r>
                              <w:rPr>
                                <w:sz w:val="18"/>
                                <w:szCs w:val="18"/>
                              </w:rPr>
                              <w:t>Pamela Morales</w:t>
                            </w:r>
                          </w:p>
                          <w:p w14:paraId="135D0998" w14:textId="77777777" w:rsidR="005C438F" w:rsidRPr="00CC6D47" w:rsidRDefault="005C438F" w:rsidP="005C438F">
                            <w:pPr>
                              <w:pStyle w:val="Rangos"/>
                              <w:rPr>
                                <w:sz w:val="18"/>
                                <w:szCs w:val="18"/>
                              </w:rPr>
                            </w:pPr>
                            <w:proofErr w:type="spellStart"/>
                            <w:r>
                              <w:rPr>
                                <w:sz w:val="18"/>
                                <w:szCs w:val="18"/>
                              </w:rPr>
                              <w:t>Economista</w:t>
                            </w:r>
                            <w:proofErr w:type="spellEnd"/>
                          </w:p>
                          <w:p w14:paraId="7345B7D3" w14:textId="77777777" w:rsidR="005C438F" w:rsidRPr="000F41E8" w:rsidRDefault="005C438F" w:rsidP="005C438F">
                            <w:pPr>
                              <w:pStyle w:val="Mails"/>
                              <w:rPr>
                                <w:lang w:val="it-IT"/>
                              </w:rPr>
                            </w:pPr>
                            <w:r>
                              <w:rPr>
                                <w:color w:val="F79646"/>
                                <w:lang w:val="it-IT"/>
                              </w:rPr>
                              <w:t>pmorales</w:t>
                            </w:r>
                            <w:r w:rsidRPr="000F41E8">
                              <w:rPr>
                                <w:color w:val="F79646"/>
                                <w:lang w:val="it-IT"/>
                              </w:rPr>
                              <w:t>@econviews.com</w:t>
                            </w:r>
                          </w:p>
                          <w:p w14:paraId="54AA0EEA" w14:textId="77777777" w:rsidR="005C438F" w:rsidRPr="000F41E8" w:rsidRDefault="005C438F" w:rsidP="005C438F">
                            <w:pPr>
                              <w:ind w:left="0"/>
                              <w:rPr>
                                <w:szCs w:val="18"/>
                                <w:lang w:val="it-IT"/>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E73400" id="_x0000_s1034" type="#_x0000_t202" style="position:absolute;left:0;text-align:left;margin-left:297.05pt;margin-top:369.6pt;width:144.55pt;height:45.35pt;z-index:25717862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" filled="f" fillcolor="#eaeaea" stroked="f">
                <v:fill opacity="0"/>
                <v:textbox>
                  <w:txbxContent>
                    <w:p w14:paraId="225E367C" w14:textId="77777777" w:rsidR="005C438F" w:rsidRPr="00CC6D47" w:rsidRDefault="005C438F" w:rsidP="005C438F">
                      <w:pPr>
                        <w:pStyle w:val="Nombres"/>
                        <w:rPr>
                          <w:sz w:val="18"/>
                          <w:szCs w:val="18"/>
                        </w:rPr>
                      </w:pPr>
                      <w:r>
                        <w:rPr>
                          <w:sz w:val="18"/>
                          <w:szCs w:val="18"/>
                        </w:rPr>
                        <w:t>Pamela Morales</w:t>
                      </w:r>
                    </w:p>
                    <w:p w14:paraId="135D0998" w14:textId="77777777" w:rsidR="005C438F" w:rsidRPr="00CC6D47" w:rsidRDefault="005C438F" w:rsidP="005C438F">
                      <w:pPr>
                        <w:pStyle w:val="Rangos"/>
                        <w:rPr>
                          <w:sz w:val="18"/>
                          <w:szCs w:val="18"/>
                        </w:rPr>
                      </w:pPr>
                      <w:proofErr w:type="spellStart"/>
                      <w:r>
                        <w:rPr>
                          <w:sz w:val="18"/>
                          <w:szCs w:val="18"/>
                        </w:rPr>
                        <w:t>Economista</w:t>
                      </w:r>
                      <w:proofErr w:type="spellEnd"/>
                    </w:p>
                    <w:p w14:paraId="7345B7D3" w14:textId="77777777" w:rsidR="005C438F" w:rsidRPr="000F41E8" w:rsidRDefault="005C438F" w:rsidP="005C438F">
                      <w:pPr>
                        <w:pStyle w:val="Mails"/>
                        <w:rPr>
                          <w:lang w:val="it-IT"/>
                        </w:rPr>
                      </w:pPr>
                      <w:r>
                        <w:rPr>
                          <w:color w:val="F79646"/>
                          <w:lang w:val="it-IT"/>
                        </w:rPr>
                        <w:t>pmorales</w:t>
                      </w:r>
                      <w:r w:rsidRPr="000F41E8">
                        <w:rPr>
                          <w:color w:val="F79646"/>
                          <w:lang w:val="it-IT"/>
                        </w:rPr>
                        <w:t>@econviews.com</w:t>
                      </w:r>
                    </w:p>
                    <w:p w14:paraId="54AA0EEA" w14:textId="77777777" w:rsidR="005C438F" w:rsidRPr="000F41E8" w:rsidRDefault="005C438F" w:rsidP="005C438F">
                      <w:pPr>
                        <w:ind w:left="0"/>
                        <w:rPr>
                          <w:szCs w:val="18"/>
                          <w:lang w:val="it-IT"/>
                        </w:rPr>
                      </w:pPr>
                    </w:p>
                  </w:txbxContent>
                </v:textbox>
              </v:shape>
            </w:pict>
          </mc:Fallback>
        </mc:AlternateContent>
      </w:r>
      <w:r w:rsidR="005C438F">
        <w:rPr>
          <w:noProof/>
          <w:lang w:val="es-ES" w:eastAsia="es-ES"/>
        </w:rPr>
        <mc:AlternateContent>
          <mc:Choice Requires="wps">
            <w:drawing>
              <wp:anchor distT="0" distB="0" distL="114300" distR="114300" simplePos="0" relativeHeight="257177598" behindDoc="0" locked="0" layoutInCell="1" allowOverlap="1" wp14:anchorId="6E7521B4" wp14:editId="50C54050">
                <wp:simplePos x="0" y="0"/>
                <wp:positionH relativeFrom="column">
                  <wp:posOffset>2065655</wp:posOffset>
                </wp:positionH>
                <wp:positionV relativeFrom="paragraph">
                  <wp:posOffset>4701540</wp:posOffset>
                </wp:positionV>
                <wp:extent cx="1835785" cy="575945"/>
                <wp:effectExtent l="0" t="0" r="0" b="0"/>
                <wp:wrapNone/>
                <wp:docPr id="32" name="Text Box 8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5785" cy="575945"/>
                        </a:xfrm>
                        <a:prstGeom prst="rect">
                          <a:avLst/>
                        </a:prstGeom>
                        <a:noFill/>
                        <a:ln>
                          <a:noFill/>
                        </a:ln>
                        <a:extLst>
                          <a:ext uri="{909E8E84-426E-40DD-AFC4-6F175D3DCCD1}">
                            <a14:hiddenFill xmlns:a14="http://schemas.microsoft.com/office/drawing/2010/main">
                              <a:solidFill>
                                <a:srgbClr val="EAEAEA">
                                  <a:alpha val="0"/>
                                </a:srgbClr>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0B0B31" w14:textId="77777777" w:rsidR="005C438F" w:rsidRPr="00CC6D47" w:rsidRDefault="005C438F" w:rsidP="005C438F">
                            <w:pPr>
                              <w:pStyle w:val="Nombres"/>
                              <w:rPr>
                                <w:sz w:val="18"/>
                                <w:szCs w:val="18"/>
                              </w:rPr>
                            </w:pPr>
                            <w:r>
                              <w:rPr>
                                <w:sz w:val="18"/>
                                <w:szCs w:val="18"/>
                              </w:rPr>
                              <w:t xml:space="preserve">Rafael </w:t>
                            </w:r>
                            <w:r>
                              <w:rPr>
                                <w:sz w:val="18"/>
                                <w:szCs w:val="18"/>
                                <w:lang w:val="es-AR"/>
                              </w:rPr>
                              <w:t>Aguiar</w:t>
                            </w:r>
                          </w:p>
                          <w:p w14:paraId="11B904A9" w14:textId="77777777" w:rsidR="005C438F" w:rsidRPr="00CC6D47" w:rsidRDefault="005C438F" w:rsidP="005C438F">
                            <w:pPr>
                              <w:pStyle w:val="Rangos"/>
                              <w:rPr>
                                <w:sz w:val="18"/>
                                <w:szCs w:val="18"/>
                              </w:rPr>
                            </w:pPr>
                            <w:proofErr w:type="spellStart"/>
                            <w:r>
                              <w:rPr>
                                <w:sz w:val="18"/>
                                <w:szCs w:val="18"/>
                              </w:rPr>
                              <w:t>Economista</w:t>
                            </w:r>
                            <w:proofErr w:type="spellEnd"/>
                          </w:p>
                          <w:p w14:paraId="01F4812B" w14:textId="77777777" w:rsidR="005C438F" w:rsidRPr="000F41E8" w:rsidRDefault="005C438F" w:rsidP="005C438F">
                            <w:pPr>
                              <w:pStyle w:val="Mails"/>
                              <w:rPr>
                                <w:lang w:val="it-IT"/>
                              </w:rPr>
                            </w:pPr>
                            <w:r w:rsidRPr="00415E10">
                              <w:rPr>
                                <w:color w:val="F79646"/>
                                <w:lang w:val="it-IT"/>
                              </w:rPr>
                              <w:t>raguilar</w:t>
                            </w:r>
                            <w:r w:rsidRPr="000F41E8">
                              <w:rPr>
                                <w:color w:val="F79646"/>
                                <w:lang w:val="it-IT"/>
                              </w:rPr>
                              <w:t>@econviews.com</w:t>
                            </w:r>
                          </w:p>
                          <w:p w14:paraId="1C0C03D3" w14:textId="77777777" w:rsidR="005C438F" w:rsidRPr="000F41E8" w:rsidRDefault="005C438F" w:rsidP="005C438F">
                            <w:pPr>
                              <w:ind w:left="0"/>
                              <w:rPr>
                                <w:szCs w:val="18"/>
                                <w:lang w:val="it-IT"/>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7521B4" id="_x0000_s1035" type="#_x0000_t202" style="position:absolute;left:0;text-align:left;margin-left:162.65pt;margin-top:370.2pt;width:144.55pt;height:45.35pt;z-index:25717759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" filled="f" fillcolor="#eaeaea" stroked="f">
                <v:fill opacity="0"/>
                <v:textbox>
                  <w:txbxContent>
                    <w:p w14:paraId="1B0B0B31" w14:textId="77777777" w:rsidR="005C438F" w:rsidRPr="00CC6D47" w:rsidRDefault="005C438F" w:rsidP="005C438F">
                      <w:pPr>
                        <w:pStyle w:val="Nombres"/>
                        <w:rPr>
                          <w:sz w:val="18"/>
                          <w:szCs w:val="18"/>
                        </w:rPr>
                      </w:pPr>
                      <w:r>
                        <w:rPr>
                          <w:sz w:val="18"/>
                          <w:szCs w:val="18"/>
                        </w:rPr>
                        <w:t xml:space="preserve">Rafael </w:t>
                      </w:r>
                      <w:r>
                        <w:rPr>
                          <w:sz w:val="18"/>
                          <w:szCs w:val="18"/>
                          <w:lang w:val="es-AR"/>
                        </w:rPr>
                        <w:t>Aguiar</w:t>
                      </w:r>
                    </w:p>
                    <w:p w14:paraId="11B904A9" w14:textId="77777777" w:rsidR="005C438F" w:rsidRPr="00CC6D47" w:rsidRDefault="005C438F" w:rsidP="005C438F">
                      <w:pPr>
                        <w:pStyle w:val="Rangos"/>
                        <w:rPr>
                          <w:sz w:val="18"/>
                          <w:szCs w:val="18"/>
                        </w:rPr>
                      </w:pPr>
                      <w:proofErr w:type="spellStart"/>
                      <w:r>
                        <w:rPr>
                          <w:sz w:val="18"/>
                          <w:szCs w:val="18"/>
                        </w:rPr>
                        <w:t>Economista</w:t>
                      </w:r>
                      <w:proofErr w:type="spellEnd"/>
                    </w:p>
                    <w:p w14:paraId="01F4812B" w14:textId="77777777" w:rsidR="005C438F" w:rsidRPr="000F41E8" w:rsidRDefault="005C438F" w:rsidP="005C438F">
                      <w:pPr>
                        <w:pStyle w:val="Mails"/>
                        <w:rPr>
                          <w:lang w:val="it-IT"/>
                        </w:rPr>
                      </w:pPr>
                      <w:r w:rsidRPr="00415E10">
                        <w:rPr>
                          <w:color w:val="F79646"/>
                          <w:lang w:val="it-IT"/>
                        </w:rPr>
                        <w:t>raguilar</w:t>
                      </w:r>
                      <w:r w:rsidRPr="000F41E8">
                        <w:rPr>
                          <w:color w:val="F79646"/>
                          <w:lang w:val="it-IT"/>
                        </w:rPr>
                        <w:t>@econviews.com</w:t>
                      </w:r>
                    </w:p>
                    <w:p w14:paraId="1C0C03D3" w14:textId="77777777" w:rsidR="005C438F" w:rsidRPr="000F41E8" w:rsidRDefault="005C438F" w:rsidP="005C438F">
                      <w:pPr>
                        <w:ind w:left="0"/>
                        <w:rPr>
                          <w:szCs w:val="18"/>
                          <w:lang w:val="it-IT"/>
                        </w:rPr>
                      </w:pPr>
                    </w:p>
                  </w:txbxContent>
                </v:textbox>
              </v:shape>
            </w:pict>
          </mc:Fallback>
        </mc:AlternateContent>
      </w:r>
      <w:r w:rsidR="005C438F">
        <w:rPr>
          <w:noProof/>
          <w:lang w:val="es-ES" w:eastAsia="es-ES"/>
        </w:rPr>
        <mc:AlternateContent>
          <mc:Choice Requires="wps">
            <w:drawing>
              <wp:anchor distT="0" distB="0" distL="114300" distR="114300" simplePos="0" relativeHeight="257163262" behindDoc="0" locked="0" layoutInCell="1" allowOverlap="1" wp14:anchorId="38DF0362" wp14:editId="0EEA8BFB">
                <wp:simplePos x="0" y="0"/>
                <wp:positionH relativeFrom="column">
                  <wp:posOffset>2068195</wp:posOffset>
                </wp:positionH>
                <wp:positionV relativeFrom="paragraph">
                  <wp:posOffset>4055745</wp:posOffset>
                </wp:positionV>
                <wp:extent cx="1835785" cy="575945"/>
                <wp:effectExtent l="0" t="0" r="0" b="0"/>
                <wp:wrapNone/>
                <wp:docPr id="89" name="Text Box 8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5785" cy="575945"/>
                        </a:xfrm>
                        <a:prstGeom prst="rect">
                          <a:avLst/>
                        </a:prstGeom>
                        <a:noFill/>
                        <a:ln>
                          <a:noFill/>
                        </a:ln>
                        <a:extLst>
                          <a:ext uri="{909E8E84-426E-40DD-AFC4-6F175D3DCCD1}">
                            <a14:hiddenFill xmlns:a14="http://schemas.microsoft.com/office/drawing/2010/main">
                              <a:solidFill>
                                <a:srgbClr val="EAEAEA">
                                  <a:alpha val="0"/>
                                </a:srgbClr>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FB67C9" w14:textId="77777777" w:rsidR="005C438F" w:rsidRPr="00CC6D47" w:rsidRDefault="005C438F" w:rsidP="005C438F">
                            <w:pPr>
                              <w:pStyle w:val="Nombres"/>
                              <w:rPr>
                                <w:sz w:val="18"/>
                                <w:szCs w:val="18"/>
                              </w:rPr>
                            </w:pPr>
                            <w:r w:rsidRPr="00CC6D47">
                              <w:rPr>
                                <w:sz w:val="18"/>
                                <w:szCs w:val="18"/>
                              </w:rPr>
                              <w:t>Miguel A. Kiguel</w:t>
                            </w:r>
                          </w:p>
                          <w:p w14:paraId="2EC941FE" w14:textId="77777777" w:rsidR="005C438F" w:rsidRPr="00CC6D47" w:rsidRDefault="005C438F" w:rsidP="005C438F">
                            <w:pPr>
                              <w:pStyle w:val="Rangos"/>
                              <w:rPr>
                                <w:sz w:val="18"/>
                                <w:szCs w:val="18"/>
                              </w:rPr>
                            </w:pPr>
                            <w:r w:rsidRPr="00CC6D47">
                              <w:rPr>
                                <w:sz w:val="18"/>
                                <w:szCs w:val="18"/>
                              </w:rPr>
                              <w:t>Director</w:t>
                            </w:r>
                          </w:p>
                          <w:p w14:paraId="79F57B0C" w14:textId="77777777" w:rsidR="005C438F" w:rsidRPr="00806903" w:rsidRDefault="005C438F" w:rsidP="005C438F">
                            <w:pPr>
                              <w:pStyle w:val="Mails"/>
                              <w:rPr>
                                <w:lang w:val="it-IT"/>
                              </w:rPr>
                            </w:pPr>
                            <w:hyperlink r:id="rId21" w:history="1">
                              <w:r w:rsidRPr="00806903">
                                <w:rPr>
                                  <w:color w:val="F79646"/>
                                  <w:lang w:val="it-IT"/>
                                </w:rPr>
                                <w:t>mkiguel</w:t>
                              </w:r>
                              <w:r w:rsidRPr="00B80644">
                                <w:rPr>
                                  <w:color w:val="F79646"/>
                                  <w:lang w:val="fr-FR"/>
                                </w:rPr>
                                <w:t>@econviews.com</w:t>
                              </w:r>
                            </w:hyperlink>
                          </w:p>
                          <w:p w14:paraId="597E6A07" w14:textId="77777777" w:rsidR="005C438F" w:rsidRPr="00806903" w:rsidRDefault="005C438F" w:rsidP="005C438F">
                            <w:pPr>
                              <w:ind w:left="0"/>
                              <w:rPr>
                                <w:szCs w:val="18"/>
                                <w:lang w:val="it-IT"/>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DF0362" id="_x0000_s1036" type="#_x0000_t202" style="position:absolute;left:0;text-align:left;margin-left:162.85pt;margin-top:319.35pt;width:144.55pt;height:45.35pt;z-index:25716326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" filled="f" fillcolor="#eaeaea" stroked="f">
                <v:fill opacity="0"/>
                <v:textbox>
                  <w:txbxContent>
                    <w:p w14:paraId="13FB67C9" w14:textId="77777777" w:rsidR="005C438F" w:rsidRPr="00CC6D47" w:rsidRDefault="005C438F" w:rsidP="005C438F">
                      <w:pPr>
                        <w:pStyle w:val="Nombres"/>
                        <w:rPr>
                          <w:sz w:val="18"/>
                          <w:szCs w:val="18"/>
                        </w:rPr>
                      </w:pPr>
                      <w:r w:rsidRPr="00CC6D47">
                        <w:rPr>
                          <w:sz w:val="18"/>
                          <w:szCs w:val="18"/>
                        </w:rPr>
                        <w:t>Miguel A. Kiguel</w:t>
                      </w:r>
                    </w:p>
                    <w:p w14:paraId="2EC941FE" w14:textId="77777777" w:rsidR="005C438F" w:rsidRPr="00CC6D47" w:rsidRDefault="005C438F" w:rsidP="005C438F">
                      <w:pPr>
                        <w:pStyle w:val="Rangos"/>
                        <w:rPr>
                          <w:sz w:val="18"/>
                          <w:szCs w:val="18"/>
                        </w:rPr>
                      </w:pPr>
                      <w:r w:rsidRPr="00CC6D47">
                        <w:rPr>
                          <w:sz w:val="18"/>
                          <w:szCs w:val="18"/>
                        </w:rPr>
                        <w:t>Director</w:t>
                      </w:r>
                    </w:p>
                    <w:p w14:paraId="79F57B0C" w14:textId="77777777" w:rsidR="005C438F" w:rsidRPr="00806903" w:rsidRDefault="005C438F" w:rsidP="005C438F">
                      <w:pPr>
                        <w:pStyle w:val="Mails"/>
                        <w:rPr>
                          <w:lang w:val="it-IT"/>
                        </w:rPr>
                      </w:pPr>
                      <w:hyperlink r:id="rId22" w:history="1">
                        <w:r w:rsidRPr="00806903">
                          <w:rPr>
                            <w:color w:val="F79646"/>
                            <w:lang w:val="it-IT"/>
                          </w:rPr>
                          <w:t>mkiguel</w:t>
                        </w:r>
                        <w:r w:rsidRPr="00B80644">
                          <w:rPr>
                            <w:color w:val="F79646"/>
                            <w:lang w:val="fr-FR"/>
                          </w:rPr>
                          <w:t>@econviews.com</w:t>
                        </w:r>
                      </w:hyperlink>
                    </w:p>
                    <w:p w14:paraId="597E6A07" w14:textId="77777777" w:rsidR="005C438F" w:rsidRPr="00806903" w:rsidRDefault="005C438F" w:rsidP="005C438F">
                      <w:pPr>
                        <w:ind w:left="0"/>
                        <w:rPr>
                          <w:szCs w:val="18"/>
                          <w:lang w:val="it-IT"/>
                        </w:rPr>
                      </w:pPr>
                    </w:p>
                  </w:txbxContent>
                </v:textbox>
              </v:shape>
            </w:pict>
          </mc:Fallback>
        </mc:AlternateContent>
      </w:r>
      <w:r w:rsidR="005C438F">
        <w:rPr>
          <w:noProof/>
          <w:lang w:val="es-ES" w:eastAsia="es-ES"/>
        </w:rPr>
        <mc:AlternateContent>
          <mc:Choice Requires="wps">
            <w:drawing>
              <wp:anchor distT="0" distB="0" distL="114300" distR="114300" simplePos="0" relativeHeight="257164286" behindDoc="0" locked="0" layoutInCell="1" allowOverlap="1" wp14:anchorId="10CB22FF" wp14:editId="5708E16B">
                <wp:simplePos x="0" y="0"/>
                <wp:positionH relativeFrom="column">
                  <wp:posOffset>3733800</wp:posOffset>
                </wp:positionH>
                <wp:positionV relativeFrom="paragraph">
                  <wp:posOffset>4044950</wp:posOffset>
                </wp:positionV>
                <wp:extent cx="1835785" cy="575945"/>
                <wp:effectExtent l="0" t="0" r="0" b="0"/>
                <wp:wrapNone/>
                <wp:docPr id="95" name="Text Box 8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5785" cy="575945"/>
                        </a:xfrm>
                        <a:prstGeom prst="rect">
                          <a:avLst/>
                        </a:prstGeom>
                        <a:noFill/>
                        <a:ln>
                          <a:noFill/>
                        </a:ln>
                      </wps:spPr>
                      <wps:txbx>
                        <w:txbxContent>
                          <w:p w14:paraId="61B67352" w14:textId="77777777" w:rsidR="005C438F" w:rsidRPr="00CC6D47" w:rsidRDefault="005C438F" w:rsidP="005C438F">
                            <w:pPr>
                              <w:pStyle w:val="Nombres"/>
                              <w:rPr>
                                <w:sz w:val="18"/>
                                <w:szCs w:val="18"/>
                              </w:rPr>
                            </w:pPr>
                            <w:r>
                              <w:rPr>
                                <w:sz w:val="18"/>
                                <w:szCs w:val="18"/>
                              </w:rPr>
                              <w:t>Kevin Sijniensky</w:t>
                            </w:r>
                          </w:p>
                          <w:p w14:paraId="2F72F665" w14:textId="77777777" w:rsidR="005C438F" w:rsidRPr="00CC6D47" w:rsidRDefault="005C438F" w:rsidP="005C438F">
                            <w:pPr>
                              <w:pStyle w:val="Rangos"/>
                              <w:rPr>
                                <w:sz w:val="18"/>
                                <w:szCs w:val="18"/>
                              </w:rPr>
                            </w:pPr>
                            <w:proofErr w:type="spellStart"/>
                            <w:r>
                              <w:rPr>
                                <w:sz w:val="18"/>
                                <w:szCs w:val="18"/>
                              </w:rPr>
                              <w:t>Economista</w:t>
                            </w:r>
                            <w:proofErr w:type="spellEnd"/>
                            <w:r>
                              <w:rPr>
                                <w:sz w:val="18"/>
                                <w:szCs w:val="18"/>
                              </w:rPr>
                              <w:t xml:space="preserve"> Jefe</w:t>
                            </w:r>
                          </w:p>
                          <w:p w14:paraId="68633FDB" w14:textId="77777777" w:rsidR="005C438F" w:rsidRPr="00B879C4" w:rsidRDefault="005C438F" w:rsidP="005C438F">
                            <w:pPr>
                              <w:pStyle w:val="Mails"/>
                              <w:rPr>
                                <w:color w:val="F79646" w:themeColor="accent6"/>
                              </w:rPr>
                            </w:pPr>
                            <w:r w:rsidRPr="00B879C4">
                              <w:rPr>
                                <w:color w:val="F79646" w:themeColor="accent6"/>
                              </w:rPr>
                              <w:fldChar w:fldCharType="begin"/>
                            </w:r>
                            <w:r w:rsidRPr="00B879C4">
                              <w:rPr>
                                <w:color w:val="F79646" w:themeColor="accent6"/>
                              </w:rPr>
                              <w:instrText xml:space="preserve"> HYPERLINK "mailto:aborenstein</w:instrText>
                            </w:r>
                            <w:r w:rsidRPr="00B879C4">
                              <w:rPr>
                                <w:color w:val="F79646" w:themeColor="accent6"/>
                                <w:lang w:val="fr-FR"/>
                              </w:rPr>
                              <w:instrText>@econviews.com</w:instrText>
                            </w:r>
                          </w:p>
                          <w:p w14:paraId="4295931E" w14:textId="77777777" w:rsidR="005C438F" w:rsidRPr="00B879C4" w:rsidRDefault="005C438F" w:rsidP="005C438F">
                            <w:pPr>
                              <w:pStyle w:val="Mails"/>
                              <w:rPr>
                                <w:rStyle w:val="Hipervnculo"/>
                                <w:color w:val="F79646" w:themeColor="accent6"/>
                                <w:u w:val="none"/>
                              </w:rPr>
                            </w:pPr>
                            <w:r w:rsidRPr="00B879C4">
                              <w:rPr>
                                <w:color w:val="F79646" w:themeColor="accent6"/>
                              </w:rPr>
                              <w:instrText xml:space="preserve">" </w:instrText>
                            </w:r>
                            <w:r w:rsidRPr="00B879C4">
                              <w:rPr>
                                <w:color w:val="F79646" w:themeColor="accent6"/>
                              </w:rPr>
                            </w:r>
                            <w:r w:rsidRPr="00B879C4">
                              <w:rPr>
                                <w:color w:val="F79646" w:themeColor="accent6"/>
                              </w:rPr>
                              <w:fldChar w:fldCharType="separate"/>
                            </w:r>
                            <w:r>
                              <w:rPr>
                                <w:rStyle w:val="Hipervnculo"/>
                                <w:color w:val="F79646" w:themeColor="accent6"/>
                                <w:u w:val="none"/>
                              </w:rPr>
                              <w:t>kevinsij</w:t>
                            </w:r>
                            <w:r w:rsidRPr="00B879C4">
                              <w:rPr>
                                <w:rStyle w:val="Hipervnculo"/>
                                <w:color w:val="F79646" w:themeColor="accent6"/>
                                <w:u w:val="none"/>
                                <w:lang w:val="fr-FR"/>
                              </w:rPr>
                              <w:t>@econviews.com</w:t>
                            </w:r>
                          </w:p>
                          <w:p w14:paraId="7F39C893" w14:textId="77777777" w:rsidR="005C438F" w:rsidRPr="00CC6D47" w:rsidRDefault="005C438F" w:rsidP="005C438F">
                            <w:pPr>
                              <w:ind w:left="0"/>
                              <w:rPr>
                                <w:szCs w:val="18"/>
                                <w:lang w:val="es-ES_tradnl"/>
                              </w:rPr>
                            </w:pPr>
                            <w:r w:rsidRPr="00B879C4">
                              <w:rPr>
                                <w:color w:val="F79646" w:themeColor="accent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CB22FF" id="Text Box 824" o:spid="_x0000_s1037" type="#_x0000_t202" style="position:absolute;left:0;text-align:left;margin-left:294pt;margin-top:318.5pt;width:144.55pt;height:45.35pt;z-index:25716428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" filled="f" stroked="f">
                <v:textbox>
                  <w:txbxContent>
                    <w:p w14:paraId="61B67352" w14:textId="77777777" w:rsidR="005C438F" w:rsidRPr="00CC6D47" w:rsidRDefault="005C438F" w:rsidP="005C438F">
                      <w:pPr>
                        <w:pStyle w:val="Nombres"/>
                        <w:rPr>
                          <w:sz w:val="18"/>
                          <w:szCs w:val="18"/>
                        </w:rPr>
                      </w:pPr>
                      <w:r>
                        <w:rPr>
                          <w:sz w:val="18"/>
                          <w:szCs w:val="18"/>
                        </w:rPr>
                        <w:t>Kevin Sijniensky</w:t>
                      </w:r>
                    </w:p>
                    <w:p w14:paraId="2F72F665" w14:textId="77777777" w:rsidR="005C438F" w:rsidRPr="00CC6D47" w:rsidRDefault="005C438F" w:rsidP="005C438F">
                      <w:pPr>
                        <w:pStyle w:val="Rangos"/>
                        <w:rPr>
                          <w:sz w:val="18"/>
                          <w:szCs w:val="18"/>
                        </w:rPr>
                      </w:pPr>
                      <w:proofErr w:type="spellStart"/>
                      <w:r>
                        <w:rPr>
                          <w:sz w:val="18"/>
                          <w:szCs w:val="18"/>
                        </w:rPr>
                        <w:t>Economista</w:t>
                      </w:r>
                      <w:proofErr w:type="spellEnd"/>
                      <w:r>
                        <w:rPr>
                          <w:sz w:val="18"/>
                          <w:szCs w:val="18"/>
                        </w:rPr>
                        <w:t xml:space="preserve"> Jefe</w:t>
                      </w:r>
                    </w:p>
                    <w:p w14:paraId="68633FDB" w14:textId="77777777" w:rsidR="005C438F" w:rsidRPr="00B879C4" w:rsidRDefault="005C438F" w:rsidP="005C438F">
                      <w:pPr>
                        <w:pStyle w:val="Mails"/>
                        <w:rPr>
                          <w:color w:val="F79646" w:themeColor="accent6"/>
                        </w:rPr>
                      </w:pPr>
                      <w:r w:rsidRPr="00B879C4">
                        <w:rPr>
                          <w:color w:val="F79646" w:themeColor="accent6"/>
                        </w:rPr>
                        <w:fldChar w:fldCharType="begin"/>
                      </w:r>
                      <w:r w:rsidRPr="00B879C4">
                        <w:rPr>
                          <w:color w:val="F79646" w:themeColor="accent6"/>
                        </w:rPr>
                        <w:instrText xml:space="preserve"> HYPERLINK "mailto:aborenstein</w:instrText>
                      </w:r>
                      <w:r w:rsidRPr="00B879C4">
                        <w:rPr>
                          <w:color w:val="F79646" w:themeColor="accent6"/>
                          <w:lang w:val="fr-FR"/>
                        </w:rPr>
                        <w:instrText>@econviews.com</w:instrText>
                      </w:r>
                    </w:p>
                    <w:p w14:paraId="4295931E" w14:textId="77777777" w:rsidR="005C438F" w:rsidRPr="00B879C4" w:rsidRDefault="005C438F" w:rsidP="005C438F">
                      <w:pPr>
                        <w:pStyle w:val="Mails"/>
                        <w:rPr>
                          <w:rStyle w:val="Hipervnculo"/>
                          <w:color w:val="F79646" w:themeColor="accent6"/>
                          <w:u w:val="none"/>
                        </w:rPr>
                      </w:pPr>
                      <w:r w:rsidRPr="00B879C4">
                        <w:rPr>
                          <w:color w:val="F79646" w:themeColor="accent6"/>
                        </w:rPr>
                        <w:instrText xml:space="preserve">" </w:instrText>
                      </w:r>
                      <w:r w:rsidRPr="00B879C4">
                        <w:rPr>
                          <w:color w:val="F79646" w:themeColor="accent6"/>
                        </w:rPr>
                      </w:r>
                      <w:r w:rsidRPr="00B879C4">
                        <w:rPr>
                          <w:color w:val="F79646" w:themeColor="accent6"/>
                        </w:rPr>
                        <w:fldChar w:fldCharType="separate"/>
                      </w:r>
                      <w:r>
                        <w:rPr>
                          <w:rStyle w:val="Hipervnculo"/>
                          <w:color w:val="F79646" w:themeColor="accent6"/>
                          <w:u w:val="none"/>
                        </w:rPr>
                        <w:t>kevinsij</w:t>
                      </w:r>
                      <w:r w:rsidRPr="00B879C4">
                        <w:rPr>
                          <w:rStyle w:val="Hipervnculo"/>
                          <w:color w:val="F79646" w:themeColor="accent6"/>
                          <w:u w:val="none"/>
                          <w:lang w:val="fr-FR"/>
                        </w:rPr>
                        <w:t>@econviews.com</w:t>
                      </w:r>
                    </w:p>
                    <w:p w14:paraId="7F39C893" w14:textId="77777777" w:rsidR="005C438F" w:rsidRPr="00CC6D47" w:rsidRDefault="005C438F" w:rsidP="005C438F">
                      <w:pPr>
                        <w:ind w:left="0"/>
                        <w:rPr>
                          <w:szCs w:val="18"/>
                          <w:lang w:val="es-ES_tradnl"/>
                        </w:rPr>
                      </w:pPr>
                      <w:r w:rsidRPr="00B879C4">
                        <w:rPr>
                          <w:color w:val="F79646" w:themeColor="accent6"/>
                        </w:rPr>
                        <w:fldChar w:fldCharType="end"/>
                      </w:r>
                    </w:p>
                  </w:txbxContent>
                </v:textbox>
              </v:shape>
            </w:pict>
          </mc:Fallback>
        </mc:AlternateContent>
      </w:r>
      <w:r w:rsidR="005C438F">
        <w:rPr>
          <w:noProof/>
          <w:lang w:val="es-ES" w:eastAsia="es-ES"/>
        </w:rPr>
        <mc:AlternateContent>
          <mc:Choice Requires="wps">
            <w:drawing>
              <wp:anchor distT="0" distB="0" distL="114300" distR="114300" simplePos="0" relativeHeight="257165310" behindDoc="0" locked="0" layoutInCell="1" allowOverlap="1" wp14:anchorId="1381A014" wp14:editId="0ABC996B">
                <wp:simplePos x="0" y="0"/>
                <wp:positionH relativeFrom="margin">
                  <wp:posOffset>5500370</wp:posOffset>
                </wp:positionH>
                <wp:positionV relativeFrom="paragraph">
                  <wp:posOffset>4028753</wp:posOffset>
                </wp:positionV>
                <wp:extent cx="1835785" cy="575945"/>
                <wp:effectExtent l="0" t="0" r="0" b="0"/>
                <wp:wrapNone/>
                <wp:docPr id="99" name="Cuadro de texto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5785" cy="575945"/>
                        </a:xfrm>
                        <a:prstGeom prst="rect">
                          <a:avLst/>
                        </a:prstGeom>
                        <a:noFill/>
                        <a:ln>
                          <a:noFill/>
                        </a:ln>
                        <a:extLst>
                          <a:ext uri="{909E8E84-426E-40DD-AFC4-6F175D3DCCD1}">
                            <a14:hiddenFill xmlns:a14="http://schemas.microsoft.com/office/drawing/2010/main">
                              <a:solidFill>
                                <a:srgbClr val="EAEAEA">
                                  <a:alpha val="0"/>
                                </a:srgbClr>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D0B812" w14:textId="77777777" w:rsidR="005C438F" w:rsidRPr="00CC6D47" w:rsidRDefault="005C438F" w:rsidP="005C438F">
                            <w:pPr>
                              <w:pStyle w:val="Nombres"/>
                              <w:rPr>
                                <w:sz w:val="18"/>
                                <w:szCs w:val="18"/>
                              </w:rPr>
                            </w:pPr>
                            <w:r>
                              <w:rPr>
                                <w:sz w:val="18"/>
                                <w:szCs w:val="18"/>
                              </w:rPr>
                              <w:t>Alejandro Giacoia</w:t>
                            </w:r>
                          </w:p>
                          <w:p w14:paraId="7032705D" w14:textId="77777777" w:rsidR="005C438F" w:rsidRPr="00CC6D47" w:rsidRDefault="005C438F" w:rsidP="005C438F">
                            <w:pPr>
                              <w:pStyle w:val="Rangos"/>
                              <w:rPr>
                                <w:sz w:val="18"/>
                                <w:szCs w:val="18"/>
                              </w:rPr>
                            </w:pPr>
                            <w:proofErr w:type="spellStart"/>
                            <w:r>
                              <w:rPr>
                                <w:sz w:val="18"/>
                                <w:szCs w:val="18"/>
                              </w:rPr>
                              <w:t>Economista</w:t>
                            </w:r>
                            <w:proofErr w:type="spellEnd"/>
                          </w:p>
                          <w:p w14:paraId="5A0D9A37" w14:textId="77777777" w:rsidR="005C438F" w:rsidRPr="00E55AA4" w:rsidRDefault="005C438F" w:rsidP="005C438F">
                            <w:pPr>
                              <w:pStyle w:val="Mails"/>
                              <w:rPr>
                                <w:color w:val="F79646"/>
                              </w:rPr>
                            </w:pPr>
                            <w:r w:rsidRPr="00E55AA4">
                              <w:rPr>
                                <w:color w:val="F79646"/>
                              </w:rPr>
                              <w:fldChar w:fldCharType="begin"/>
                            </w:r>
                            <w:r w:rsidRPr="00E55AA4">
                              <w:rPr>
                                <w:color w:val="F79646"/>
                              </w:rPr>
                              <w:instrText xml:space="preserve"> HYPERLINK "mailto:agiacoia@econviews.com</w:instrText>
                            </w:r>
                          </w:p>
                          <w:p w14:paraId="56E228B0" w14:textId="77777777" w:rsidR="005C438F" w:rsidRPr="00E55AA4" w:rsidRDefault="005C438F" w:rsidP="005C438F">
                            <w:pPr>
                              <w:pStyle w:val="Mails"/>
                              <w:rPr>
                                <w:color w:val="F79646"/>
                              </w:rPr>
                            </w:pPr>
                            <w:r w:rsidRPr="00E55AA4">
                              <w:rPr>
                                <w:color w:val="F79646"/>
                              </w:rPr>
                              <w:instrText xml:space="preserve">" </w:instrText>
                            </w:r>
                            <w:r w:rsidRPr="00E55AA4">
                              <w:rPr>
                                <w:color w:val="F79646"/>
                              </w:rPr>
                            </w:r>
                            <w:r w:rsidRPr="00E55AA4">
                              <w:rPr>
                                <w:color w:val="F79646"/>
                              </w:rPr>
                              <w:fldChar w:fldCharType="separate"/>
                            </w:r>
                            <w:r w:rsidRPr="00E55AA4">
                              <w:rPr>
                                <w:color w:val="F79646"/>
                              </w:rPr>
                              <w:t>agiacoia@econviews.com</w:t>
                            </w:r>
                          </w:p>
                          <w:p w14:paraId="3D3FD9AE" w14:textId="77777777" w:rsidR="005C438F" w:rsidRPr="00E55AA4" w:rsidRDefault="005C438F" w:rsidP="005C438F">
                            <w:pPr>
                              <w:pStyle w:val="Mails"/>
                              <w:rPr>
                                <w:color w:val="F79646"/>
                              </w:rPr>
                            </w:pPr>
                            <w:r w:rsidRPr="00E55AA4">
                              <w:rPr>
                                <w:color w:val="F7964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81A014" id="Cuadro de texto 69" o:spid="_x0000_s1038" type="#_x0000_t202" style="position:absolute;left:0;text-align:left;margin-left:433.1pt;margin-top:317.2pt;width:144.55pt;height:45.35pt;z-index:25716531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" filled="f" fillcolor="#eaeaea" stroked="f">
                <v:fill opacity="0"/>
                <v:textbox>
                  <w:txbxContent>
                    <w:p w14:paraId="66D0B812" w14:textId="77777777" w:rsidR="005C438F" w:rsidRPr="00CC6D47" w:rsidRDefault="005C438F" w:rsidP="005C438F">
                      <w:pPr>
                        <w:pStyle w:val="Nombres"/>
                        <w:rPr>
                          <w:sz w:val="18"/>
                          <w:szCs w:val="18"/>
                        </w:rPr>
                      </w:pPr>
                      <w:r>
                        <w:rPr>
                          <w:sz w:val="18"/>
                          <w:szCs w:val="18"/>
                        </w:rPr>
                        <w:t>Alejandro Giacoia</w:t>
                      </w:r>
                    </w:p>
                    <w:p w14:paraId="7032705D" w14:textId="77777777" w:rsidR="005C438F" w:rsidRPr="00CC6D47" w:rsidRDefault="005C438F" w:rsidP="005C438F">
                      <w:pPr>
                        <w:pStyle w:val="Rangos"/>
                        <w:rPr>
                          <w:sz w:val="18"/>
                          <w:szCs w:val="18"/>
                        </w:rPr>
                      </w:pPr>
                      <w:proofErr w:type="spellStart"/>
                      <w:r>
                        <w:rPr>
                          <w:sz w:val="18"/>
                          <w:szCs w:val="18"/>
                        </w:rPr>
                        <w:t>Economista</w:t>
                      </w:r>
                      <w:proofErr w:type="spellEnd"/>
                    </w:p>
                    <w:p w14:paraId="5A0D9A37" w14:textId="77777777" w:rsidR="005C438F" w:rsidRPr="00E55AA4" w:rsidRDefault="005C438F" w:rsidP="005C438F">
                      <w:pPr>
                        <w:pStyle w:val="Mails"/>
                        <w:rPr>
                          <w:color w:val="F79646"/>
                        </w:rPr>
                      </w:pPr>
                      <w:r w:rsidRPr="00E55AA4">
                        <w:rPr>
                          <w:color w:val="F79646"/>
                        </w:rPr>
                        <w:fldChar w:fldCharType="begin"/>
                      </w:r>
                      <w:r w:rsidRPr="00E55AA4">
                        <w:rPr>
                          <w:color w:val="F79646"/>
                        </w:rPr>
                        <w:instrText xml:space="preserve"> HYPERLINK "mailto:agiacoia@econviews.com</w:instrText>
                      </w:r>
                    </w:p>
                    <w:p w14:paraId="56E228B0" w14:textId="77777777" w:rsidR="005C438F" w:rsidRPr="00E55AA4" w:rsidRDefault="005C438F" w:rsidP="005C438F">
                      <w:pPr>
                        <w:pStyle w:val="Mails"/>
                        <w:rPr>
                          <w:color w:val="F79646"/>
                        </w:rPr>
                      </w:pPr>
                      <w:r w:rsidRPr="00E55AA4">
                        <w:rPr>
                          <w:color w:val="F79646"/>
                        </w:rPr>
                        <w:instrText xml:space="preserve">" </w:instrText>
                      </w:r>
                      <w:r w:rsidRPr="00E55AA4">
                        <w:rPr>
                          <w:color w:val="F79646"/>
                        </w:rPr>
                      </w:r>
                      <w:r w:rsidRPr="00E55AA4">
                        <w:rPr>
                          <w:color w:val="F79646"/>
                        </w:rPr>
                        <w:fldChar w:fldCharType="separate"/>
                      </w:r>
                      <w:r w:rsidRPr="00E55AA4">
                        <w:rPr>
                          <w:color w:val="F79646"/>
                        </w:rPr>
                        <w:t>agiacoia@econviews.com</w:t>
                      </w:r>
                    </w:p>
                    <w:p w14:paraId="3D3FD9AE" w14:textId="77777777" w:rsidR="005C438F" w:rsidRPr="00E55AA4" w:rsidRDefault="005C438F" w:rsidP="005C438F">
                      <w:pPr>
                        <w:pStyle w:val="Mails"/>
                        <w:rPr>
                          <w:color w:val="F79646"/>
                        </w:rPr>
                      </w:pPr>
                      <w:r w:rsidRPr="00E55AA4">
                        <w:rPr>
                          <w:color w:val="F79646"/>
                        </w:rPr>
                        <w:fldChar w:fldCharType="end"/>
                      </w:r>
                    </w:p>
                  </w:txbxContent>
                </v:textbox>
                <w10:wrap anchorx="margin"/>
              </v:shape>
            </w:pict>
          </mc:Fallback>
        </mc:AlternateContent>
      </w:r>
      <w:r w:rsidR="005C438F" w:rsidRPr="004D1374">
        <w:rPr>
          <w:noProof/>
          <w:lang w:val="pt-BR"/>
        </w:rPr>
        <w:t xml:space="preserve"> </w:t>
      </w:r>
      <w:r w:rsidR="005C438F" w:rsidRPr="004D1374">
        <w:rPr>
          <w:lang w:val="pt-BR"/>
        </w:rPr>
        <w:t xml:space="preserve"> </w:t>
      </w:r>
      <w:r w:rsidR="005C438F" w:rsidRPr="004D1374">
        <w:rPr>
          <w:lang w:val="pt-BR"/>
        </w:rPr>
        <w:tab/>
      </w:r>
    </w:p>
    <w:bookmarkEnd w:id="0"/>
    <w:p w14:paraId="326B3115" w14:textId="29A4A4B8" w:rsidR="002B1A78" w:rsidRPr="004D1374" w:rsidRDefault="00703885" w:rsidP="000C4A3E">
      <w:pPr>
        <w:pStyle w:val="Indicetapa"/>
        <w:numPr>
          <w:ilvl w:val="0"/>
          <w:numId w:val="0"/>
        </w:numPr>
        <w:ind w:left="360"/>
        <w:rPr>
          <w:rFonts w:eastAsia="Batang"/>
          <w:b/>
          <w:noProof/>
          <w:sz w:val="28"/>
          <w:szCs w:val="28"/>
          <w:lang w:val="pt-BR"/>
        </w:rPr>
      </w:pPr>
      <w:r>
        <w:rPr>
          <w:noProof/>
          <w:lang w:val="es-ES" w:eastAsia="es-ES"/>
        </w:rPr>
        <w:lastRenderedPageBreak/>
        <mc:AlternateContent>
          <mc:Choice Requires="wps">
            <w:drawing>
              <wp:anchor distT="0" distB="0" distL="114300" distR="114300" simplePos="0" relativeHeight="251855872" behindDoc="0" locked="0" layoutInCell="1" allowOverlap="1" wp14:anchorId="69918268" wp14:editId="4E416DBA">
                <wp:simplePos x="0" y="0"/>
                <wp:positionH relativeFrom="page">
                  <wp:posOffset>182880</wp:posOffset>
                </wp:positionH>
                <wp:positionV relativeFrom="paragraph">
                  <wp:posOffset>-399360</wp:posOffset>
                </wp:positionV>
                <wp:extent cx="7189470" cy="9676738"/>
                <wp:effectExtent l="0" t="0" r="0" b="1270"/>
                <wp:wrapNone/>
                <wp:docPr id="51" name="Rectangle 7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89470" cy="9676738"/>
                        </a:xfrm>
                        <a:prstGeom prst="rect">
                          <a:avLst/>
                        </a:prstGeom>
                        <a:solidFill>
                          <a:schemeClr val="accent6">
                            <a:lumMod val="20000"/>
                            <a:lumOff val="80000"/>
                          </a:schemeClr>
                        </a:solidFill>
                        <a:ln>
                          <a:noFill/>
                        </a:ln>
                      </wps:spPr>
                      <wps:txbx>
                        <w:txbxContent>
                          <w:p w14:paraId="77294217" w14:textId="77777777" w:rsidR="00A629F0" w:rsidRPr="00A629F0" w:rsidRDefault="00A629F0" w:rsidP="00A629F0">
                            <w:pPr>
                              <w:ind w:left="1134" w:right="519" w:firstLine="0"/>
                              <w:jc w:val="left"/>
                              <w:rPr>
                                <w:b/>
                                <w:sz w:val="12"/>
                                <w:szCs w:val="12"/>
                                <w:u w:val="single"/>
                                <w:lang w:val="es-AR"/>
                              </w:rPr>
                            </w:pPr>
                          </w:p>
                          <w:p w14:paraId="0A4CF44E" w14:textId="77777777" w:rsidR="00923702" w:rsidRPr="00923702" w:rsidRDefault="00923702" w:rsidP="009971AF">
                            <w:pPr>
                              <w:spacing w:after="240"/>
                              <w:ind w:left="1134" w:right="519" w:firstLine="0"/>
                              <w:jc w:val="left"/>
                              <w:rPr>
                                <w:b/>
                                <w:sz w:val="2"/>
                                <w:szCs w:val="2"/>
                                <w:u w:val="single"/>
                              </w:rPr>
                            </w:pPr>
                          </w:p>
                          <w:p w14:paraId="5BC640EB" w14:textId="650AAB35" w:rsidR="008D6ABF" w:rsidRDefault="00973B0F" w:rsidP="00CB7F18">
                            <w:pPr>
                              <w:spacing w:after="240"/>
                              <w:ind w:left="1134" w:right="519" w:firstLine="0"/>
                              <w:jc w:val="left"/>
                              <w:rPr>
                                <w:b/>
                                <w:sz w:val="28"/>
                                <w:szCs w:val="28"/>
                                <w:u w:val="single"/>
                                <w:lang w:val="es-AR"/>
                              </w:rPr>
                            </w:pPr>
                            <w:bookmarkStart w:id="6" w:name="_Hlk199523516"/>
                            <w:r>
                              <w:rPr>
                                <w:b/>
                                <w:sz w:val="28"/>
                                <w:szCs w:val="28"/>
                                <w:u w:val="single"/>
                                <w:lang w:val="es-AR"/>
                              </w:rPr>
                              <w:t>Editorial:</w:t>
                            </w:r>
                            <w:r w:rsidR="00CB6DCB">
                              <w:rPr>
                                <w:b/>
                                <w:sz w:val="28"/>
                                <w:szCs w:val="28"/>
                                <w:u w:val="single"/>
                                <w:lang w:val="es-AR"/>
                              </w:rPr>
                              <w:t xml:space="preserve"> </w:t>
                            </w:r>
                            <w:bookmarkEnd w:id="6"/>
                            <w:r w:rsidR="00497917" w:rsidRPr="00497917">
                              <w:rPr>
                                <w:b/>
                                <w:bCs/>
                                <w:sz w:val="28"/>
                                <w:szCs w:val="28"/>
                                <w:u w:val="single"/>
                                <w:lang w:val="es-AR"/>
                              </w:rPr>
                              <w:t>La economía yendo a dos velocidades no funciona para todos</w:t>
                            </w:r>
                          </w:p>
                          <w:p w14:paraId="67BE607C" w14:textId="77777777" w:rsidR="00CB7F18" w:rsidRPr="00CB7F18" w:rsidRDefault="00CB7F18" w:rsidP="003E1CE2">
                            <w:pPr>
                              <w:ind w:left="1134" w:right="519" w:firstLine="0"/>
                              <w:jc w:val="left"/>
                              <w:rPr>
                                <w:b/>
                                <w:sz w:val="2"/>
                                <w:szCs w:val="2"/>
                                <w:u w:val="single"/>
                                <w:lang w:val="es-AR"/>
                              </w:rPr>
                            </w:pPr>
                          </w:p>
                          <w:p w14:paraId="7FA5320B" w14:textId="77777777" w:rsidR="00497917" w:rsidRPr="00497917" w:rsidRDefault="00497917" w:rsidP="00497917">
                            <w:pPr>
                              <w:spacing w:after="240"/>
                              <w:ind w:left="142" w:right="142" w:firstLine="0"/>
                              <w:rPr>
                                <w:sz w:val="21"/>
                                <w:szCs w:val="21"/>
                                <w:lang w:val="es-AR"/>
                              </w:rPr>
                            </w:pPr>
                            <w:r w:rsidRPr="00497917">
                              <w:rPr>
                                <w:sz w:val="21"/>
                                <w:szCs w:val="21"/>
                                <w:lang w:val="es-AR"/>
                              </w:rPr>
                              <w:t xml:space="preserve">Los números son cada vez más claros y empiezan a hablar, </w:t>
                            </w:r>
                            <w:r w:rsidRPr="00497917">
                              <w:rPr>
                                <w:b/>
                                <w:bCs/>
                                <w:sz w:val="21"/>
                                <w:szCs w:val="21"/>
                                <w:lang w:val="es-AR"/>
                              </w:rPr>
                              <w:t>con una economía “bipolar” que funciona a dos velocidades.</w:t>
                            </w:r>
                            <w:r w:rsidRPr="00497917">
                              <w:rPr>
                                <w:sz w:val="21"/>
                                <w:szCs w:val="21"/>
                                <w:lang w:val="es-AR"/>
                              </w:rPr>
                              <w:t xml:space="preserve"> El problema para el gobierno es que la sostenibilidad del programa depende de que el crecimiento llegue a gran parte de la población, mientras lo que se observa es que los ganadores hasta ahora son pocos sectores (minería, energía y agro) y que no emplean mucha mano de obra. Los perdedores, como la construcción, la industria y los servicios, que son los grandes empleadores, están estancados o cayendo. El empleo y los salarios no traccionan y sufre el consumo masivo, lo que se refleja en la fuerte caída en el índice de confianza del consumidor y en algunas encuestas sobre la imagen del gobierno.</w:t>
                            </w:r>
                          </w:p>
                          <w:p w14:paraId="7F7DBAD7" w14:textId="77777777" w:rsidR="00497917" w:rsidRPr="00497917" w:rsidRDefault="00497917" w:rsidP="00497917">
                            <w:pPr>
                              <w:spacing w:after="240"/>
                              <w:ind w:left="142" w:right="142" w:firstLine="0"/>
                              <w:rPr>
                                <w:sz w:val="21"/>
                                <w:szCs w:val="21"/>
                                <w:lang w:val="es-AR"/>
                              </w:rPr>
                            </w:pPr>
                            <w:r w:rsidRPr="00497917">
                              <w:rPr>
                                <w:sz w:val="21"/>
                                <w:szCs w:val="21"/>
                                <w:lang w:val="es-AR"/>
                              </w:rPr>
                              <w:t>El riesgo es que el gobierno no tenga éxito en lograr que el crecimiento se generalice al resto de la economía y comience a crecer el malestar en vísperas del año electoral.</w:t>
                            </w:r>
                          </w:p>
                          <w:p w14:paraId="1575CB36" w14:textId="77777777" w:rsidR="00497917" w:rsidRPr="00497917" w:rsidRDefault="00497917" w:rsidP="00497917">
                            <w:pPr>
                              <w:spacing w:after="240"/>
                              <w:ind w:left="142" w:right="142" w:firstLine="0"/>
                              <w:rPr>
                                <w:sz w:val="21"/>
                                <w:szCs w:val="21"/>
                                <w:lang w:val="es-AR"/>
                              </w:rPr>
                            </w:pPr>
                            <w:r w:rsidRPr="00497917">
                              <w:rPr>
                                <w:b/>
                                <w:bCs/>
                                <w:sz w:val="21"/>
                                <w:szCs w:val="21"/>
                                <w:lang w:val="es-AR"/>
                              </w:rPr>
                              <w:t>En Wall Street también aparecen señales de alerta, que se manifiestan en la resistencia del riesgo país a bajar</w:t>
                            </w:r>
                            <w:r w:rsidRPr="00497917">
                              <w:rPr>
                                <w:sz w:val="21"/>
                                <w:szCs w:val="21"/>
                                <w:lang w:val="es-AR"/>
                              </w:rPr>
                              <w:t>. Por un lado, hay un amplio respaldo al rumbo del programa económico, especialmente por el avance en las reformas estructurales y la consolidación del equilibrio fiscal. Pero está la idea de que falta pragmatismo al tomar ciertas decisiones, como ocurrió cuando tuvo la oportunidad de volver al mercado de deuda en enero y se optó por seguir dependiendo del financiamiento de organismos multilaterales, que deberían ser los prestamistas de última instancia.</w:t>
                            </w:r>
                          </w:p>
                          <w:p w14:paraId="630188E4" w14:textId="77777777" w:rsidR="00497917" w:rsidRPr="00497917" w:rsidRDefault="00497917" w:rsidP="00497917">
                            <w:pPr>
                              <w:spacing w:after="240"/>
                              <w:ind w:left="142" w:right="142" w:firstLine="0"/>
                              <w:rPr>
                                <w:sz w:val="21"/>
                                <w:szCs w:val="21"/>
                                <w:lang w:val="es-AR"/>
                              </w:rPr>
                            </w:pPr>
                            <w:r w:rsidRPr="00497917">
                              <w:rPr>
                                <w:sz w:val="21"/>
                                <w:szCs w:val="21"/>
                                <w:lang w:val="es-AR"/>
                              </w:rPr>
                              <w:t xml:space="preserve">Algunos números ayudan a entender la problemática. </w:t>
                            </w:r>
                            <w:r w:rsidRPr="00497917">
                              <w:rPr>
                                <w:b/>
                                <w:bCs/>
                                <w:sz w:val="21"/>
                                <w:szCs w:val="21"/>
                                <w:lang w:val="es-AR"/>
                              </w:rPr>
                              <w:t xml:space="preserve">El salario del sector privado pasó de un </w:t>
                            </w:r>
                            <w:proofErr w:type="spellStart"/>
                            <w:r w:rsidRPr="00497917">
                              <w:rPr>
                                <w:b/>
                                <w:bCs/>
                                <w:sz w:val="21"/>
                                <w:szCs w:val="21"/>
                                <w:lang w:val="es-AR"/>
                              </w:rPr>
                              <w:t>amesetamiento</w:t>
                            </w:r>
                            <w:proofErr w:type="spellEnd"/>
                            <w:r w:rsidRPr="00497917">
                              <w:rPr>
                                <w:b/>
                                <w:bCs/>
                                <w:sz w:val="21"/>
                                <w:szCs w:val="21"/>
                                <w:lang w:val="es-AR"/>
                              </w:rPr>
                              <w:t xml:space="preserve"> a una caída franca desde que se aceleró la inflación, y acumula un deterioro de 3.6% en los últimos 6 meses</w:t>
                            </w:r>
                            <w:r w:rsidRPr="00497917">
                              <w:rPr>
                                <w:sz w:val="21"/>
                                <w:szCs w:val="21"/>
                                <w:lang w:val="es-AR"/>
                              </w:rPr>
                              <w:t xml:space="preserve">, lo mismo que en toda la era Milei. Para los salarios públicos el panorama es mucho peor: los empleados nacionales perdieron 37.2% del poder adquisitivo desde el cambio de gobierno y 7.6% solo en el último semestre. Los empleados provinciales están peor que los privados, pero mejor que los de Nación. El universo de empleados públicos abarca más de 3.3 millones de personas, y la mayoría no son casta. </w:t>
                            </w:r>
                          </w:p>
                          <w:p w14:paraId="4CED8E76" w14:textId="77777777" w:rsidR="00497917" w:rsidRPr="00497917" w:rsidRDefault="00497917" w:rsidP="00497917">
                            <w:pPr>
                              <w:spacing w:after="240"/>
                              <w:ind w:left="142" w:right="142" w:firstLine="0"/>
                              <w:rPr>
                                <w:sz w:val="21"/>
                                <w:szCs w:val="21"/>
                                <w:lang w:val="es-AR"/>
                              </w:rPr>
                            </w:pPr>
                            <w:r w:rsidRPr="00497917">
                              <w:rPr>
                                <w:b/>
                                <w:bCs/>
                                <w:sz w:val="21"/>
                                <w:szCs w:val="21"/>
                                <w:lang w:val="es-AR"/>
                              </w:rPr>
                              <w:t xml:space="preserve">Por el lado del empleo también se ve un claro deterioro. </w:t>
                            </w:r>
                            <w:r w:rsidRPr="00497917">
                              <w:rPr>
                                <w:sz w:val="21"/>
                                <w:szCs w:val="21"/>
                                <w:lang w:val="es-AR"/>
                              </w:rPr>
                              <w:t>A grandes rasgos, se pierden empleos formales, y crece la informalidad y el cuentapropismo. El nivel de actividad agregado se sostiene por la buena performance del agro, la energía y la minería, porque con este panorama de salarios y empleo, y sin crecimiento del crédito, es difícil que la demanda traccione al resto de los sectores. El desplome de 2.6% mensual de la actividad económica en febrero sacó los trapitos al sol. Todo indica que en marzo va a haber una mejora, pero no hay dudas de que la economía real viene floja.</w:t>
                            </w:r>
                          </w:p>
                          <w:p w14:paraId="507F1377" w14:textId="7C51A04C" w:rsidR="00497917" w:rsidRPr="00497917" w:rsidRDefault="00497917" w:rsidP="00497917">
                            <w:pPr>
                              <w:spacing w:after="240"/>
                              <w:ind w:left="142" w:right="142" w:firstLine="0"/>
                              <w:rPr>
                                <w:sz w:val="21"/>
                                <w:szCs w:val="21"/>
                                <w:lang w:val="es-AR"/>
                              </w:rPr>
                            </w:pPr>
                            <w:r w:rsidRPr="00497917">
                              <w:rPr>
                                <w:sz w:val="21"/>
                                <w:szCs w:val="21"/>
                                <w:lang w:val="es-AR"/>
                              </w:rPr>
                              <w:t xml:space="preserve">La pregunta de fondo es si el modelo de dos velocidades es políticamente sostenible. Evidentemente en el gobierno están tomando nota de esto. El Banco Central ha revertido el apretón monetario que causó un fuerte aumento en la mora y complicó la cadena de pagos. Pero todavía parece que la prioridad es bajar la inflación, con lo cual se sigue favoreciendo la estabilidad del tipo de cambio, a pesar de las constantes subas en </w:t>
                            </w:r>
                            <w:r w:rsidR="003E1CE2">
                              <w:rPr>
                                <w:sz w:val="21"/>
                                <w:szCs w:val="21"/>
                                <w:lang w:val="es-AR"/>
                              </w:rPr>
                              <w:t>los</w:t>
                            </w:r>
                            <w:r w:rsidRPr="00497917">
                              <w:rPr>
                                <w:sz w:val="21"/>
                                <w:szCs w:val="21"/>
                                <w:lang w:val="es-AR"/>
                              </w:rPr>
                              <w:t xml:space="preserve"> precios, y no se convalidan aumentos en las paritarias por encima de la inflación. Estas dos anclas no favorecen la reactivación económica, y muestran que existe rigidez casi dogmática en algunas políticas (o la obsesión con una muy rápida desinflación).</w:t>
                            </w:r>
                          </w:p>
                          <w:p w14:paraId="361AAAD3" w14:textId="77777777" w:rsidR="00497917" w:rsidRPr="00497917" w:rsidRDefault="00497917" w:rsidP="00497917">
                            <w:pPr>
                              <w:spacing w:after="240"/>
                              <w:ind w:left="142" w:right="142" w:firstLine="0"/>
                              <w:rPr>
                                <w:sz w:val="21"/>
                                <w:szCs w:val="21"/>
                                <w:lang w:val="es-AR"/>
                              </w:rPr>
                            </w:pPr>
                            <w:r w:rsidRPr="00497917">
                              <w:rPr>
                                <w:b/>
                                <w:bCs/>
                                <w:sz w:val="21"/>
                                <w:szCs w:val="21"/>
                                <w:lang w:val="es-AR"/>
                              </w:rPr>
                              <w:t>Los próximos meses dirán si el Gobierno mete un volantazo.</w:t>
                            </w:r>
                            <w:r w:rsidRPr="00497917">
                              <w:rPr>
                                <w:sz w:val="21"/>
                                <w:szCs w:val="21"/>
                                <w:lang w:val="es-AR"/>
                              </w:rPr>
                              <w:t xml:space="preserve"> En principio, un cambio de dirección ya visible es el de la política monetaria, que (mientras el tipo de cambio lo permita) viene siendo más laxa. Las tasas bajaron y se mantienen relativamente estables, lo que debería empezar a impulsar a un crédito ahogado por el incremento de la morosidad. Por el lado fiscal hay menos margen. Un poco porque el Gobierno no cree en la política fiscal, y otro poco porque no hay demasiado espacio para actuar sin comprometer el equilibrio de las cuentas públicas. Donde sí es posible que haya más flexibilidad es en el ancla salarial, soltando las riendas para que se acuerden paritarias más generosas, y en usar el FGS, que hoy es un inversor bobo, en apoyar el crédito a largo plazo.</w:t>
                            </w:r>
                          </w:p>
                          <w:p w14:paraId="7A51297B" w14:textId="7E4C9767" w:rsidR="007B59D4" w:rsidRPr="00990A4B" w:rsidRDefault="007B59D4" w:rsidP="00BB465F">
                            <w:pPr>
                              <w:spacing w:after="240"/>
                              <w:ind w:left="142" w:right="142" w:firstLine="0"/>
                              <w:rPr>
                                <w:sz w:val="21"/>
                                <w:szCs w:val="21"/>
                                <w:lang w:val="es-AR"/>
                              </w:rPr>
                            </w:pPr>
                          </w:p>
                          <w:p w14:paraId="40874676" w14:textId="5971CF73" w:rsidR="00E30FDA" w:rsidRPr="007B59D4" w:rsidRDefault="00E30FDA" w:rsidP="0097686C">
                            <w:pPr>
                              <w:spacing w:after="240"/>
                              <w:ind w:left="142" w:right="142" w:firstLine="0"/>
                              <w:rPr>
                                <w:sz w:val="20"/>
                                <w:lang w:val="es-A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918268" id="Rectangle 794" o:spid="_x0000_s1039" style="position:absolute;left:0;text-align:left;margin-left:14.4pt;margin-top:-31.45pt;width:566.1pt;height:761.95pt;z-index:2518558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" fillcolor="#fde9d9 [665]" stroked="f">
                <v:textbox>
                  <w:txbxContent>
                    <w:p w14:paraId="77294217" w14:textId="77777777" w:rsidR="00A629F0" w:rsidRPr="00A629F0" w:rsidRDefault="00A629F0" w:rsidP="00A629F0">
                      <w:pPr>
                        <w:ind w:left="1134" w:right="519" w:firstLine="0"/>
                        <w:jc w:val="left"/>
                        <w:rPr>
                          <w:b/>
                          <w:sz w:val="12"/>
                          <w:szCs w:val="12"/>
                          <w:u w:val="single"/>
                          <w:lang w:val="es-AR"/>
                        </w:rPr>
                      </w:pPr>
                    </w:p>
                    <w:p w14:paraId="0A4CF44E" w14:textId="77777777" w:rsidR="00923702" w:rsidRPr="00923702" w:rsidRDefault="00923702" w:rsidP="009971AF">
                      <w:pPr>
                        <w:spacing w:after="240"/>
                        <w:ind w:left="1134" w:right="519" w:firstLine="0"/>
                        <w:jc w:val="left"/>
                        <w:rPr>
                          <w:b/>
                          <w:sz w:val="2"/>
                          <w:szCs w:val="2"/>
                          <w:u w:val="single"/>
                        </w:rPr>
                      </w:pPr>
                    </w:p>
                    <w:p w14:paraId="5BC640EB" w14:textId="650AAB35" w:rsidR="008D6ABF" w:rsidRDefault="00973B0F" w:rsidP="00CB7F18">
                      <w:pPr>
                        <w:spacing w:after="240"/>
                        <w:ind w:left="1134" w:right="519" w:firstLine="0"/>
                        <w:jc w:val="left"/>
                        <w:rPr>
                          <w:b/>
                          <w:sz w:val="28"/>
                          <w:szCs w:val="28"/>
                          <w:u w:val="single"/>
                          <w:lang w:val="es-AR"/>
                        </w:rPr>
                      </w:pPr>
                      <w:bookmarkStart w:id="7" w:name="_Hlk199523516"/>
                      <w:r>
                        <w:rPr>
                          <w:b/>
                          <w:sz w:val="28"/>
                          <w:szCs w:val="28"/>
                          <w:u w:val="single"/>
                          <w:lang w:val="es-AR"/>
                        </w:rPr>
                        <w:t>Editorial:</w:t>
                      </w:r>
                      <w:r w:rsidR="00CB6DCB">
                        <w:rPr>
                          <w:b/>
                          <w:sz w:val="28"/>
                          <w:szCs w:val="28"/>
                          <w:u w:val="single"/>
                          <w:lang w:val="es-AR"/>
                        </w:rPr>
                        <w:t xml:space="preserve"> </w:t>
                      </w:r>
                      <w:bookmarkEnd w:id="7"/>
                      <w:r w:rsidR="00497917" w:rsidRPr="00497917">
                        <w:rPr>
                          <w:b/>
                          <w:bCs/>
                          <w:sz w:val="28"/>
                          <w:szCs w:val="28"/>
                          <w:u w:val="single"/>
                          <w:lang w:val="es-AR"/>
                        </w:rPr>
                        <w:t>La economía yendo a dos velocidades no funciona para todos</w:t>
                      </w:r>
                    </w:p>
                    <w:p w14:paraId="67BE607C" w14:textId="77777777" w:rsidR="00CB7F18" w:rsidRPr="00CB7F18" w:rsidRDefault="00CB7F18" w:rsidP="003E1CE2">
                      <w:pPr>
                        <w:ind w:left="1134" w:right="519" w:firstLine="0"/>
                        <w:jc w:val="left"/>
                        <w:rPr>
                          <w:b/>
                          <w:sz w:val="2"/>
                          <w:szCs w:val="2"/>
                          <w:u w:val="single"/>
                          <w:lang w:val="es-AR"/>
                        </w:rPr>
                      </w:pPr>
                    </w:p>
                    <w:p w14:paraId="7FA5320B" w14:textId="77777777" w:rsidR="00497917" w:rsidRPr="00497917" w:rsidRDefault="00497917" w:rsidP="00497917">
                      <w:pPr>
                        <w:spacing w:after="240"/>
                        <w:ind w:left="142" w:right="142" w:firstLine="0"/>
                        <w:rPr>
                          <w:sz w:val="21"/>
                          <w:szCs w:val="21"/>
                          <w:lang w:val="es-AR"/>
                        </w:rPr>
                      </w:pPr>
                      <w:r w:rsidRPr="00497917">
                        <w:rPr>
                          <w:sz w:val="21"/>
                          <w:szCs w:val="21"/>
                          <w:lang w:val="es-AR"/>
                        </w:rPr>
                        <w:t xml:space="preserve">Los números son cada vez más claros y empiezan a hablar, </w:t>
                      </w:r>
                      <w:r w:rsidRPr="00497917">
                        <w:rPr>
                          <w:b/>
                          <w:bCs/>
                          <w:sz w:val="21"/>
                          <w:szCs w:val="21"/>
                          <w:lang w:val="es-AR"/>
                        </w:rPr>
                        <w:t>con una economía “bipolar” que funciona a dos velocidades.</w:t>
                      </w:r>
                      <w:r w:rsidRPr="00497917">
                        <w:rPr>
                          <w:sz w:val="21"/>
                          <w:szCs w:val="21"/>
                          <w:lang w:val="es-AR"/>
                        </w:rPr>
                        <w:t xml:space="preserve"> El problema para el gobierno es que la sostenibilidad del programa depende de que el crecimiento llegue a gran parte de la población, mientras lo que se observa es que los ganadores hasta ahora son pocos sectores (minería, energía y agro) y que no emplean mucha mano de obra. Los perdedores, como la construcción, la industria y los servicios, que son los grandes empleadores, están estancados o cayendo. El empleo y los salarios no traccionan y sufre el consumo masivo, lo que se refleja en la fuerte caída en el índice de confianza del consumidor y en algunas encuestas sobre la imagen del gobierno.</w:t>
                      </w:r>
                    </w:p>
                    <w:p w14:paraId="7F7DBAD7" w14:textId="77777777" w:rsidR="00497917" w:rsidRPr="00497917" w:rsidRDefault="00497917" w:rsidP="00497917">
                      <w:pPr>
                        <w:spacing w:after="240"/>
                        <w:ind w:left="142" w:right="142" w:firstLine="0"/>
                        <w:rPr>
                          <w:sz w:val="21"/>
                          <w:szCs w:val="21"/>
                          <w:lang w:val="es-AR"/>
                        </w:rPr>
                      </w:pPr>
                      <w:r w:rsidRPr="00497917">
                        <w:rPr>
                          <w:sz w:val="21"/>
                          <w:szCs w:val="21"/>
                          <w:lang w:val="es-AR"/>
                        </w:rPr>
                        <w:t>El riesgo es que el gobierno no tenga éxito en lograr que el crecimiento se generalice al resto de la economía y comience a crecer el malestar en vísperas del año electoral.</w:t>
                      </w:r>
                    </w:p>
                    <w:p w14:paraId="1575CB36" w14:textId="77777777" w:rsidR="00497917" w:rsidRPr="00497917" w:rsidRDefault="00497917" w:rsidP="00497917">
                      <w:pPr>
                        <w:spacing w:after="240"/>
                        <w:ind w:left="142" w:right="142" w:firstLine="0"/>
                        <w:rPr>
                          <w:sz w:val="21"/>
                          <w:szCs w:val="21"/>
                          <w:lang w:val="es-AR"/>
                        </w:rPr>
                      </w:pPr>
                      <w:r w:rsidRPr="00497917">
                        <w:rPr>
                          <w:b/>
                          <w:bCs/>
                          <w:sz w:val="21"/>
                          <w:szCs w:val="21"/>
                          <w:lang w:val="es-AR"/>
                        </w:rPr>
                        <w:t>En Wall Street también aparecen señales de alerta, que se manifiestan en la resistencia del riesgo país a bajar</w:t>
                      </w:r>
                      <w:r w:rsidRPr="00497917">
                        <w:rPr>
                          <w:sz w:val="21"/>
                          <w:szCs w:val="21"/>
                          <w:lang w:val="es-AR"/>
                        </w:rPr>
                        <w:t>. Por un lado, hay un amplio respaldo al rumbo del programa económico, especialmente por el avance en las reformas estructurales y la consolidación del equilibrio fiscal. Pero está la idea de que falta pragmatismo al tomar ciertas decisiones, como ocurrió cuando tuvo la oportunidad de volver al mercado de deuda en enero y se optó por seguir dependiendo del financiamiento de organismos multilaterales, que deberían ser los prestamistas de última instancia.</w:t>
                      </w:r>
                    </w:p>
                    <w:p w14:paraId="630188E4" w14:textId="77777777" w:rsidR="00497917" w:rsidRPr="00497917" w:rsidRDefault="00497917" w:rsidP="00497917">
                      <w:pPr>
                        <w:spacing w:after="240"/>
                        <w:ind w:left="142" w:right="142" w:firstLine="0"/>
                        <w:rPr>
                          <w:sz w:val="21"/>
                          <w:szCs w:val="21"/>
                          <w:lang w:val="es-AR"/>
                        </w:rPr>
                      </w:pPr>
                      <w:r w:rsidRPr="00497917">
                        <w:rPr>
                          <w:sz w:val="21"/>
                          <w:szCs w:val="21"/>
                          <w:lang w:val="es-AR"/>
                        </w:rPr>
                        <w:t xml:space="preserve">Algunos números ayudan a entender la problemática. </w:t>
                      </w:r>
                      <w:r w:rsidRPr="00497917">
                        <w:rPr>
                          <w:b/>
                          <w:bCs/>
                          <w:sz w:val="21"/>
                          <w:szCs w:val="21"/>
                          <w:lang w:val="es-AR"/>
                        </w:rPr>
                        <w:t xml:space="preserve">El salario del sector privado pasó de un </w:t>
                      </w:r>
                      <w:proofErr w:type="spellStart"/>
                      <w:r w:rsidRPr="00497917">
                        <w:rPr>
                          <w:b/>
                          <w:bCs/>
                          <w:sz w:val="21"/>
                          <w:szCs w:val="21"/>
                          <w:lang w:val="es-AR"/>
                        </w:rPr>
                        <w:t>amesetamiento</w:t>
                      </w:r>
                      <w:proofErr w:type="spellEnd"/>
                      <w:r w:rsidRPr="00497917">
                        <w:rPr>
                          <w:b/>
                          <w:bCs/>
                          <w:sz w:val="21"/>
                          <w:szCs w:val="21"/>
                          <w:lang w:val="es-AR"/>
                        </w:rPr>
                        <w:t xml:space="preserve"> a una caída franca desde que se aceleró la inflación, y acumula un deterioro de 3.6% en los últimos 6 meses</w:t>
                      </w:r>
                      <w:r w:rsidRPr="00497917">
                        <w:rPr>
                          <w:sz w:val="21"/>
                          <w:szCs w:val="21"/>
                          <w:lang w:val="es-AR"/>
                        </w:rPr>
                        <w:t xml:space="preserve">, lo mismo que en toda la era Milei. Para los salarios públicos el panorama es mucho peor: los empleados nacionales perdieron 37.2% del poder adquisitivo desde el cambio de gobierno y 7.6% solo en el último semestre. Los empleados provinciales están peor que los privados, pero mejor que los de Nación. El universo de empleados públicos abarca más de 3.3 millones de personas, y la mayoría no son casta. </w:t>
                      </w:r>
                    </w:p>
                    <w:p w14:paraId="4CED8E76" w14:textId="77777777" w:rsidR="00497917" w:rsidRPr="00497917" w:rsidRDefault="00497917" w:rsidP="00497917">
                      <w:pPr>
                        <w:spacing w:after="240"/>
                        <w:ind w:left="142" w:right="142" w:firstLine="0"/>
                        <w:rPr>
                          <w:sz w:val="21"/>
                          <w:szCs w:val="21"/>
                          <w:lang w:val="es-AR"/>
                        </w:rPr>
                      </w:pPr>
                      <w:r w:rsidRPr="00497917">
                        <w:rPr>
                          <w:b/>
                          <w:bCs/>
                          <w:sz w:val="21"/>
                          <w:szCs w:val="21"/>
                          <w:lang w:val="es-AR"/>
                        </w:rPr>
                        <w:t xml:space="preserve">Por el lado del empleo también se ve un claro deterioro. </w:t>
                      </w:r>
                      <w:r w:rsidRPr="00497917">
                        <w:rPr>
                          <w:sz w:val="21"/>
                          <w:szCs w:val="21"/>
                          <w:lang w:val="es-AR"/>
                        </w:rPr>
                        <w:t>A grandes rasgos, se pierden empleos formales, y crece la informalidad y el cuentapropismo. El nivel de actividad agregado se sostiene por la buena performance del agro, la energía y la minería, porque con este panorama de salarios y empleo, y sin crecimiento del crédito, es difícil que la demanda traccione al resto de los sectores. El desplome de 2.6% mensual de la actividad económica en febrero sacó los trapitos al sol. Todo indica que en marzo va a haber una mejora, pero no hay dudas de que la economía real viene floja.</w:t>
                      </w:r>
                    </w:p>
                    <w:p w14:paraId="507F1377" w14:textId="7C51A04C" w:rsidR="00497917" w:rsidRPr="00497917" w:rsidRDefault="00497917" w:rsidP="00497917">
                      <w:pPr>
                        <w:spacing w:after="240"/>
                        <w:ind w:left="142" w:right="142" w:firstLine="0"/>
                        <w:rPr>
                          <w:sz w:val="21"/>
                          <w:szCs w:val="21"/>
                          <w:lang w:val="es-AR"/>
                        </w:rPr>
                      </w:pPr>
                      <w:r w:rsidRPr="00497917">
                        <w:rPr>
                          <w:sz w:val="21"/>
                          <w:szCs w:val="21"/>
                          <w:lang w:val="es-AR"/>
                        </w:rPr>
                        <w:t xml:space="preserve">La pregunta de fondo es si el modelo de dos velocidades es políticamente sostenible. Evidentemente en el gobierno están tomando nota de esto. El Banco Central ha revertido el apretón monetario que causó un fuerte aumento en la mora y complicó la cadena de pagos. Pero todavía parece que la prioridad es bajar la inflación, con lo cual se sigue favoreciendo la estabilidad del tipo de cambio, a pesar de las constantes subas en </w:t>
                      </w:r>
                      <w:r w:rsidR="003E1CE2">
                        <w:rPr>
                          <w:sz w:val="21"/>
                          <w:szCs w:val="21"/>
                          <w:lang w:val="es-AR"/>
                        </w:rPr>
                        <w:t>los</w:t>
                      </w:r>
                      <w:r w:rsidRPr="00497917">
                        <w:rPr>
                          <w:sz w:val="21"/>
                          <w:szCs w:val="21"/>
                          <w:lang w:val="es-AR"/>
                        </w:rPr>
                        <w:t xml:space="preserve"> precios, y no se convalidan aumentos en las paritarias por encima de la inflación. Estas dos anclas no favorecen la reactivación económica, y muestran que existe rigidez casi dogmática en algunas políticas (o la obsesión con una muy rápida desinflación).</w:t>
                      </w:r>
                    </w:p>
                    <w:p w14:paraId="361AAAD3" w14:textId="77777777" w:rsidR="00497917" w:rsidRPr="00497917" w:rsidRDefault="00497917" w:rsidP="00497917">
                      <w:pPr>
                        <w:spacing w:after="240"/>
                        <w:ind w:left="142" w:right="142" w:firstLine="0"/>
                        <w:rPr>
                          <w:sz w:val="21"/>
                          <w:szCs w:val="21"/>
                          <w:lang w:val="es-AR"/>
                        </w:rPr>
                      </w:pPr>
                      <w:r w:rsidRPr="00497917">
                        <w:rPr>
                          <w:b/>
                          <w:bCs/>
                          <w:sz w:val="21"/>
                          <w:szCs w:val="21"/>
                          <w:lang w:val="es-AR"/>
                        </w:rPr>
                        <w:t>Los próximos meses dirán si el Gobierno mete un volantazo.</w:t>
                      </w:r>
                      <w:r w:rsidRPr="00497917">
                        <w:rPr>
                          <w:sz w:val="21"/>
                          <w:szCs w:val="21"/>
                          <w:lang w:val="es-AR"/>
                        </w:rPr>
                        <w:t xml:space="preserve"> En principio, un cambio de dirección ya visible es el de la política monetaria, que (mientras el tipo de cambio lo permita) viene siendo más laxa. Las tasas bajaron y se mantienen relativamente estables, lo que debería empezar a impulsar a un crédito ahogado por el incremento de la morosidad. Por el lado fiscal hay menos margen. Un poco porque el Gobierno no cree en la política fiscal, y otro poco porque no hay demasiado espacio para actuar sin comprometer el equilibrio de las cuentas públicas. Donde sí es posible que haya más flexibilidad es en el ancla salarial, soltando las riendas para que se acuerden paritarias más generosas, y en usar el FGS, que hoy es un inversor bobo, en apoyar el crédito a largo plazo.</w:t>
                      </w:r>
                    </w:p>
                    <w:p w14:paraId="7A51297B" w14:textId="7E4C9767" w:rsidR="007B59D4" w:rsidRPr="00990A4B" w:rsidRDefault="007B59D4" w:rsidP="00BB465F">
                      <w:pPr>
                        <w:spacing w:after="240"/>
                        <w:ind w:left="142" w:right="142" w:firstLine="0"/>
                        <w:rPr>
                          <w:sz w:val="21"/>
                          <w:szCs w:val="21"/>
                          <w:lang w:val="es-AR"/>
                        </w:rPr>
                      </w:pPr>
                    </w:p>
                    <w:p w14:paraId="40874676" w14:textId="5971CF73" w:rsidR="00E30FDA" w:rsidRPr="007B59D4" w:rsidRDefault="00E30FDA" w:rsidP="0097686C">
                      <w:pPr>
                        <w:spacing w:after="240"/>
                        <w:ind w:left="142" w:right="142" w:firstLine="0"/>
                        <w:rPr>
                          <w:sz w:val="20"/>
                          <w:lang w:val="es-AR"/>
                        </w:rPr>
                      </w:pPr>
                    </w:p>
                  </w:txbxContent>
                </v:textbox>
                <w10:wrap anchorx="page"/>
              </v:rect>
            </w:pict>
          </mc:Fallback>
        </mc:AlternateContent>
      </w:r>
      <w:r w:rsidR="000C4A3E">
        <w:rPr>
          <w:noProof/>
          <w:lang w:val="es-ES" w:eastAsia="es-ES"/>
        </w:rPr>
        <w:drawing>
          <wp:anchor distT="0" distB="0" distL="114300" distR="114300" simplePos="0" relativeHeight="251897856" behindDoc="0" locked="0" layoutInCell="1" allowOverlap="1" wp14:anchorId="69FD08AA" wp14:editId="6B836902">
            <wp:simplePos x="0" y="0"/>
            <wp:positionH relativeFrom="margin">
              <wp:posOffset>-122555</wp:posOffset>
            </wp:positionH>
            <wp:positionV relativeFrom="paragraph">
              <wp:posOffset>-215900</wp:posOffset>
            </wp:positionV>
            <wp:extent cx="343535" cy="375920"/>
            <wp:effectExtent l="0" t="0" r="0" b="5080"/>
            <wp:wrapNone/>
            <wp:docPr id="25"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srcRect/>
                    <a:stretch>
                      <a:fillRect/>
                    </a:stretch>
                  </pic:blipFill>
                  <pic:spPr bwMode="auto">
                    <a:xfrm>
                      <a:off x="0" y="0"/>
                      <a:ext cx="343535" cy="375920"/>
                    </a:xfrm>
                    <a:prstGeom prst="rect">
                      <a:avLst/>
                    </a:prstGeom>
                    <a:noFill/>
                    <a:ln w="9525">
                      <a:noFill/>
                      <a:miter lim="800000"/>
                      <a:headEnd/>
                      <a:tailEnd/>
                    </a:ln>
                  </pic:spPr>
                </pic:pic>
              </a:graphicData>
            </a:graphic>
          </wp:anchor>
        </w:drawing>
      </w:r>
      <w:r w:rsidR="000C4A3E">
        <w:rPr>
          <w:noProof/>
          <w:lang w:val="es-ES" w:eastAsia="es-ES"/>
        </w:rPr>
        <mc:AlternateContent>
          <mc:Choice Requires="wps">
            <w:drawing>
              <wp:anchor distT="0" distB="0" distL="114300" distR="114300" simplePos="0" relativeHeight="251895808" behindDoc="0" locked="0" layoutInCell="1" allowOverlap="1" wp14:anchorId="7FE0743E" wp14:editId="2B606EB5">
                <wp:simplePos x="0" y="0"/>
                <wp:positionH relativeFrom="column">
                  <wp:posOffset>-217805</wp:posOffset>
                </wp:positionH>
                <wp:positionV relativeFrom="paragraph">
                  <wp:posOffset>-291796</wp:posOffset>
                </wp:positionV>
                <wp:extent cx="539750" cy="539750"/>
                <wp:effectExtent l="0" t="0" r="12700" b="12700"/>
                <wp:wrapNone/>
                <wp:docPr id="49" name="Oval 8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9750" cy="539750"/>
                        </a:xfrm>
                        <a:prstGeom prst="ellipse">
                          <a:avLst/>
                        </a:prstGeom>
                        <a:solidFill>
                          <a:srgbClr val="FFFFFF"/>
                        </a:solidFill>
                        <a:ln w="9525">
                          <a:solidFill>
                            <a:schemeClr val="bg1">
                              <a:lumMod val="100000"/>
                              <a:lumOff val="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1C6E019" id="Oval 832" o:spid="_x0000_s1026" style="position:absolute;margin-left:-17.15pt;margin-top:-23pt;width:42.5pt;height:42.5pt;z-index:251895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" strokecolor="white [3212]"/>
            </w:pict>
          </mc:Fallback>
        </mc:AlternateContent>
      </w:r>
    </w:p>
    <w:p w14:paraId="5546D263" w14:textId="4E7E1D6D" w:rsidR="00DC7BE2" w:rsidRPr="004D1374" w:rsidRDefault="00DC7BE2" w:rsidP="00205D86">
      <w:pPr>
        <w:ind w:left="0" w:right="0" w:firstLine="0"/>
        <w:jc w:val="left"/>
        <w:rPr>
          <w:rFonts w:eastAsia="Batang"/>
          <w:b/>
          <w:noProof/>
          <w:sz w:val="28"/>
          <w:szCs w:val="28"/>
          <w:lang w:val="pt-BR"/>
        </w:rPr>
      </w:pPr>
    </w:p>
    <w:p w14:paraId="1901FF0D" w14:textId="5636F915" w:rsidR="00DC7BE2" w:rsidRPr="004D1374" w:rsidRDefault="00DC7BE2" w:rsidP="00205D86">
      <w:pPr>
        <w:ind w:left="0" w:right="0" w:firstLine="0"/>
        <w:jc w:val="left"/>
        <w:rPr>
          <w:rFonts w:eastAsia="Batang"/>
          <w:b/>
          <w:noProof/>
          <w:sz w:val="28"/>
          <w:szCs w:val="28"/>
          <w:lang w:val="pt-BR"/>
        </w:rPr>
      </w:pPr>
    </w:p>
    <w:p w14:paraId="7CA25C74" w14:textId="7C8C8AFF" w:rsidR="00DC7BE2" w:rsidRPr="004D1374" w:rsidRDefault="00DC7BE2" w:rsidP="00205D86">
      <w:pPr>
        <w:ind w:left="0" w:right="0" w:firstLine="0"/>
        <w:jc w:val="left"/>
        <w:rPr>
          <w:rFonts w:eastAsia="Batang"/>
          <w:b/>
          <w:noProof/>
          <w:sz w:val="28"/>
          <w:szCs w:val="28"/>
          <w:lang w:val="pt-BR"/>
        </w:rPr>
      </w:pPr>
    </w:p>
    <w:p w14:paraId="7BC1B9F6" w14:textId="25522F02" w:rsidR="00DC7BE2" w:rsidRPr="004D1374" w:rsidRDefault="00DC7BE2" w:rsidP="00205D86">
      <w:pPr>
        <w:ind w:left="0" w:right="0" w:firstLine="0"/>
        <w:jc w:val="left"/>
        <w:rPr>
          <w:rFonts w:eastAsia="Batang"/>
          <w:b/>
          <w:noProof/>
          <w:sz w:val="28"/>
          <w:szCs w:val="28"/>
          <w:lang w:val="pt-BR"/>
        </w:rPr>
      </w:pPr>
    </w:p>
    <w:p w14:paraId="5207FAE4" w14:textId="7694940E" w:rsidR="00DC7BE2" w:rsidRPr="004D1374" w:rsidRDefault="00DC7BE2" w:rsidP="00205D86">
      <w:pPr>
        <w:ind w:left="0" w:right="0" w:firstLine="0"/>
        <w:jc w:val="left"/>
        <w:rPr>
          <w:rFonts w:eastAsia="Batang"/>
          <w:b/>
          <w:noProof/>
          <w:sz w:val="28"/>
          <w:szCs w:val="28"/>
          <w:lang w:val="pt-BR"/>
        </w:rPr>
      </w:pPr>
    </w:p>
    <w:p w14:paraId="1730E5A8" w14:textId="27054F56" w:rsidR="00DC7BE2" w:rsidRPr="004D1374" w:rsidRDefault="00DC7BE2" w:rsidP="00205D86">
      <w:pPr>
        <w:ind w:left="0" w:right="0" w:firstLine="0"/>
        <w:jc w:val="left"/>
        <w:rPr>
          <w:rFonts w:eastAsia="Batang"/>
          <w:b/>
          <w:noProof/>
          <w:sz w:val="28"/>
          <w:szCs w:val="28"/>
          <w:lang w:val="pt-BR"/>
        </w:rPr>
      </w:pPr>
    </w:p>
    <w:p w14:paraId="49E715ED" w14:textId="72CDF76F" w:rsidR="00DC7BE2" w:rsidRPr="004D1374" w:rsidRDefault="00DC7BE2" w:rsidP="00205D86">
      <w:pPr>
        <w:ind w:left="0" w:right="0" w:firstLine="0"/>
        <w:jc w:val="left"/>
        <w:rPr>
          <w:rFonts w:eastAsia="Batang"/>
          <w:b/>
          <w:noProof/>
          <w:sz w:val="28"/>
          <w:szCs w:val="28"/>
          <w:lang w:val="pt-BR"/>
        </w:rPr>
      </w:pPr>
    </w:p>
    <w:p w14:paraId="41411245" w14:textId="77777777" w:rsidR="00DC7BE2" w:rsidRPr="004D1374" w:rsidRDefault="00DC7BE2" w:rsidP="00205D86">
      <w:pPr>
        <w:ind w:left="0" w:right="0" w:firstLine="0"/>
        <w:jc w:val="left"/>
        <w:rPr>
          <w:rFonts w:eastAsia="Batang"/>
          <w:b/>
          <w:noProof/>
          <w:sz w:val="28"/>
          <w:szCs w:val="28"/>
          <w:lang w:val="pt-BR"/>
        </w:rPr>
      </w:pPr>
    </w:p>
    <w:p w14:paraId="7866AD7D" w14:textId="23DD38DA" w:rsidR="00DC7BE2" w:rsidRPr="004D1374" w:rsidRDefault="00DC7BE2" w:rsidP="00205D86">
      <w:pPr>
        <w:ind w:left="0" w:right="0" w:firstLine="0"/>
        <w:jc w:val="left"/>
        <w:rPr>
          <w:rFonts w:eastAsia="Batang"/>
          <w:b/>
          <w:noProof/>
          <w:sz w:val="28"/>
          <w:szCs w:val="28"/>
          <w:lang w:val="pt-BR"/>
        </w:rPr>
      </w:pPr>
    </w:p>
    <w:p w14:paraId="161A9F1B" w14:textId="208E3038" w:rsidR="00DC7BE2" w:rsidRPr="004D1374" w:rsidRDefault="00DC7BE2" w:rsidP="00205D86">
      <w:pPr>
        <w:ind w:left="0" w:right="0" w:firstLine="0"/>
        <w:jc w:val="left"/>
        <w:rPr>
          <w:rFonts w:eastAsia="Batang"/>
          <w:b/>
          <w:noProof/>
          <w:sz w:val="28"/>
          <w:szCs w:val="28"/>
          <w:lang w:val="pt-BR"/>
        </w:rPr>
      </w:pPr>
    </w:p>
    <w:p w14:paraId="16568AAE" w14:textId="3BE70823" w:rsidR="00DC7BE2" w:rsidRPr="004D1374" w:rsidRDefault="00DC7BE2" w:rsidP="00205D86">
      <w:pPr>
        <w:ind w:left="0" w:right="0" w:firstLine="0"/>
        <w:jc w:val="left"/>
        <w:rPr>
          <w:rFonts w:eastAsia="Batang"/>
          <w:b/>
          <w:noProof/>
          <w:sz w:val="28"/>
          <w:szCs w:val="28"/>
          <w:lang w:val="pt-BR"/>
        </w:rPr>
      </w:pPr>
    </w:p>
    <w:p w14:paraId="1112EDB6" w14:textId="3048E38F" w:rsidR="002B0C81" w:rsidRPr="004D1374" w:rsidRDefault="002B0C81" w:rsidP="00205D86">
      <w:pPr>
        <w:ind w:left="0" w:right="0" w:firstLine="0"/>
        <w:jc w:val="left"/>
        <w:rPr>
          <w:rFonts w:eastAsia="Batang"/>
          <w:b/>
          <w:noProof/>
          <w:sz w:val="28"/>
          <w:szCs w:val="28"/>
          <w:lang w:val="pt-BR"/>
        </w:rPr>
      </w:pPr>
    </w:p>
    <w:p w14:paraId="1E3610F2" w14:textId="4A394DD0" w:rsidR="00DC7BE2" w:rsidRPr="004D1374" w:rsidRDefault="00DC7BE2" w:rsidP="00205D86">
      <w:pPr>
        <w:ind w:left="0" w:right="0" w:firstLine="0"/>
        <w:jc w:val="left"/>
        <w:rPr>
          <w:rFonts w:eastAsia="Batang"/>
          <w:b/>
          <w:noProof/>
          <w:sz w:val="28"/>
          <w:szCs w:val="28"/>
          <w:lang w:val="pt-BR"/>
        </w:rPr>
      </w:pPr>
    </w:p>
    <w:p w14:paraId="1B34E5BD" w14:textId="6E8F3B25" w:rsidR="00DC7BE2" w:rsidRPr="004D1374" w:rsidRDefault="00DC7BE2" w:rsidP="00205D86">
      <w:pPr>
        <w:ind w:left="0" w:right="0" w:firstLine="0"/>
        <w:jc w:val="left"/>
        <w:rPr>
          <w:rFonts w:eastAsia="Batang"/>
          <w:b/>
          <w:noProof/>
          <w:sz w:val="28"/>
          <w:szCs w:val="28"/>
          <w:lang w:val="pt-BR"/>
        </w:rPr>
      </w:pPr>
    </w:p>
    <w:p w14:paraId="575E449F" w14:textId="4B473A8C" w:rsidR="00DC7BE2" w:rsidRPr="004D1374" w:rsidRDefault="00DC7BE2" w:rsidP="00205D86">
      <w:pPr>
        <w:ind w:left="0" w:right="0" w:firstLine="0"/>
        <w:jc w:val="left"/>
        <w:rPr>
          <w:rFonts w:eastAsia="Batang"/>
          <w:b/>
          <w:noProof/>
          <w:sz w:val="28"/>
          <w:szCs w:val="28"/>
          <w:lang w:val="pt-BR"/>
        </w:rPr>
      </w:pPr>
    </w:p>
    <w:p w14:paraId="567B741B" w14:textId="63A9F76B" w:rsidR="00DC7BE2" w:rsidRPr="004D1374" w:rsidRDefault="00DC7BE2" w:rsidP="00205D86">
      <w:pPr>
        <w:ind w:left="0" w:right="0" w:firstLine="0"/>
        <w:jc w:val="left"/>
        <w:rPr>
          <w:rFonts w:eastAsia="Batang"/>
          <w:b/>
          <w:noProof/>
          <w:sz w:val="28"/>
          <w:szCs w:val="28"/>
          <w:lang w:val="pt-BR"/>
        </w:rPr>
      </w:pPr>
    </w:p>
    <w:p w14:paraId="592222AC" w14:textId="0594784A" w:rsidR="00DC7BE2" w:rsidRPr="004D1374" w:rsidRDefault="00DC7BE2" w:rsidP="00205D86">
      <w:pPr>
        <w:ind w:left="0" w:right="0" w:firstLine="0"/>
        <w:jc w:val="left"/>
        <w:rPr>
          <w:rFonts w:eastAsia="Batang"/>
          <w:b/>
          <w:noProof/>
          <w:sz w:val="28"/>
          <w:szCs w:val="28"/>
          <w:lang w:val="pt-BR"/>
        </w:rPr>
      </w:pPr>
    </w:p>
    <w:p w14:paraId="0D990BC9" w14:textId="77777777" w:rsidR="00DC7BE2" w:rsidRPr="004D1374" w:rsidRDefault="00DC7BE2" w:rsidP="00205D86">
      <w:pPr>
        <w:ind w:left="0" w:right="0" w:firstLine="0"/>
        <w:jc w:val="left"/>
        <w:rPr>
          <w:rFonts w:eastAsia="Batang"/>
          <w:b/>
          <w:noProof/>
          <w:sz w:val="28"/>
          <w:szCs w:val="28"/>
          <w:lang w:val="pt-BR"/>
        </w:rPr>
      </w:pPr>
    </w:p>
    <w:p w14:paraId="4365D5B1" w14:textId="76025125" w:rsidR="00DC7BE2" w:rsidRPr="004D1374" w:rsidRDefault="00DC7BE2" w:rsidP="00205D86">
      <w:pPr>
        <w:ind w:left="0" w:right="0" w:firstLine="0"/>
        <w:jc w:val="left"/>
        <w:rPr>
          <w:rFonts w:eastAsia="Batang"/>
          <w:b/>
          <w:noProof/>
          <w:sz w:val="28"/>
          <w:szCs w:val="28"/>
          <w:lang w:val="pt-BR"/>
        </w:rPr>
      </w:pPr>
    </w:p>
    <w:p w14:paraId="34C3BF91" w14:textId="228DA3D6" w:rsidR="00DC7BE2" w:rsidRPr="004D1374" w:rsidRDefault="00DC7BE2" w:rsidP="00205D86">
      <w:pPr>
        <w:ind w:left="0" w:right="0" w:firstLine="0"/>
        <w:jc w:val="left"/>
        <w:rPr>
          <w:rFonts w:eastAsia="Batang"/>
          <w:b/>
          <w:noProof/>
          <w:sz w:val="28"/>
          <w:szCs w:val="28"/>
          <w:lang w:val="pt-BR"/>
        </w:rPr>
      </w:pPr>
    </w:p>
    <w:p w14:paraId="5498F677" w14:textId="77777777" w:rsidR="00DC7BE2" w:rsidRPr="004D1374" w:rsidRDefault="00DC7BE2" w:rsidP="00205D86">
      <w:pPr>
        <w:ind w:left="0" w:right="0" w:firstLine="0"/>
        <w:jc w:val="left"/>
        <w:rPr>
          <w:rFonts w:eastAsia="Batang"/>
          <w:b/>
          <w:noProof/>
          <w:sz w:val="28"/>
          <w:szCs w:val="28"/>
          <w:lang w:val="pt-BR"/>
        </w:rPr>
      </w:pPr>
    </w:p>
    <w:p w14:paraId="0B341670" w14:textId="0F806308" w:rsidR="00DC7BE2" w:rsidRPr="004D1374" w:rsidRDefault="00DC7BE2" w:rsidP="00205D86">
      <w:pPr>
        <w:ind w:left="0" w:right="0" w:firstLine="0"/>
        <w:jc w:val="left"/>
        <w:rPr>
          <w:rFonts w:eastAsia="Batang"/>
          <w:b/>
          <w:noProof/>
          <w:sz w:val="28"/>
          <w:szCs w:val="28"/>
          <w:lang w:val="pt-BR"/>
        </w:rPr>
      </w:pPr>
    </w:p>
    <w:p w14:paraId="684D8D0B" w14:textId="29A5F630" w:rsidR="00DC7BE2" w:rsidRPr="004D1374" w:rsidRDefault="00DC7BE2" w:rsidP="00205D86">
      <w:pPr>
        <w:ind w:left="0" w:right="0" w:firstLine="0"/>
        <w:jc w:val="left"/>
        <w:rPr>
          <w:rFonts w:eastAsia="Batang"/>
          <w:b/>
          <w:noProof/>
          <w:sz w:val="28"/>
          <w:szCs w:val="28"/>
          <w:lang w:val="pt-BR"/>
        </w:rPr>
      </w:pPr>
    </w:p>
    <w:p w14:paraId="0228CE58" w14:textId="77777777" w:rsidR="00DC7BE2" w:rsidRPr="004D1374" w:rsidRDefault="00DC7BE2" w:rsidP="00205D86">
      <w:pPr>
        <w:ind w:left="0" w:right="0" w:firstLine="0"/>
        <w:jc w:val="left"/>
        <w:rPr>
          <w:rFonts w:eastAsia="Batang"/>
          <w:b/>
          <w:noProof/>
          <w:sz w:val="28"/>
          <w:szCs w:val="28"/>
          <w:lang w:val="pt-BR"/>
        </w:rPr>
      </w:pPr>
    </w:p>
    <w:p w14:paraId="7280B64B" w14:textId="33FFFE1B" w:rsidR="00DC7BE2" w:rsidRPr="004D1374" w:rsidRDefault="00DC7BE2" w:rsidP="00205D86">
      <w:pPr>
        <w:ind w:left="0" w:right="0" w:firstLine="0"/>
        <w:jc w:val="left"/>
        <w:rPr>
          <w:rFonts w:eastAsia="Batang"/>
          <w:b/>
          <w:noProof/>
          <w:sz w:val="28"/>
          <w:szCs w:val="28"/>
          <w:lang w:val="pt-BR"/>
        </w:rPr>
      </w:pPr>
    </w:p>
    <w:p w14:paraId="4EDE6185" w14:textId="1D1BA17A" w:rsidR="00DC7BE2" w:rsidRPr="004D1374" w:rsidRDefault="00DC7BE2" w:rsidP="00205D86">
      <w:pPr>
        <w:ind w:left="0" w:right="0" w:firstLine="0"/>
        <w:jc w:val="left"/>
        <w:rPr>
          <w:rFonts w:eastAsia="Batang"/>
          <w:b/>
          <w:noProof/>
          <w:sz w:val="28"/>
          <w:szCs w:val="28"/>
          <w:lang w:val="pt-BR"/>
        </w:rPr>
      </w:pPr>
    </w:p>
    <w:p w14:paraId="4450090D" w14:textId="4CA8FFBB" w:rsidR="00DC7BE2" w:rsidRPr="004D1374" w:rsidRDefault="00DC7BE2" w:rsidP="00205D86">
      <w:pPr>
        <w:ind w:left="0" w:right="0" w:firstLine="0"/>
        <w:jc w:val="left"/>
        <w:rPr>
          <w:rFonts w:eastAsia="Batang"/>
          <w:b/>
          <w:noProof/>
          <w:sz w:val="28"/>
          <w:szCs w:val="28"/>
          <w:lang w:val="pt-BR"/>
        </w:rPr>
      </w:pPr>
    </w:p>
    <w:p w14:paraId="4D781A7A" w14:textId="77777777" w:rsidR="00DC7BE2" w:rsidRPr="004D1374" w:rsidRDefault="00DC7BE2" w:rsidP="00205D86">
      <w:pPr>
        <w:ind w:left="0" w:right="0" w:firstLine="0"/>
        <w:jc w:val="left"/>
        <w:rPr>
          <w:rFonts w:eastAsia="Batang"/>
          <w:b/>
          <w:noProof/>
          <w:sz w:val="28"/>
          <w:szCs w:val="28"/>
          <w:lang w:val="pt-BR"/>
        </w:rPr>
      </w:pPr>
    </w:p>
    <w:p w14:paraId="139CA399" w14:textId="6377CCD1" w:rsidR="00DC7BE2" w:rsidRPr="004D1374" w:rsidRDefault="00DC7BE2" w:rsidP="00205D86">
      <w:pPr>
        <w:ind w:left="0" w:right="0" w:firstLine="0"/>
        <w:jc w:val="left"/>
        <w:rPr>
          <w:rFonts w:eastAsia="Batang"/>
          <w:b/>
          <w:noProof/>
          <w:sz w:val="28"/>
          <w:szCs w:val="28"/>
          <w:lang w:val="pt-BR"/>
        </w:rPr>
      </w:pPr>
    </w:p>
    <w:p w14:paraId="7B3CDFEC" w14:textId="434060B6" w:rsidR="00DC7BE2" w:rsidRPr="004D1374" w:rsidRDefault="00DC7BE2" w:rsidP="00205D86">
      <w:pPr>
        <w:ind w:left="0" w:right="0" w:firstLine="0"/>
        <w:jc w:val="left"/>
        <w:rPr>
          <w:rFonts w:eastAsia="Batang"/>
          <w:b/>
          <w:noProof/>
          <w:sz w:val="28"/>
          <w:szCs w:val="28"/>
          <w:lang w:val="pt-BR"/>
        </w:rPr>
      </w:pPr>
    </w:p>
    <w:p w14:paraId="69675B8A" w14:textId="0484DC19" w:rsidR="00DC7BE2" w:rsidRPr="004D1374" w:rsidRDefault="00DC7BE2" w:rsidP="00205D86">
      <w:pPr>
        <w:ind w:left="0" w:right="0" w:firstLine="0"/>
        <w:jc w:val="left"/>
        <w:rPr>
          <w:rFonts w:eastAsia="Batang"/>
          <w:b/>
          <w:noProof/>
          <w:sz w:val="28"/>
          <w:szCs w:val="28"/>
          <w:lang w:val="pt-BR"/>
        </w:rPr>
      </w:pPr>
    </w:p>
    <w:p w14:paraId="3D2FB23F" w14:textId="54941DFF" w:rsidR="00DC7BE2" w:rsidRPr="004D1374" w:rsidRDefault="00DC7BE2" w:rsidP="00205D86">
      <w:pPr>
        <w:ind w:left="0" w:right="0" w:firstLine="0"/>
        <w:jc w:val="left"/>
        <w:rPr>
          <w:rFonts w:eastAsia="Batang"/>
          <w:b/>
          <w:noProof/>
          <w:sz w:val="28"/>
          <w:szCs w:val="28"/>
          <w:lang w:val="pt-BR"/>
        </w:rPr>
      </w:pPr>
    </w:p>
    <w:p w14:paraId="3FDDD3BB" w14:textId="77777777" w:rsidR="00206631" w:rsidRPr="004D1374" w:rsidRDefault="00206631">
      <w:pPr>
        <w:ind w:left="0" w:right="0" w:firstLine="0"/>
        <w:jc w:val="left"/>
        <w:rPr>
          <w:rFonts w:eastAsia="Batang"/>
          <w:b/>
          <w:noProof/>
          <w:sz w:val="28"/>
          <w:szCs w:val="28"/>
          <w:lang w:val="pt-BR"/>
        </w:rPr>
      </w:pPr>
    </w:p>
    <w:p w14:paraId="61262A91" w14:textId="21236590" w:rsidR="00206631" w:rsidRPr="004D1374" w:rsidRDefault="00497917">
      <w:pPr>
        <w:ind w:left="0" w:right="0" w:firstLine="0"/>
        <w:jc w:val="left"/>
        <w:rPr>
          <w:rFonts w:eastAsia="Batang"/>
          <w:b/>
          <w:noProof/>
          <w:sz w:val="28"/>
          <w:szCs w:val="28"/>
          <w:lang w:val="pt-BR"/>
        </w:rPr>
      </w:pPr>
      <w:r>
        <w:rPr>
          <w:rFonts w:eastAsia="Batang"/>
          <w:b/>
          <w:noProof/>
          <w:sz w:val="28"/>
          <w:szCs w:val="28"/>
          <w:lang w:val="pt-BR"/>
        </w:rPr>
        <mc:AlternateContent>
          <mc:Choice Requires="wps">
            <w:drawing>
              <wp:anchor distT="0" distB="0" distL="114300" distR="114300" simplePos="0" relativeHeight="250912937" behindDoc="0" locked="0" layoutInCell="1" allowOverlap="1" wp14:anchorId="65FC19D4" wp14:editId="7B0568F8">
                <wp:simplePos x="0" y="0"/>
                <wp:positionH relativeFrom="page">
                  <wp:align>left</wp:align>
                </wp:positionH>
                <wp:positionV relativeFrom="paragraph">
                  <wp:posOffset>938662</wp:posOffset>
                </wp:positionV>
                <wp:extent cx="2167247" cy="1027216"/>
                <wp:effectExtent l="0" t="0" r="24130" b="20955"/>
                <wp:wrapNone/>
                <wp:docPr id="1101226660" name="Cuadro de texto 64"/>
                <wp:cNvGraphicFramePr/>
                <a:graphic xmlns:a="http://schemas.openxmlformats.org/drawingml/2006/main">
                  <a:graphicData uri="http://schemas.microsoft.com/office/word/2010/wordprocessingShape">
                    <wps:wsp>
                      <wps:cNvSpPr txBox="1"/>
                      <wps:spPr>
                        <a:xfrm>
                          <a:off x="0" y="0"/>
                          <a:ext cx="2167247" cy="1027216"/>
                        </a:xfrm>
                        <a:prstGeom prst="rect">
                          <a:avLst/>
                        </a:prstGeom>
                        <a:solidFill>
                          <a:schemeClr val="bg1"/>
                        </a:solidFill>
                        <a:ln w="6350">
                          <a:solidFill>
                            <a:schemeClr val="bg1"/>
                          </a:solidFill>
                        </a:ln>
                      </wps:spPr>
                      <wps:txbx>
                        <w:txbxContent>
                          <w:p w14:paraId="636B10F7" w14:textId="77777777" w:rsidR="00497917" w:rsidRDefault="00497917">
                            <w:pPr>
                              <w:ind w:left="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5FC19D4" id="Cuadro de texto 64" o:spid="_x0000_s1040" type="#_x0000_t202" style="position:absolute;margin-left:0;margin-top:73.9pt;width:170.65pt;height:80.9pt;z-index:250912937;visibility:visible;mso-wrap-style:square;mso-height-percent:0;mso-wrap-distance-left:9pt;mso-wrap-distance-top:0;mso-wrap-distance-right:9pt;mso-wrap-distance-bottom:0;mso-position-horizontal:left;mso-position-horizontal-relative:page;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" fillcolor="white [3212]" strokecolor="white [3212]" strokeweight=".5pt">
                <v:textbox>
                  <w:txbxContent>
                    <w:p w14:paraId="636B10F7" w14:textId="77777777" w:rsidR="00497917" w:rsidRDefault="00497917">
                      <w:pPr>
                        <w:ind w:left="0"/>
                      </w:pPr>
                    </w:p>
                  </w:txbxContent>
                </v:textbox>
                <w10:wrap anchorx="page"/>
              </v:shape>
            </w:pict>
          </mc:Fallback>
        </mc:AlternateContent>
      </w:r>
      <w:r w:rsidR="00206631" w:rsidRPr="004D1374">
        <w:rPr>
          <w:rFonts w:eastAsia="Batang"/>
          <w:b/>
          <w:noProof/>
          <w:sz w:val="28"/>
          <w:szCs w:val="28"/>
          <w:lang w:val="pt-BR"/>
        </w:rPr>
        <w:br w:type="page"/>
      </w:r>
    </w:p>
    <w:p w14:paraId="71908686" w14:textId="4E83B132" w:rsidR="00206631" w:rsidRPr="004D1374" w:rsidRDefault="00D5458E" w:rsidP="00206631">
      <w:pPr>
        <w:ind w:left="0" w:right="0" w:firstLine="0"/>
        <w:jc w:val="left"/>
        <w:rPr>
          <w:lang w:val="pt-BR"/>
        </w:rPr>
      </w:pPr>
      <w:r>
        <w:rPr>
          <w:noProof/>
          <w:lang w:val="es-ES" w:eastAsia="es-ES"/>
        </w:rPr>
        <w:lastRenderedPageBreak/>
        <mc:AlternateContent>
          <mc:Choice Requires="wps">
            <w:drawing>
              <wp:anchor distT="0" distB="0" distL="114300" distR="114300" simplePos="0" relativeHeight="257211390" behindDoc="0" locked="0" layoutInCell="1" allowOverlap="1" wp14:anchorId="2088F3D9" wp14:editId="663A7606">
                <wp:simplePos x="0" y="0"/>
                <wp:positionH relativeFrom="page">
                  <wp:posOffset>198755</wp:posOffset>
                </wp:positionH>
                <wp:positionV relativeFrom="paragraph">
                  <wp:posOffset>38413</wp:posOffset>
                </wp:positionV>
                <wp:extent cx="3963035" cy="2265293"/>
                <wp:effectExtent l="0" t="0" r="0" b="1905"/>
                <wp:wrapNone/>
                <wp:docPr id="162662792" name="Text Box 46" descr=" inf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3035" cy="2265293"/>
                        </a:xfrm>
                        <a:prstGeom prst="rect">
                          <a:avLst/>
                        </a:prstGeom>
                        <a:noFill/>
                        <a:ln>
                          <a:noFill/>
                        </a:ln>
                      </wps:spPr>
                      <wps:txbx>
                        <w:txbxContent>
                          <w:p w14:paraId="22F4DA46" w14:textId="4A25467A" w:rsidR="003D207C" w:rsidRDefault="005473E7" w:rsidP="005C126B">
                            <w:pPr>
                              <w:pStyle w:val="Prrafodelista"/>
                              <w:numPr>
                                <w:ilvl w:val="0"/>
                                <w:numId w:val="7"/>
                              </w:numPr>
                              <w:spacing w:line="276" w:lineRule="auto"/>
                              <w:ind w:left="142" w:firstLine="0"/>
                              <w:rPr>
                                <w:lang w:val="es-AR"/>
                              </w:rPr>
                            </w:pPr>
                            <w:r w:rsidRPr="005473E7">
                              <w:rPr>
                                <w:b/>
                                <w:bCs/>
                                <w:lang w:val="es-AR"/>
                              </w:rPr>
                              <w:t>La cuenta corriente del balance cambiario registró un déficit de US$ 88 millones en marzo.</w:t>
                            </w:r>
                            <w:r w:rsidRPr="005473E7">
                              <w:rPr>
                                <w:lang w:val="es-AR"/>
                              </w:rPr>
                              <w:t xml:space="preserve"> El superávit comercial fue de US$ 1,737 millones, con exportaciones que sumaron US$ 7,329 millones e importaciones por US$ 5,592 millones.</w:t>
                            </w:r>
                          </w:p>
                          <w:p w14:paraId="1756B55C" w14:textId="4505258D" w:rsidR="005473E7" w:rsidRPr="00B3120C" w:rsidRDefault="005473E7" w:rsidP="005473E7">
                            <w:pPr>
                              <w:pStyle w:val="Prrafodelista"/>
                              <w:spacing w:line="276" w:lineRule="auto"/>
                              <w:ind w:left="142" w:firstLine="0"/>
                              <w:rPr>
                                <w:lang w:val="es-AR"/>
                              </w:rPr>
                            </w:pPr>
                          </w:p>
                          <w:p w14:paraId="0B49E16E" w14:textId="153AAE9E" w:rsidR="00AC45CA" w:rsidRDefault="005473E7" w:rsidP="005C126B">
                            <w:pPr>
                              <w:pStyle w:val="Prrafodelista"/>
                              <w:numPr>
                                <w:ilvl w:val="0"/>
                                <w:numId w:val="7"/>
                              </w:numPr>
                              <w:spacing w:line="276" w:lineRule="auto"/>
                              <w:ind w:left="142" w:firstLine="0"/>
                              <w:rPr>
                                <w:lang w:val="es-AR"/>
                              </w:rPr>
                            </w:pPr>
                            <w:r w:rsidRPr="005473E7">
                              <w:rPr>
                                <w:lang w:val="es-AR"/>
                              </w:rPr>
                              <w:t>La cuenta de servicios presentó un déficit de US$ 522 millones, el más bajo desde junio de 2024. Otro punto por destacar es que se pagaron dividendos al exterior por US$ 882 millones.</w:t>
                            </w:r>
                          </w:p>
                          <w:p w14:paraId="60B8D3C8" w14:textId="77777777" w:rsidR="005473E7" w:rsidRPr="005473E7" w:rsidRDefault="005473E7" w:rsidP="005473E7">
                            <w:pPr>
                              <w:pStyle w:val="Prrafodelista"/>
                              <w:rPr>
                                <w:lang w:val="es-AR"/>
                              </w:rPr>
                            </w:pPr>
                          </w:p>
                          <w:p w14:paraId="38042B0E" w14:textId="47B753FD" w:rsidR="00AC45CA" w:rsidRPr="00AC45CA" w:rsidRDefault="005473E7" w:rsidP="005C126B">
                            <w:pPr>
                              <w:pStyle w:val="Prrafodelista"/>
                              <w:numPr>
                                <w:ilvl w:val="0"/>
                                <w:numId w:val="7"/>
                              </w:numPr>
                              <w:spacing w:line="276" w:lineRule="auto"/>
                              <w:ind w:left="142" w:firstLine="0"/>
                              <w:rPr>
                                <w:lang w:val="es-AR"/>
                              </w:rPr>
                            </w:pPr>
                            <w:r w:rsidRPr="005473E7">
                              <w:rPr>
                                <w:lang w:val="es-AR"/>
                              </w:rPr>
                              <w:t>La formación de activos externos del sector privado no financiero fue de US$ 1,782 millones, un monto similar a lo que ingresó por colocaciones de deuda de empresas.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88F3D9" id="Text Box 46" o:spid="_x0000_s1041" type="#_x0000_t202" alt=" infl" style="position:absolute;margin-left:15.65pt;margin-top:3pt;width:312.05pt;height:178.35pt;z-index:25721139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" filled="f" stroked="f">
                <v:textbox>
                  <w:txbxContent>
                    <w:p w14:paraId="22F4DA46" w14:textId="4A25467A" w:rsidR="003D207C" w:rsidRDefault="005473E7" w:rsidP="005C126B">
                      <w:pPr>
                        <w:pStyle w:val="Prrafodelista"/>
                        <w:numPr>
                          <w:ilvl w:val="0"/>
                          <w:numId w:val="7"/>
                        </w:numPr>
                        <w:spacing w:line="276" w:lineRule="auto"/>
                        <w:ind w:left="142" w:firstLine="0"/>
                        <w:rPr>
                          <w:lang w:val="es-AR"/>
                        </w:rPr>
                      </w:pPr>
                      <w:r w:rsidRPr="005473E7">
                        <w:rPr>
                          <w:b/>
                          <w:bCs/>
                          <w:lang w:val="es-AR"/>
                        </w:rPr>
                        <w:t>La cuenta corriente del balance cambiario registró un déficit de US$ 88 millones en marzo.</w:t>
                      </w:r>
                      <w:r w:rsidRPr="005473E7">
                        <w:rPr>
                          <w:lang w:val="es-AR"/>
                        </w:rPr>
                        <w:t xml:space="preserve"> El superávit comercial fue de US$ 1,737 millones, con exportaciones que sumaron US$ 7,329 millones e importaciones por US$ 5,592 millones.</w:t>
                      </w:r>
                    </w:p>
                    <w:p w14:paraId="1756B55C" w14:textId="4505258D" w:rsidR="005473E7" w:rsidRPr="00B3120C" w:rsidRDefault="005473E7" w:rsidP="005473E7">
                      <w:pPr>
                        <w:pStyle w:val="Prrafodelista"/>
                        <w:spacing w:line="276" w:lineRule="auto"/>
                        <w:ind w:left="142" w:firstLine="0"/>
                        <w:rPr>
                          <w:lang w:val="es-AR"/>
                        </w:rPr>
                      </w:pPr>
                    </w:p>
                    <w:p w14:paraId="0B49E16E" w14:textId="153AAE9E" w:rsidR="00AC45CA" w:rsidRDefault="005473E7" w:rsidP="005C126B">
                      <w:pPr>
                        <w:pStyle w:val="Prrafodelista"/>
                        <w:numPr>
                          <w:ilvl w:val="0"/>
                          <w:numId w:val="7"/>
                        </w:numPr>
                        <w:spacing w:line="276" w:lineRule="auto"/>
                        <w:ind w:left="142" w:firstLine="0"/>
                        <w:rPr>
                          <w:lang w:val="es-AR"/>
                        </w:rPr>
                      </w:pPr>
                      <w:r w:rsidRPr="005473E7">
                        <w:rPr>
                          <w:lang w:val="es-AR"/>
                        </w:rPr>
                        <w:t>La cuenta de servicios presentó un déficit de US$ 522 millones, el más bajo desde junio de 2024. Otro punto por destacar es que se pagaron dividendos al exterior por US$ 882 millones.</w:t>
                      </w:r>
                    </w:p>
                    <w:p w14:paraId="60B8D3C8" w14:textId="77777777" w:rsidR="005473E7" w:rsidRPr="005473E7" w:rsidRDefault="005473E7" w:rsidP="005473E7">
                      <w:pPr>
                        <w:pStyle w:val="Prrafodelista"/>
                        <w:rPr>
                          <w:lang w:val="es-AR"/>
                        </w:rPr>
                      </w:pPr>
                    </w:p>
                    <w:p w14:paraId="38042B0E" w14:textId="47B753FD" w:rsidR="00AC45CA" w:rsidRPr="00AC45CA" w:rsidRDefault="005473E7" w:rsidP="005C126B">
                      <w:pPr>
                        <w:pStyle w:val="Prrafodelista"/>
                        <w:numPr>
                          <w:ilvl w:val="0"/>
                          <w:numId w:val="7"/>
                        </w:numPr>
                        <w:spacing w:line="276" w:lineRule="auto"/>
                        <w:ind w:left="142" w:firstLine="0"/>
                        <w:rPr>
                          <w:lang w:val="es-AR"/>
                        </w:rPr>
                      </w:pPr>
                      <w:r w:rsidRPr="005473E7">
                        <w:rPr>
                          <w:lang w:val="es-AR"/>
                        </w:rPr>
                        <w:t>La formación de activos externos del sector privado no financiero fue de US$ 1,782 millones, un monto similar a lo que ingresó por colocaciones de deuda de empresas.</w:t>
                      </w:r>
                    </w:p>
                  </w:txbxContent>
                </v:textbox>
                <w10:wrap anchorx="page"/>
              </v:shape>
            </w:pict>
          </mc:Fallback>
        </mc:AlternateContent>
      </w:r>
      <w:r w:rsidR="009E027B">
        <w:rPr>
          <w:noProof/>
          <w:lang w:val="es-ES" w:eastAsia="es-ES"/>
        </w:rPr>
        <mc:AlternateContent>
          <mc:Choice Requires="wpg">
            <w:drawing>
              <wp:anchor distT="0" distB="0" distL="114300" distR="114300" simplePos="0" relativeHeight="255575551" behindDoc="1" locked="0" layoutInCell="1" allowOverlap="1" wp14:anchorId="7BEE79D5" wp14:editId="3968ED71">
                <wp:simplePos x="0" y="0"/>
                <wp:positionH relativeFrom="column">
                  <wp:posOffset>-375920</wp:posOffset>
                </wp:positionH>
                <wp:positionV relativeFrom="paragraph">
                  <wp:posOffset>39370</wp:posOffset>
                </wp:positionV>
                <wp:extent cx="7138670" cy="2213610"/>
                <wp:effectExtent l="0" t="0" r="5080" b="0"/>
                <wp:wrapNone/>
                <wp:docPr id="859342986" name="Grupo 1"/>
                <wp:cNvGraphicFramePr/>
                <a:graphic xmlns:a="http://schemas.openxmlformats.org/drawingml/2006/main">
                  <a:graphicData uri="http://schemas.microsoft.com/office/word/2010/wordprocessingGroup">
                    <wpg:wgp>
                      <wpg:cNvGrpSpPr/>
                      <wpg:grpSpPr>
                        <a:xfrm>
                          <a:off x="0" y="0"/>
                          <a:ext cx="7138670" cy="2213610"/>
                          <a:chOff x="-11896" y="0"/>
                          <a:chExt cx="3003210" cy="2213942"/>
                        </a:xfrm>
                      </wpg:grpSpPr>
                      <wps:wsp>
                        <wps:cNvPr id="1704335296" name="Rectangle 45"/>
                        <wps:cNvSpPr>
                          <a:spLocks noChangeArrowheads="1"/>
                        </wps:cNvSpPr>
                        <wps:spPr bwMode="auto">
                          <a:xfrm>
                            <a:off x="89704" y="95250"/>
                            <a:ext cx="2901610" cy="2118692"/>
                          </a:xfrm>
                          <a:prstGeom prst="rect">
                            <a:avLst/>
                          </a:prstGeom>
                          <a:solidFill>
                            <a:schemeClr val="accent6">
                              <a:lumMod val="40000"/>
                              <a:lumOff val="60000"/>
                            </a:schemeClr>
                          </a:solidFill>
                          <a:ln>
                            <a:noFill/>
                          </a:ln>
                        </wps:spPr>
                        <wps:txbx>
                          <w:txbxContent>
                            <w:p w14:paraId="2AAEA995" w14:textId="77777777" w:rsidR="0048313A" w:rsidRDefault="0048313A" w:rsidP="0048313A">
                              <w:pPr>
                                <w:ind w:left="0"/>
                              </w:pPr>
                            </w:p>
                            <w:p w14:paraId="09AC8BC7" w14:textId="77777777" w:rsidR="0048313A" w:rsidRDefault="0048313A" w:rsidP="0048313A">
                              <w:pPr>
                                <w:ind w:left="0"/>
                              </w:pP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p>
                          </w:txbxContent>
                        </wps:txbx>
                        <wps:bodyPr rot="0" vert="horz" wrap="square" lIns="91440" tIns="45720" rIns="91440" bIns="45720" anchor="t" anchorCtr="0" upright="1">
                          <a:noAutofit/>
                        </wps:bodyPr>
                      </wps:wsp>
                      <wps:wsp>
                        <wps:cNvPr id="1871836351" name="Rectangle 45"/>
                        <wps:cNvSpPr>
                          <a:spLocks noChangeArrowheads="1"/>
                        </wps:cNvSpPr>
                        <wps:spPr bwMode="auto">
                          <a:xfrm>
                            <a:off x="-11896" y="0"/>
                            <a:ext cx="2969283" cy="2133600"/>
                          </a:xfrm>
                          <a:prstGeom prst="rect">
                            <a:avLst/>
                          </a:prstGeom>
                          <a:solidFill>
                            <a:schemeClr val="accent6">
                              <a:lumMod val="20000"/>
                              <a:lumOff val="80000"/>
                            </a:schemeClr>
                          </a:solidFill>
                          <a:ln>
                            <a:noFill/>
                          </a:ln>
                        </wps:spPr>
                        <wps:txbx>
                          <w:txbxContent>
                            <w:p w14:paraId="7B755416" w14:textId="77777777" w:rsidR="0048313A" w:rsidRDefault="0048313A" w:rsidP="0048313A">
                              <w:pPr>
                                <w:ind w:left="0"/>
                              </w:pPr>
                            </w:p>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7BEE79D5" id="Grupo 1" o:spid="_x0000_s1042" style="position:absolute;margin-left:-29.6pt;margin-top:3.1pt;width:562.1pt;height:174.3pt;z-index:-247740929;mso-width-relative:margin;mso-height-relative:margin" coordorigin="-118" coordsize="30032,221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">
                <v:rect id="_x0000_s1043" style="position:absolute;left:897;top:952;width:29016;height:211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" fillcolor="#fbd4b4 [1305]" stroked="f">
                  <v:textbox>
                    <w:txbxContent>
                      <w:p w14:paraId="2AAEA995" w14:textId="77777777" w:rsidR="0048313A" w:rsidRDefault="0048313A" w:rsidP="0048313A">
                        <w:pPr>
                          <w:ind w:left="0"/>
                        </w:pPr>
                      </w:p>
                      <w:p w14:paraId="09AC8BC7" w14:textId="77777777" w:rsidR="0048313A" w:rsidRDefault="0048313A" w:rsidP="0048313A">
                        <w:pPr>
                          <w:ind w:left="0"/>
                        </w:pP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p>
                    </w:txbxContent>
                  </v:textbox>
                </v:rect>
                <v:rect id="_x0000_s1044" style="position:absolute;left:-118;width:29691;height:213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" fillcolor="#fde9d9 [665]" stroked="f">
                  <v:textbox>
                    <w:txbxContent>
                      <w:p w14:paraId="7B755416" w14:textId="77777777" w:rsidR="0048313A" w:rsidRDefault="0048313A" w:rsidP="0048313A">
                        <w:pPr>
                          <w:ind w:left="0"/>
                        </w:pPr>
                      </w:p>
                    </w:txbxContent>
                  </v:textbox>
                </v:rect>
              </v:group>
            </w:pict>
          </mc:Fallback>
        </mc:AlternateContent>
      </w:r>
      <w:r w:rsidR="00206631">
        <w:rPr>
          <w:noProof/>
          <w:lang w:val="es-ES" w:eastAsia="es-ES"/>
        </w:rPr>
        <mc:AlternateContent>
          <mc:Choice Requires="wps">
            <w:drawing>
              <wp:anchor distT="0" distB="0" distL="114300" distR="114300" simplePos="0" relativeHeight="254832640" behindDoc="0" locked="0" layoutInCell="1" allowOverlap="1" wp14:anchorId="570EC9BF" wp14:editId="0969EC89">
                <wp:simplePos x="0" y="0"/>
                <wp:positionH relativeFrom="page">
                  <wp:posOffset>57150</wp:posOffset>
                </wp:positionH>
                <wp:positionV relativeFrom="paragraph">
                  <wp:posOffset>-370205</wp:posOffset>
                </wp:positionV>
                <wp:extent cx="6000750" cy="400050"/>
                <wp:effectExtent l="0" t="0" r="0" b="0"/>
                <wp:wrapNone/>
                <wp:docPr id="1523276305" name="Text Box 46" descr=" inf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0750" cy="400050"/>
                        </a:xfrm>
                        <a:prstGeom prst="rect">
                          <a:avLst/>
                        </a:prstGeom>
                        <a:noFill/>
                        <a:ln>
                          <a:noFill/>
                        </a:ln>
                      </wps:spPr>
                      <wps:txbx>
                        <w:txbxContent>
                          <w:p w14:paraId="75AA7F3A" w14:textId="77777777" w:rsidR="00206631" w:rsidRPr="00DC2ADA" w:rsidRDefault="00206631" w:rsidP="00206631">
                            <w:pPr>
                              <w:spacing w:after="240"/>
                              <w:ind w:left="142" w:right="519" w:firstLine="0"/>
                              <w:jc w:val="left"/>
                              <w:rPr>
                                <w:b/>
                                <w:color w:val="F79646" w:themeColor="accent6"/>
                                <w:sz w:val="36"/>
                                <w:szCs w:val="36"/>
                                <w:lang w:val="es-AR"/>
                              </w:rPr>
                            </w:pPr>
                            <w:r w:rsidRPr="00DC2ADA">
                              <w:rPr>
                                <w:b/>
                                <w:color w:val="F79646" w:themeColor="accent6"/>
                                <w:sz w:val="36"/>
                                <w:szCs w:val="36"/>
                                <w:lang w:val="es-AR"/>
                              </w:rPr>
                              <w:t>LA SEMANA QUE PASÓ</w:t>
                            </w:r>
                          </w:p>
                          <w:p w14:paraId="28DFD34D" w14:textId="77777777" w:rsidR="00206631" w:rsidRPr="00DC2ADA" w:rsidRDefault="00206631" w:rsidP="00206631">
                            <w:pPr>
                              <w:spacing w:line="276" w:lineRule="auto"/>
                              <w:ind w:left="0" w:firstLine="0"/>
                              <w:rPr>
                                <w:rFonts w:cs="Calibri"/>
                                <w:bCs/>
                                <w:color w:val="F79646" w:themeColor="accent6"/>
                                <w:sz w:val="22"/>
                                <w:szCs w:val="22"/>
                                <w:lang w:val="es-A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0EC9BF" id="_x0000_s1045" type="#_x0000_t202" alt=" infl" style="position:absolute;margin-left:4.5pt;margin-top:-29.15pt;width:472.5pt;height:31.5pt;z-index:2548326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" filled="f" stroked="f">
                <v:textbox>
                  <w:txbxContent>
                    <w:p w14:paraId="75AA7F3A" w14:textId="77777777" w:rsidR="00206631" w:rsidRPr="00DC2ADA" w:rsidRDefault="00206631" w:rsidP="00206631">
                      <w:pPr>
                        <w:spacing w:after="240"/>
                        <w:ind w:left="142" w:right="519" w:firstLine="0"/>
                        <w:jc w:val="left"/>
                        <w:rPr>
                          <w:b/>
                          <w:color w:val="F79646" w:themeColor="accent6"/>
                          <w:sz w:val="36"/>
                          <w:szCs w:val="36"/>
                          <w:lang w:val="es-AR"/>
                        </w:rPr>
                      </w:pPr>
                      <w:r w:rsidRPr="00DC2ADA">
                        <w:rPr>
                          <w:b/>
                          <w:color w:val="F79646" w:themeColor="accent6"/>
                          <w:sz w:val="36"/>
                          <w:szCs w:val="36"/>
                          <w:lang w:val="es-AR"/>
                        </w:rPr>
                        <w:t>LA SEMANA QUE PASÓ</w:t>
                      </w:r>
                    </w:p>
                    <w:p w14:paraId="28DFD34D" w14:textId="77777777" w:rsidR="00206631" w:rsidRPr="00DC2ADA" w:rsidRDefault="00206631" w:rsidP="00206631">
                      <w:pPr>
                        <w:spacing w:line="276" w:lineRule="auto"/>
                        <w:ind w:left="0" w:firstLine="0"/>
                        <w:rPr>
                          <w:rFonts w:cs="Calibri"/>
                          <w:bCs/>
                          <w:color w:val="F79646" w:themeColor="accent6"/>
                          <w:sz w:val="22"/>
                          <w:szCs w:val="22"/>
                          <w:lang w:val="es-AR"/>
                        </w:rPr>
                      </w:pPr>
                    </w:p>
                  </w:txbxContent>
                </v:textbox>
                <w10:wrap anchorx="page"/>
              </v:shape>
            </w:pict>
          </mc:Fallback>
        </mc:AlternateContent>
      </w:r>
      <w:r w:rsidR="00206631" w:rsidRPr="004D1374">
        <w:rPr>
          <w:lang w:val="pt-BR"/>
        </w:rPr>
        <w:t xml:space="preserve">      </w:t>
      </w:r>
      <w:r w:rsidR="00A224E0" w:rsidRPr="004D1374">
        <w:rPr>
          <w:lang w:val="pt-BR"/>
        </w:rPr>
        <w:tab/>
      </w:r>
    </w:p>
    <w:p w14:paraId="32F1B38C" w14:textId="0AA27944" w:rsidR="00206631" w:rsidRPr="004D1374" w:rsidRDefault="005473E7" w:rsidP="00206631">
      <w:pPr>
        <w:ind w:left="0" w:right="0" w:firstLine="0"/>
        <w:jc w:val="left"/>
        <w:rPr>
          <w:rFonts w:eastAsia="Batang"/>
          <w:b/>
          <w:noProof/>
          <w:sz w:val="28"/>
          <w:szCs w:val="28"/>
          <w:lang w:val="pt-BR"/>
        </w:rPr>
      </w:pPr>
      <w:r w:rsidRPr="003D224C">
        <w:rPr>
          <w:noProof/>
        </w:rPr>
        <w:drawing>
          <wp:anchor distT="0" distB="0" distL="114300" distR="114300" simplePos="0" relativeHeight="257737726" behindDoc="0" locked="0" layoutInCell="1" allowOverlap="1" wp14:anchorId="7FCD5DDE" wp14:editId="657EFD4D">
            <wp:simplePos x="0" y="0"/>
            <wp:positionH relativeFrom="margin">
              <wp:posOffset>3869055</wp:posOffset>
            </wp:positionH>
            <wp:positionV relativeFrom="paragraph">
              <wp:posOffset>6350</wp:posOffset>
            </wp:positionV>
            <wp:extent cx="2700000" cy="1866640"/>
            <wp:effectExtent l="0" t="0" r="5715" b="635"/>
            <wp:wrapNone/>
            <wp:docPr id="154337814"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700000" cy="1866640"/>
                    </a:xfrm>
                    <a:prstGeom prst="rect">
                      <a:avLst/>
                    </a:prstGeom>
                    <a:noFill/>
                    <a:ln>
                      <a:noFill/>
                    </a:ln>
                  </pic:spPr>
                </pic:pic>
              </a:graphicData>
            </a:graphic>
            <wp14:sizeRelH relativeFrom="page">
              <wp14:pctWidth>0</wp14:pctWidth>
            </wp14:sizeRelH>
            <wp14:sizeRelV relativeFrom="page">
              <wp14:pctHeight>0</wp14:pctHeight>
            </wp14:sizeRelV>
          </wp:anchor>
        </w:drawing>
      </w:r>
      <w:r w:rsidR="00206631" w:rsidRPr="004D1374">
        <w:rPr>
          <w:lang w:val="pt-BR"/>
        </w:rPr>
        <w:t xml:space="preserve">   </w:t>
      </w:r>
      <w:r w:rsidR="00206631" w:rsidRPr="004D1374">
        <w:rPr>
          <w:rFonts w:eastAsia="Batang"/>
          <w:lang w:val="pt-BR"/>
        </w:rPr>
        <w:t xml:space="preserve"> </w:t>
      </w:r>
    </w:p>
    <w:p w14:paraId="7D81CFA2" w14:textId="5045E343" w:rsidR="00206631" w:rsidRPr="004D1374" w:rsidRDefault="00206631" w:rsidP="00206631">
      <w:pPr>
        <w:ind w:left="0" w:right="0" w:firstLine="0"/>
        <w:jc w:val="left"/>
        <w:rPr>
          <w:rFonts w:eastAsia="Batang"/>
          <w:b/>
          <w:noProof/>
          <w:sz w:val="28"/>
          <w:szCs w:val="28"/>
          <w:lang w:val="pt-BR"/>
        </w:rPr>
      </w:pPr>
    </w:p>
    <w:p w14:paraId="78076884" w14:textId="4F6E6CEC" w:rsidR="00206631" w:rsidRPr="004D1374" w:rsidRDefault="00206631" w:rsidP="00206631">
      <w:pPr>
        <w:rPr>
          <w:rFonts w:eastAsia="Batang"/>
          <w:sz w:val="28"/>
          <w:szCs w:val="28"/>
          <w:lang w:val="pt-BR"/>
        </w:rPr>
      </w:pPr>
    </w:p>
    <w:p w14:paraId="4F419B18" w14:textId="70DDDE35" w:rsidR="00206631" w:rsidRPr="004D1374" w:rsidRDefault="00206631" w:rsidP="00206631">
      <w:pPr>
        <w:rPr>
          <w:rFonts w:eastAsia="Batang"/>
          <w:sz w:val="28"/>
          <w:szCs w:val="28"/>
          <w:lang w:val="pt-BR"/>
        </w:rPr>
      </w:pPr>
    </w:p>
    <w:p w14:paraId="26C35CDC" w14:textId="4D1C0C57" w:rsidR="00206631" w:rsidRPr="004D1374" w:rsidRDefault="00206631" w:rsidP="00206631">
      <w:pPr>
        <w:tabs>
          <w:tab w:val="center" w:pos="7566"/>
        </w:tabs>
        <w:rPr>
          <w:rFonts w:eastAsia="Batang"/>
          <w:sz w:val="28"/>
          <w:szCs w:val="28"/>
          <w:lang w:val="pt-BR"/>
        </w:rPr>
      </w:pPr>
    </w:p>
    <w:p w14:paraId="41323D5E" w14:textId="4CE45619" w:rsidR="00C455BD" w:rsidRPr="004D1374" w:rsidRDefault="00C455BD" w:rsidP="00C455BD">
      <w:pPr>
        <w:rPr>
          <w:rFonts w:eastAsia="Batang"/>
          <w:sz w:val="28"/>
          <w:szCs w:val="28"/>
          <w:lang w:val="pt-BR"/>
        </w:rPr>
      </w:pPr>
    </w:p>
    <w:p w14:paraId="3E692E27" w14:textId="669083ED" w:rsidR="00C455BD" w:rsidRPr="004D1374" w:rsidRDefault="00C455BD" w:rsidP="00C455BD">
      <w:pPr>
        <w:rPr>
          <w:rFonts w:eastAsia="Batang"/>
          <w:sz w:val="28"/>
          <w:szCs w:val="28"/>
          <w:lang w:val="pt-BR"/>
        </w:rPr>
      </w:pPr>
    </w:p>
    <w:p w14:paraId="2DCC890F" w14:textId="271D5BEA" w:rsidR="00C455BD" w:rsidRPr="004D1374" w:rsidRDefault="00C455BD" w:rsidP="00C455BD">
      <w:pPr>
        <w:rPr>
          <w:rFonts w:eastAsia="Batang"/>
          <w:sz w:val="28"/>
          <w:szCs w:val="28"/>
          <w:lang w:val="pt-BR"/>
        </w:rPr>
      </w:pPr>
    </w:p>
    <w:p w14:paraId="59BEDD4C" w14:textId="649B68C3" w:rsidR="00C455BD" w:rsidRPr="004D1374" w:rsidRDefault="00C455BD" w:rsidP="00C455BD">
      <w:pPr>
        <w:rPr>
          <w:rFonts w:eastAsia="Batang"/>
          <w:sz w:val="28"/>
          <w:szCs w:val="28"/>
          <w:lang w:val="pt-BR"/>
        </w:rPr>
      </w:pPr>
    </w:p>
    <w:p w14:paraId="5057ABEE" w14:textId="199ED1A8" w:rsidR="00C455BD" w:rsidRPr="004D1374" w:rsidRDefault="001A1F38" w:rsidP="00C455BD">
      <w:pPr>
        <w:rPr>
          <w:rFonts w:eastAsia="Batang"/>
          <w:sz w:val="28"/>
          <w:szCs w:val="28"/>
          <w:lang w:val="pt-BR"/>
        </w:rPr>
      </w:pPr>
      <w:r>
        <w:rPr>
          <w:noProof/>
          <w:lang w:val="es-ES" w:eastAsia="es-ES"/>
        </w:rPr>
        <mc:AlternateContent>
          <mc:Choice Requires="wps">
            <w:drawing>
              <wp:anchor distT="0" distB="0" distL="114300" distR="114300" simplePos="0" relativeHeight="257209342" behindDoc="0" locked="0" layoutInCell="1" allowOverlap="1" wp14:anchorId="44D37899" wp14:editId="6397CC1B">
                <wp:simplePos x="0" y="0"/>
                <wp:positionH relativeFrom="page">
                  <wp:posOffset>228600</wp:posOffset>
                </wp:positionH>
                <wp:positionV relativeFrom="paragraph">
                  <wp:posOffset>259554</wp:posOffset>
                </wp:positionV>
                <wp:extent cx="3963035" cy="2368550"/>
                <wp:effectExtent l="0" t="0" r="0" b="0"/>
                <wp:wrapNone/>
                <wp:docPr id="205215103" name="Text Box 46" descr=" inf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3035" cy="2368550"/>
                        </a:xfrm>
                        <a:prstGeom prst="rect">
                          <a:avLst/>
                        </a:prstGeom>
                        <a:noFill/>
                        <a:ln>
                          <a:noFill/>
                        </a:ln>
                      </wps:spPr>
                      <wps:txbx>
                        <w:txbxContent>
                          <w:p w14:paraId="592D3CD7" w14:textId="5FB2F4F3" w:rsidR="001844FE" w:rsidRDefault="005473E7" w:rsidP="001844FE">
                            <w:pPr>
                              <w:pStyle w:val="Prrafodelista"/>
                              <w:numPr>
                                <w:ilvl w:val="0"/>
                                <w:numId w:val="7"/>
                              </w:numPr>
                              <w:spacing w:line="276" w:lineRule="auto"/>
                              <w:ind w:left="142" w:firstLine="0"/>
                              <w:rPr>
                                <w:lang w:val="es-AR"/>
                              </w:rPr>
                            </w:pPr>
                            <w:r w:rsidRPr="005473E7">
                              <w:rPr>
                                <w:b/>
                                <w:bCs/>
                                <w:lang w:val="es-AR"/>
                              </w:rPr>
                              <w:t>En marzo viajaron al exterior 1.53 millones de argentinos, al mismo tiempo que hubo 0.82 millones de no residentes que ingresaron al país.</w:t>
                            </w:r>
                            <w:r w:rsidRPr="005473E7">
                              <w:rPr>
                                <w:lang w:val="es-AR"/>
                              </w:rPr>
                              <w:t xml:space="preserve"> Esto da un saldo neto negativo de 0.70 millones de personas.</w:t>
                            </w:r>
                          </w:p>
                          <w:p w14:paraId="4A565BB8" w14:textId="77777777" w:rsidR="005473E7" w:rsidRPr="001844FE" w:rsidRDefault="005473E7" w:rsidP="005473E7">
                            <w:pPr>
                              <w:pStyle w:val="Prrafodelista"/>
                              <w:spacing w:line="276" w:lineRule="auto"/>
                              <w:ind w:left="142" w:firstLine="0"/>
                              <w:rPr>
                                <w:lang w:val="es-AR"/>
                              </w:rPr>
                            </w:pPr>
                          </w:p>
                          <w:p w14:paraId="3132C852" w14:textId="13957FE1" w:rsidR="008674C7" w:rsidRDefault="005473E7" w:rsidP="007C04BD">
                            <w:pPr>
                              <w:pStyle w:val="Prrafodelista"/>
                              <w:numPr>
                                <w:ilvl w:val="0"/>
                                <w:numId w:val="7"/>
                              </w:numPr>
                              <w:spacing w:line="276" w:lineRule="auto"/>
                              <w:ind w:left="142" w:firstLine="0"/>
                              <w:rPr>
                                <w:lang w:val="es-AR"/>
                              </w:rPr>
                            </w:pPr>
                            <w:r w:rsidRPr="005473E7">
                              <w:rPr>
                                <w:lang w:val="es-AR"/>
                              </w:rPr>
                              <w:t>Tomando el primer trimestre del año hubo una mejora con respecto al mismo periodo de 2025. El turismo emisivo sumó 6.04 millones de personas, un 13.4% menos que en el 1T-25. También llegaron 2.75 millones de turistas extranjeros, es decir, 6.2% más que un año atrás. El saldo neto registró un déficit de 3.30 millones de personas en los primeros tres meses del año (vs. 4.39 millones en 2025).</w:t>
                            </w:r>
                          </w:p>
                          <w:p w14:paraId="2965FA7B" w14:textId="6F6BE93D" w:rsidR="002E6387" w:rsidRPr="005473E7" w:rsidRDefault="002E6387" w:rsidP="005473E7">
                            <w:pPr>
                              <w:spacing w:line="276" w:lineRule="auto"/>
                              <w:ind w:left="142" w:firstLine="0"/>
                              <w:rPr>
                                <w:lang w:val="es-A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D37899" id="_x0000_s1046" type="#_x0000_t202" alt=" infl" style="position:absolute;left:0;text-align:left;margin-left:18pt;margin-top:20.45pt;width:312.05pt;height:186.5pt;z-index:25720934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" filled="f" stroked="f">
                <v:textbox>
                  <w:txbxContent>
                    <w:p w14:paraId="592D3CD7" w14:textId="5FB2F4F3" w:rsidR="001844FE" w:rsidRDefault="005473E7" w:rsidP="001844FE">
                      <w:pPr>
                        <w:pStyle w:val="Prrafodelista"/>
                        <w:numPr>
                          <w:ilvl w:val="0"/>
                          <w:numId w:val="7"/>
                        </w:numPr>
                        <w:spacing w:line="276" w:lineRule="auto"/>
                        <w:ind w:left="142" w:firstLine="0"/>
                        <w:rPr>
                          <w:lang w:val="es-AR"/>
                        </w:rPr>
                      </w:pPr>
                      <w:r w:rsidRPr="005473E7">
                        <w:rPr>
                          <w:b/>
                          <w:bCs/>
                          <w:lang w:val="es-AR"/>
                        </w:rPr>
                        <w:t>En marzo viajaron al exterior 1.53 millones de argentinos, al mismo tiempo que hubo 0.82 millones de no residentes que ingresaron al país.</w:t>
                      </w:r>
                      <w:r w:rsidRPr="005473E7">
                        <w:rPr>
                          <w:lang w:val="es-AR"/>
                        </w:rPr>
                        <w:t xml:space="preserve"> Esto da un saldo neto negativo de 0.70 millones de personas.</w:t>
                      </w:r>
                    </w:p>
                    <w:p w14:paraId="4A565BB8" w14:textId="77777777" w:rsidR="005473E7" w:rsidRPr="001844FE" w:rsidRDefault="005473E7" w:rsidP="005473E7">
                      <w:pPr>
                        <w:pStyle w:val="Prrafodelista"/>
                        <w:spacing w:line="276" w:lineRule="auto"/>
                        <w:ind w:left="142" w:firstLine="0"/>
                        <w:rPr>
                          <w:lang w:val="es-AR"/>
                        </w:rPr>
                      </w:pPr>
                    </w:p>
                    <w:p w14:paraId="3132C852" w14:textId="13957FE1" w:rsidR="008674C7" w:rsidRDefault="005473E7" w:rsidP="007C04BD">
                      <w:pPr>
                        <w:pStyle w:val="Prrafodelista"/>
                        <w:numPr>
                          <w:ilvl w:val="0"/>
                          <w:numId w:val="7"/>
                        </w:numPr>
                        <w:spacing w:line="276" w:lineRule="auto"/>
                        <w:ind w:left="142" w:firstLine="0"/>
                        <w:rPr>
                          <w:lang w:val="es-AR"/>
                        </w:rPr>
                      </w:pPr>
                      <w:r w:rsidRPr="005473E7">
                        <w:rPr>
                          <w:lang w:val="es-AR"/>
                        </w:rPr>
                        <w:t>Tomando el primer trimestre del año hubo una mejora con respecto al mismo periodo de 2025. El turismo emisivo sumó 6.04 millones de personas, un 13.4% menos que en el 1T-25. También llegaron 2.75 millones de turistas extranjeros, es decir, 6.2% más que un año atrás. El saldo neto registró un déficit de 3.30 millones de personas en los primeros tres meses del año (vs. 4.39 millones en 2025).</w:t>
                      </w:r>
                    </w:p>
                    <w:p w14:paraId="2965FA7B" w14:textId="6F6BE93D" w:rsidR="002E6387" w:rsidRPr="005473E7" w:rsidRDefault="002E6387" w:rsidP="005473E7">
                      <w:pPr>
                        <w:spacing w:line="276" w:lineRule="auto"/>
                        <w:ind w:left="142" w:firstLine="0"/>
                        <w:rPr>
                          <w:lang w:val="es-AR"/>
                        </w:rPr>
                      </w:pPr>
                    </w:p>
                  </w:txbxContent>
                </v:textbox>
                <w10:wrap anchorx="page"/>
              </v:shape>
            </w:pict>
          </mc:Fallback>
        </mc:AlternateContent>
      </w:r>
      <w:r w:rsidR="00CD1956">
        <w:rPr>
          <w:noProof/>
          <w:lang w:val="es-ES" w:eastAsia="es-ES"/>
        </w:rPr>
        <mc:AlternateContent>
          <mc:Choice Requires="wpg">
            <w:drawing>
              <wp:anchor distT="0" distB="0" distL="114300" distR="114300" simplePos="0" relativeHeight="255573503" behindDoc="1" locked="0" layoutInCell="1" allowOverlap="1" wp14:anchorId="2826D3A3" wp14:editId="410F0F58">
                <wp:simplePos x="0" y="0"/>
                <wp:positionH relativeFrom="column">
                  <wp:posOffset>-353695</wp:posOffset>
                </wp:positionH>
                <wp:positionV relativeFrom="paragraph">
                  <wp:posOffset>264795</wp:posOffset>
                </wp:positionV>
                <wp:extent cx="7116446" cy="2221230"/>
                <wp:effectExtent l="0" t="0" r="8255" b="7620"/>
                <wp:wrapNone/>
                <wp:docPr id="1413048196" name="Grupo 2"/>
                <wp:cNvGraphicFramePr/>
                <a:graphic xmlns:a="http://schemas.openxmlformats.org/drawingml/2006/main">
                  <a:graphicData uri="http://schemas.microsoft.com/office/word/2010/wordprocessingGroup">
                    <wpg:wgp>
                      <wpg:cNvGrpSpPr/>
                      <wpg:grpSpPr>
                        <a:xfrm>
                          <a:off x="0" y="0"/>
                          <a:ext cx="7116446" cy="2221230"/>
                          <a:chOff x="-2" y="0"/>
                          <a:chExt cx="7116474" cy="2221230"/>
                        </a:xfrm>
                      </wpg:grpSpPr>
                      <wps:wsp>
                        <wps:cNvPr id="732174792" name="Rectangle 45"/>
                        <wps:cNvSpPr>
                          <a:spLocks noChangeArrowheads="1"/>
                        </wps:cNvSpPr>
                        <wps:spPr bwMode="auto">
                          <a:xfrm>
                            <a:off x="123825" y="104775"/>
                            <a:ext cx="6992647" cy="2116455"/>
                          </a:xfrm>
                          <a:prstGeom prst="rect">
                            <a:avLst/>
                          </a:prstGeom>
                          <a:solidFill>
                            <a:schemeClr val="accent6">
                              <a:lumMod val="40000"/>
                              <a:lumOff val="60000"/>
                            </a:schemeClr>
                          </a:solidFill>
                          <a:ln>
                            <a:noFill/>
                          </a:ln>
                        </wps:spPr>
                        <wps:txbx>
                          <w:txbxContent>
                            <w:p w14:paraId="18337A61" w14:textId="77777777" w:rsidR="0048313A" w:rsidRDefault="0048313A" w:rsidP="0048313A">
                              <w:pPr>
                                <w:ind w:left="0"/>
                              </w:pPr>
                            </w:p>
                            <w:p w14:paraId="09EAAAD1" w14:textId="77777777" w:rsidR="0048313A" w:rsidRDefault="0048313A" w:rsidP="0048313A">
                              <w:pPr>
                                <w:ind w:left="0"/>
                              </w:pP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p>
                          </w:txbxContent>
                        </wps:txbx>
                        <wps:bodyPr rot="0" vert="horz" wrap="square" lIns="91440" tIns="45720" rIns="91440" bIns="45720" anchor="t" anchorCtr="0" upright="1">
                          <a:noAutofit/>
                        </wps:bodyPr>
                      </wps:wsp>
                      <wps:wsp>
                        <wps:cNvPr id="1646873332" name="Rectangle 45"/>
                        <wps:cNvSpPr>
                          <a:spLocks noChangeArrowheads="1"/>
                        </wps:cNvSpPr>
                        <wps:spPr bwMode="auto">
                          <a:xfrm>
                            <a:off x="-2" y="0"/>
                            <a:ext cx="7059628" cy="2133600"/>
                          </a:xfrm>
                          <a:prstGeom prst="rect">
                            <a:avLst/>
                          </a:prstGeom>
                          <a:solidFill>
                            <a:schemeClr val="accent6">
                              <a:lumMod val="20000"/>
                              <a:lumOff val="80000"/>
                            </a:schemeClr>
                          </a:solidFill>
                          <a:ln>
                            <a:noFill/>
                          </a:ln>
                        </wps:spPr>
                        <wps:txbx>
                          <w:txbxContent>
                            <w:p w14:paraId="0AA7C3A9" w14:textId="77777777" w:rsidR="0048313A" w:rsidRDefault="0048313A" w:rsidP="0048313A">
                              <w:pPr>
                                <w:ind w:left="0"/>
                              </w:pPr>
                            </w:p>
                            <w:p w14:paraId="6109D28E" w14:textId="77777777" w:rsidR="0048313A" w:rsidRDefault="0048313A" w:rsidP="0048313A">
                              <w:pPr>
                                <w:ind w:left="0"/>
                              </w:pPr>
                            </w:p>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2826D3A3" id="Grupo 2" o:spid="_x0000_s1047" style="position:absolute;left:0;text-align:left;margin-left:-27.85pt;margin-top:20.85pt;width:560.35pt;height:174.9pt;z-index:-247742977;mso-width-relative:margin;mso-height-relative:margin" coordorigin="" coordsize="71164,22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">
                <v:rect id="_x0000_s1048" style="position:absolute;left:1238;top:1047;width:69926;height:211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" fillcolor="#fbd4b4 [1305]" stroked="f">
                  <v:textbox>
                    <w:txbxContent>
                      <w:p w14:paraId="18337A61" w14:textId="77777777" w:rsidR="0048313A" w:rsidRDefault="0048313A" w:rsidP="0048313A">
                        <w:pPr>
                          <w:ind w:left="0"/>
                        </w:pPr>
                      </w:p>
                      <w:p w14:paraId="09EAAAD1" w14:textId="77777777" w:rsidR="0048313A" w:rsidRDefault="0048313A" w:rsidP="0048313A">
                        <w:pPr>
                          <w:ind w:left="0"/>
                        </w:pP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p>
                    </w:txbxContent>
                  </v:textbox>
                </v:rect>
                <v:rect id="_x0000_s1049" style="position:absolute;width:70596;height:213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" fillcolor="#fde9d9 [665]" stroked="f">
                  <v:textbox>
                    <w:txbxContent>
                      <w:p w14:paraId="0AA7C3A9" w14:textId="77777777" w:rsidR="0048313A" w:rsidRDefault="0048313A" w:rsidP="0048313A">
                        <w:pPr>
                          <w:ind w:left="0"/>
                        </w:pPr>
                      </w:p>
                      <w:p w14:paraId="6109D28E" w14:textId="77777777" w:rsidR="0048313A" w:rsidRDefault="0048313A" w:rsidP="0048313A">
                        <w:pPr>
                          <w:ind w:left="0"/>
                        </w:pPr>
                      </w:p>
                    </w:txbxContent>
                  </v:textbox>
                </v:rect>
              </v:group>
            </w:pict>
          </mc:Fallback>
        </mc:AlternateContent>
      </w:r>
    </w:p>
    <w:p w14:paraId="12F44C2E" w14:textId="0601A1EF" w:rsidR="00C455BD" w:rsidRPr="004D1374" w:rsidRDefault="005473E7" w:rsidP="00C455BD">
      <w:pPr>
        <w:rPr>
          <w:rFonts w:eastAsia="Batang"/>
          <w:sz w:val="28"/>
          <w:szCs w:val="28"/>
          <w:lang w:val="pt-BR"/>
        </w:rPr>
      </w:pPr>
      <w:r w:rsidRPr="00E06765">
        <w:rPr>
          <w:noProof/>
        </w:rPr>
        <w:drawing>
          <wp:anchor distT="0" distB="0" distL="114300" distR="114300" simplePos="0" relativeHeight="257739774" behindDoc="0" locked="0" layoutInCell="1" allowOverlap="1" wp14:anchorId="78F61EB5" wp14:editId="22955297">
            <wp:simplePos x="0" y="0"/>
            <wp:positionH relativeFrom="column">
              <wp:posOffset>3886200</wp:posOffset>
            </wp:positionH>
            <wp:positionV relativeFrom="paragraph">
              <wp:posOffset>160020</wp:posOffset>
            </wp:positionV>
            <wp:extent cx="2700000" cy="1866640"/>
            <wp:effectExtent l="0" t="0" r="5715" b="635"/>
            <wp:wrapNone/>
            <wp:docPr id="111628268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700000" cy="1866640"/>
                    </a:xfrm>
                    <a:prstGeom prst="rect">
                      <a:avLst/>
                    </a:prstGeom>
                    <a:noFill/>
                    <a:ln>
                      <a:noFill/>
                    </a:ln>
                  </pic:spPr>
                </pic:pic>
              </a:graphicData>
            </a:graphic>
            <wp14:sizeRelH relativeFrom="page">
              <wp14:pctWidth>0</wp14:pctWidth>
            </wp14:sizeRelH>
            <wp14:sizeRelV relativeFrom="page">
              <wp14:pctHeight>0</wp14:pctHeight>
            </wp14:sizeRelV>
          </wp:anchor>
        </w:drawing>
      </w:r>
      <w:r w:rsidR="002134B9" w:rsidRPr="00D5458E">
        <w:rPr>
          <w:rFonts w:eastAsia="Batang"/>
          <w:lang w:val="pt-BR"/>
        </w:rPr>
        <w:t xml:space="preserve"> </w:t>
      </w:r>
    </w:p>
    <w:p w14:paraId="4F3A3E3E" w14:textId="0167C886" w:rsidR="00C455BD" w:rsidRPr="004D1374" w:rsidRDefault="00C455BD" w:rsidP="00C455BD">
      <w:pPr>
        <w:rPr>
          <w:rFonts w:eastAsia="Batang"/>
          <w:sz w:val="28"/>
          <w:szCs w:val="28"/>
          <w:lang w:val="pt-BR"/>
        </w:rPr>
      </w:pPr>
    </w:p>
    <w:p w14:paraId="323DC09D" w14:textId="0960246E" w:rsidR="00C455BD" w:rsidRPr="004D1374" w:rsidRDefault="00C455BD" w:rsidP="00C455BD">
      <w:pPr>
        <w:rPr>
          <w:rFonts w:eastAsia="Batang"/>
          <w:sz w:val="28"/>
          <w:szCs w:val="28"/>
          <w:lang w:val="pt-BR"/>
        </w:rPr>
      </w:pPr>
    </w:p>
    <w:p w14:paraId="24B91BE1" w14:textId="16C486E4" w:rsidR="00C455BD" w:rsidRPr="004D1374" w:rsidRDefault="00C455BD" w:rsidP="00C455BD">
      <w:pPr>
        <w:rPr>
          <w:rFonts w:eastAsia="Batang"/>
          <w:sz w:val="28"/>
          <w:szCs w:val="28"/>
          <w:lang w:val="pt-BR"/>
        </w:rPr>
      </w:pPr>
    </w:p>
    <w:p w14:paraId="059FB90C" w14:textId="4512DF76" w:rsidR="00C455BD" w:rsidRPr="004D1374" w:rsidRDefault="00C455BD" w:rsidP="00C455BD">
      <w:pPr>
        <w:rPr>
          <w:rFonts w:eastAsia="Batang"/>
          <w:sz w:val="28"/>
          <w:szCs w:val="28"/>
          <w:lang w:val="pt-BR"/>
        </w:rPr>
      </w:pPr>
    </w:p>
    <w:p w14:paraId="74C3B657" w14:textId="7C3C0592" w:rsidR="00C455BD" w:rsidRPr="004D1374" w:rsidRDefault="00C455BD" w:rsidP="00C455BD">
      <w:pPr>
        <w:rPr>
          <w:rFonts w:eastAsia="Batang"/>
          <w:sz w:val="28"/>
          <w:szCs w:val="28"/>
          <w:lang w:val="pt-BR"/>
        </w:rPr>
      </w:pPr>
    </w:p>
    <w:p w14:paraId="44E54E9F" w14:textId="62C30391" w:rsidR="00C455BD" w:rsidRPr="004D1374" w:rsidRDefault="00C455BD" w:rsidP="00C455BD">
      <w:pPr>
        <w:rPr>
          <w:rFonts w:eastAsia="Batang"/>
          <w:sz w:val="28"/>
          <w:szCs w:val="28"/>
          <w:lang w:val="pt-BR"/>
        </w:rPr>
      </w:pPr>
    </w:p>
    <w:p w14:paraId="7C0770A9" w14:textId="714AFF46" w:rsidR="00C455BD" w:rsidRPr="004D1374" w:rsidRDefault="00C455BD" w:rsidP="00C455BD">
      <w:pPr>
        <w:rPr>
          <w:rFonts w:eastAsia="Batang"/>
          <w:sz w:val="28"/>
          <w:szCs w:val="28"/>
          <w:lang w:val="pt-BR"/>
        </w:rPr>
      </w:pPr>
    </w:p>
    <w:p w14:paraId="15D50E55" w14:textId="54E3A3FC" w:rsidR="00C455BD" w:rsidRPr="004D1374" w:rsidRDefault="00C455BD" w:rsidP="00C455BD">
      <w:pPr>
        <w:rPr>
          <w:rFonts w:eastAsia="Batang"/>
          <w:sz w:val="28"/>
          <w:szCs w:val="28"/>
          <w:lang w:val="pt-BR"/>
        </w:rPr>
      </w:pPr>
    </w:p>
    <w:p w14:paraId="1CE0B3DC" w14:textId="16576DE3" w:rsidR="00C455BD" w:rsidRPr="004D1374" w:rsidRDefault="00C455BD" w:rsidP="00C455BD">
      <w:pPr>
        <w:rPr>
          <w:rFonts w:eastAsia="Batang"/>
          <w:sz w:val="28"/>
          <w:szCs w:val="28"/>
          <w:lang w:val="pt-BR"/>
        </w:rPr>
      </w:pPr>
    </w:p>
    <w:p w14:paraId="634EFAB2" w14:textId="69930419" w:rsidR="00C455BD" w:rsidRPr="004D1374" w:rsidRDefault="00086B5E" w:rsidP="00C455BD">
      <w:pPr>
        <w:rPr>
          <w:rFonts w:eastAsia="Batang"/>
          <w:sz w:val="28"/>
          <w:szCs w:val="28"/>
          <w:lang w:val="pt-BR"/>
        </w:rPr>
      </w:pPr>
      <w:r w:rsidRPr="009765DA">
        <w:rPr>
          <w:lang w:val="pt-BR"/>
        </w:rPr>
        <w:t xml:space="preserve"> </w:t>
      </w:r>
      <w:r w:rsidR="00A63C95">
        <w:rPr>
          <w:noProof/>
          <w:lang w:val="es-ES" w:eastAsia="es-ES"/>
        </w:rPr>
        <mc:AlternateContent>
          <mc:Choice Requires="wpg">
            <w:drawing>
              <wp:anchor distT="0" distB="0" distL="114300" distR="114300" simplePos="0" relativeHeight="255572479" behindDoc="1" locked="0" layoutInCell="1" allowOverlap="1" wp14:anchorId="14094FBF" wp14:editId="1AA10841">
                <wp:simplePos x="0" y="0"/>
                <wp:positionH relativeFrom="column">
                  <wp:posOffset>-353695</wp:posOffset>
                </wp:positionH>
                <wp:positionV relativeFrom="paragraph">
                  <wp:posOffset>210185</wp:posOffset>
                </wp:positionV>
                <wp:extent cx="7114540" cy="2202180"/>
                <wp:effectExtent l="0" t="0" r="0" b="7620"/>
                <wp:wrapNone/>
                <wp:docPr id="1416597871" name="Grupo 3"/>
                <wp:cNvGraphicFramePr/>
                <a:graphic xmlns:a="http://schemas.openxmlformats.org/drawingml/2006/main">
                  <a:graphicData uri="http://schemas.microsoft.com/office/word/2010/wordprocessingGroup">
                    <wpg:wgp>
                      <wpg:cNvGrpSpPr/>
                      <wpg:grpSpPr>
                        <a:xfrm>
                          <a:off x="0" y="0"/>
                          <a:ext cx="7114540" cy="2202180"/>
                          <a:chOff x="0" y="19050"/>
                          <a:chExt cx="7114816" cy="2202180"/>
                        </a:xfrm>
                      </wpg:grpSpPr>
                      <wps:wsp>
                        <wps:cNvPr id="1764597423" name="Rectangle 45"/>
                        <wps:cNvSpPr>
                          <a:spLocks noChangeArrowheads="1"/>
                        </wps:cNvSpPr>
                        <wps:spPr bwMode="auto">
                          <a:xfrm>
                            <a:off x="114300" y="104775"/>
                            <a:ext cx="7000516" cy="2116455"/>
                          </a:xfrm>
                          <a:prstGeom prst="rect">
                            <a:avLst/>
                          </a:prstGeom>
                          <a:solidFill>
                            <a:schemeClr val="accent6">
                              <a:lumMod val="40000"/>
                              <a:lumOff val="60000"/>
                            </a:schemeClr>
                          </a:solidFill>
                          <a:ln>
                            <a:noFill/>
                          </a:ln>
                        </wps:spPr>
                        <wps:txbx>
                          <w:txbxContent>
                            <w:p w14:paraId="7481C8FB" w14:textId="77777777" w:rsidR="0048313A" w:rsidRDefault="0048313A" w:rsidP="0048313A">
                              <w:pPr>
                                <w:ind w:left="0"/>
                              </w:pPr>
                            </w:p>
                            <w:p w14:paraId="32082E76" w14:textId="77777777" w:rsidR="0048313A" w:rsidRDefault="0048313A" w:rsidP="0048313A">
                              <w:pPr>
                                <w:ind w:left="0"/>
                              </w:pP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p>
                          </w:txbxContent>
                        </wps:txbx>
                        <wps:bodyPr rot="0" vert="horz" wrap="square" lIns="91440" tIns="45720" rIns="91440" bIns="45720" anchor="t" anchorCtr="0" upright="1">
                          <a:noAutofit/>
                        </wps:bodyPr>
                      </wps:wsp>
                      <wps:wsp>
                        <wps:cNvPr id="1051452929" name="Rectangle 45"/>
                        <wps:cNvSpPr>
                          <a:spLocks noChangeArrowheads="1"/>
                        </wps:cNvSpPr>
                        <wps:spPr bwMode="auto">
                          <a:xfrm>
                            <a:off x="0" y="19050"/>
                            <a:ext cx="7044167" cy="2133600"/>
                          </a:xfrm>
                          <a:prstGeom prst="rect">
                            <a:avLst/>
                          </a:prstGeom>
                          <a:solidFill>
                            <a:schemeClr val="accent6">
                              <a:lumMod val="20000"/>
                              <a:lumOff val="80000"/>
                            </a:schemeClr>
                          </a:solidFill>
                          <a:ln>
                            <a:noFill/>
                          </a:ln>
                        </wps:spPr>
                        <wps:txbx>
                          <w:txbxContent>
                            <w:p w14:paraId="7EEB2048" w14:textId="77777777" w:rsidR="0048313A" w:rsidRDefault="0048313A" w:rsidP="0048313A">
                              <w:pPr>
                                <w:ind w:left="0"/>
                              </w:pPr>
                            </w:p>
                            <w:p w14:paraId="1D426BEF" w14:textId="77777777" w:rsidR="0048313A" w:rsidRDefault="0048313A" w:rsidP="0048313A">
                              <w:pPr>
                                <w:ind w:left="0"/>
                              </w:pPr>
                            </w:p>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14094FBF" id="Grupo 3" o:spid="_x0000_s1050" style="position:absolute;left:0;text-align:left;margin-left:-27.85pt;margin-top:16.55pt;width:560.2pt;height:173.4pt;z-index:-247744001;mso-width-relative:margin;mso-height-relative:margin" coordorigin=",190" coordsize="71148,220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">
                <v:rect id="_x0000_s1051" style="position:absolute;left:1143;top:1047;width:70005;height:211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" fillcolor="#fbd4b4 [1305]" stroked="f">
                  <v:textbox>
                    <w:txbxContent>
                      <w:p w14:paraId="7481C8FB" w14:textId="77777777" w:rsidR="0048313A" w:rsidRDefault="0048313A" w:rsidP="0048313A">
                        <w:pPr>
                          <w:ind w:left="0"/>
                        </w:pPr>
                      </w:p>
                      <w:p w14:paraId="32082E76" w14:textId="77777777" w:rsidR="0048313A" w:rsidRDefault="0048313A" w:rsidP="0048313A">
                        <w:pPr>
                          <w:ind w:left="0"/>
                        </w:pP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p>
                    </w:txbxContent>
                  </v:textbox>
                </v:rect>
                <v:rect id="_x0000_s1052" style="position:absolute;top:190;width:70441;height:213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" fillcolor="#fde9d9 [665]" stroked="f">
                  <v:textbox>
                    <w:txbxContent>
                      <w:p w14:paraId="7EEB2048" w14:textId="77777777" w:rsidR="0048313A" w:rsidRDefault="0048313A" w:rsidP="0048313A">
                        <w:pPr>
                          <w:ind w:left="0"/>
                        </w:pPr>
                      </w:p>
                      <w:p w14:paraId="1D426BEF" w14:textId="77777777" w:rsidR="0048313A" w:rsidRDefault="0048313A" w:rsidP="0048313A">
                        <w:pPr>
                          <w:ind w:left="0"/>
                        </w:pPr>
                      </w:p>
                    </w:txbxContent>
                  </v:textbox>
                </v:rect>
              </v:group>
            </w:pict>
          </mc:Fallback>
        </mc:AlternateContent>
      </w:r>
    </w:p>
    <w:p w14:paraId="63160637" w14:textId="4811330F" w:rsidR="0097130E" w:rsidRPr="0080018D" w:rsidRDefault="00340866" w:rsidP="00C455BD">
      <w:pPr>
        <w:tabs>
          <w:tab w:val="left" w:pos="5595"/>
        </w:tabs>
        <w:rPr>
          <w:rFonts w:eastAsia="Batang"/>
          <w:lang w:val="pt-BR"/>
        </w:rPr>
      </w:pPr>
      <w:r>
        <w:rPr>
          <w:noProof/>
          <w:lang w:val="es-ES" w:eastAsia="es-ES"/>
        </w:rPr>
        <mc:AlternateContent>
          <mc:Choice Requires="wps">
            <w:drawing>
              <wp:anchor distT="0" distB="0" distL="114300" distR="114300" simplePos="0" relativeHeight="257207294" behindDoc="0" locked="0" layoutInCell="1" allowOverlap="1" wp14:anchorId="6D44E050" wp14:editId="4474DD3F">
                <wp:simplePos x="0" y="0"/>
                <wp:positionH relativeFrom="page">
                  <wp:posOffset>228600</wp:posOffset>
                </wp:positionH>
                <wp:positionV relativeFrom="paragraph">
                  <wp:posOffset>154305</wp:posOffset>
                </wp:positionV>
                <wp:extent cx="3963035" cy="1960880"/>
                <wp:effectExtent l="0" t="0" r="0" b="1270"/>
                <wp:wrapNone/>
                <wp:docPr id="853502748" name="Text Box 46" descr=" inf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3035" cy="1960880"/>
                        </a:xfrm>
                        <a:prstGeom prst="rect">
                          <a:avLst/>
                        </a:prstGeom>
                        <a:noFill/>
                        <a:ln>
                          <a:noFill/>
                        </a:ln>
                      </wps:spPr>
                      <wps:txbx>
                        <w:txbxContent>
                          <w:p w14:paraId="137B3202" w14:textId="1023774D" w:rsidR="00850174" w:rsidRDefault="00585D3C" w:rsidP="001918A4">
                            <w:pPr>
                              <w:pStyle w:val="Prrafodelista"/>
                              <w:numPr>
                                <w:ilvl w:val="0"/>
                                <w:numId w:val="7"/>
                              </w:numPr>
                              <w:spacing w:line="276" w:lineRule="auto"/>
                              <w:ind w:left="142" w:firstLine="0"/>
                              <w:rPr>
                                <w:lang w:val="es-AR"/>
                              </w:rPr>
                            </w:pPr>
                            <w:r>
                              <w:rPr>
                                <w:b/>
                                <w:bCs/>
                                <w:lang w:val="es-AR"/>
                              </w:rPr>
                              <w:t>La morosidad del sistema financiero llegó al 6.7% en febrero.</w:t>
                            </w:r>
                            <w:r>
                              <w:rPr>
                                <w:lang w:val="es-AR"/>
                              </w:rPr>
                              <w:t xml:space="preserve"> Para las familias la irregularidad fue del 11.2%, el dato más alto de la serie que empieza en 2008. Por el lado de las empresas la mora quedó en 2.9%.</w:t>
                            </w:r>
                          </w:p>
                          <w:p w14:paraId="4DEDF4A5" w14:textId="77777777" w:rsidR="00340866" w:rsidRPr="001C74B1" w:rsidRDefault="00340866" w:rsidP="00340866">
                            <w:pPr>
                              <w:pStyle w:val="Prrafodelista"/>
                              <w:spacing w:line="276" w:lineRule="auto"/>
                              <w:ind w:left="142" w:firstLine="0"/>
                              <w:rPr>
                                <w:lang w:val="es-AR"/>
                              </w:rPr>
                            </w:pPr>
                          </w:p>
                          <w:p w14:paraId="091F54B3" w14:textId="001D03AA" w:rsidR="00CF3BC5" w:rsidRPr="00422439" w:rsidRDefault="00340866" w:rsidP="001918A4">
                            <w:pPr>
                              <w:pStyle w:val="Prrafodelista"/>
                              <w:numPr>
                                <w:ilvl w:val="0"/>
                                <w:numId w:val="7"/>
                              </w:numPr>
                              <w:spacing w:line="276" w:lineRule="auto"/>
                              <w:ind w:left="142" w:firstLine="0"/>
                              <w:rPr>
                                <w:lang w:val="es-AR"/>
                              </w:rPr>
                            </w:pPr>
                            <w:r>
                              <w:rPr>
                                <w:lang w:val="es-AR"/>
                              </w:rPr>
                              <w:t xml:space="preserve">De acuerdo con la encuesta de condiciones crediticias elaborada por el BCRA, las entidades financieras esperan que se mantenga cierto sesgo restrictivo en los estándares crediticios durante el segundo semestre del año.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44E050" id="_x0000_s1053" type="#_x0000_t202" alt=" infl" style="position:absolute;left:0;text-align:left;margin-left:18pt;margin-top:12.15pt;width:312.05pt;height:154.4pt;z-index:25720729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" filled="f" stroked="f">
                <v:textbox>
                  <w:txbxContent>
                    <w:p w14:paraId="137B3202" w14:textId="1023774D" w:rsidR="00850174" w:rsidRDefault="00585D3C" w:rsidP="001918A4">
                      <w:pPr>
                        <w:pStyle w:val="Prrafodelista"/>
                        <w:numPr>
                          <w:ilvl w:val="0"/>
                          <w:numId w:val="7"/>
                        </w:numPr>
                        <w:spacing w:line="276" w:lineRule="auto"/>
                        <w:ind w:left="142" w:firstLine="0"/>
                        <w:rPr>
                          <w:lang w:val="es-AR"/>
                        </w:rPr>
                      </w:pPr>
                      <w:r>
                        <w:rPr>
                          <w:b/>
                          <w:bCs/>
                          <w:lang w:val="es-AR"/>
                        </w:rPr>
                        <w:t>La morosidad del sistema financiero llegó al 6.7% en febrero.</w:t>
                      </w:r>
                      <w:r>
                        <w:rPr>
                          <w:lang w:val="es-AR"/>
                        </w:rPr>
                        <w:t xml:space="preserve"> Para las familias la irregularidad fue del 11.2%, el dato más alto de la serie que empieza en 2008. Por el lado de las empresas la mora quedó en 2.9%.</w:t>
                      </w:r>
                    </w:p>
                    <w:p w14:paraId="4DEDF4A5" w14:textId="77777777" w:rsidR="00340866" w:rsidRPr="001C74B1" w:rsidRDefault="00340866" w:rsidP="00340866">
                      <w:pPr>
                        <w:pStyle w:val="Prrafodelista"/>
                        <w:spacing w:line="276" w:lineRule="auto"/>
                        <w:ind w:left="142" w:firstLine="0"/>
                        <w:rPr>
                          <w:lang w:val="es-AR"/>
                        </w:rPr>
                      </w:pPr>
                    </w:p>
                    <w:p w14:paraId="091F54B3" w14:textId="001D03AA" w:rsidR="00CF3BC5" w:rsidRPr="00422439" w:rsidRDefault="00340866" w:rsidP="001918A4">
                      <w:pPr>
                        <w:pStyle w:val="Prrafodelista"/>
                        <w:numPr>
                          <w:ilvl w:val="0"/>
                          <w:numId w:val="7"/>
                        </w:numPr>
                        <w:spacing w:line="276" w:lineRule="auto"/>
                        <w:ind w:left="142" w:firstLine="0"/>
                        <w:rPr>
                          <w:lang w:val="es-AR"/>
                        </w:rPr>
                      </w:pPr>
                      <w:r>
                        <w:rPr>
                          <w:lang w:val="es-AR"/>
                        </w:rPr>
                        <w:t xml:space="preserve">De acuerdo con la encuesta de condiciones crediticias elaborada por el BCRA, las entidades financieras esperan que se mantenga cierto sesgo restrictivo en los estándares crediticios durante el segundo semestre del año. </w:t>
                      </w:r>
                    </w:p>
                  </w:txbxContent>
                </v:textbox>
                <w10:wrap anchorx="page"/>
              </v:shape>
            </w:pict>
          </mc:Fallback>
        </mc:AlternateContent>
      </w:r>
      <w:r w:rsidRPr="00340866">
        <w:rPr>
          <w:noProof/>
        </w:rPr>
        <w:drawing>
          <wp:anchor distT="0" distB="0" distL="114300" distR="114300" simplePos="0" relativeHeight="257766398" behindDoc="0" locked="0" layoutInCell="1" allowOverlap="1" wp14:anchorId="08138F47" wp14:editId="0D187C33">
            <wp:simplePos x="0" y="0"/>
            <wp:positionH relativeFrom="margin">
              <wp:posOffset>3869055</wp:posOffset>
            </wp:positionH>
            <wp:positionV relativeFrom="paragraph">
              <wp:posOffset>106045</wp:posOffset>
            </wp:positionV>
            <wp:extent cx="2700000" cy="1866133"/>
            <wp:effectExtent l="0" t="0" r="5715" b="1270"/>
            <wp:wrapNone/>
            <wp:docPr id="262563936" name="Imagen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700000" cy="1866133"/>
                    </a:xfrm>
                    <a:prstGeom prst="rect">
                      <a:avLst/>
                    </a:prstGeom>
                    <a:noFill/>
                    <a:ln>
                      <a:noFill/>
                    </a:ln>
                  </pic:spPr>
                </pic:pic>
              </a:graphicData>
            </a:graphic>
            <wp14:sizeRelH relativeFrom="page">
              <wp14:pctWidth>0</wp14:pctWidth>
            </wp14:sizeRelH>
            <wp14:sizeRelV relativeFrom="page">
              <wp14:pctHeight>0</wp14:pctHeight>
            </wp14:sizeRelV>
          </wp:anchor>
        </w:drawing>
      </w:r>
      <w:r w:rsidR="00C455BD" w:rsidRPr="004D1374">
        <w:rPr>
          <w:rFonts w:eastAsia="Batang"/>
          <w:sz w:val="28"/>
          <w:szCs w:val="28"/>
          <w:lang w:val="pt-BR"/>
        </w:rPr>
        <w:tab/>
      </w:r>
    </w:p>
    <w:p w14:paraId="31BF8830" w14:textId="0F323372" w:rsidR="00C455BD" w:rsidRPr="00E01BD0" w:rsidRDefault="00497917" w:rsidP="001E66D0">
      <w:pPr>
        <w:tabs>
          <w:tab w:val="left" w:pos="5595"/>
        </w:tabs>
        <w:ind w:left="5595" w:hanging="707"/>
        <w:rPr>
          <w:rFonts w:eastAsia="Batang"/>
          <w:sz w:val="28"/>
          <w:szCs w:val="28"/>
          <w:lang w:val="pt-BR"/>
        </w:rPr>
        <w:sectPr w:rsidR="00C455BD" w:rsidRPr="00E01BD0" w:rsidSect="00486A95">
          <w:headerReference w:type="even" r:id="rId26"/>
          <w:headerReference w:type="default" r:id="rId27"/>
          <w:headerReference w:type="first" r:id="rId28"/>
          <w:pgSz w:w="11907" w:h="16840" w:code="9"/>
          <w:pgMar w:top="1276" w:right="851" w:bottom="1134" w:left="907" w:header="709" w:footer="0" w:gutter="0"/>
          <w:cols w:space="708"/>
          <w:docGrid w:linePitch="360"/>
        </w:sectPr>
      </w:pPr>
      <w:r>
        <w:rPr>
          <w:rFonts w:eastAsia="Batang"/>
          <w:b/>
          <w:noProof/>
          <w:sz w:val="28"/>
          <w:szCs w:val="28"/>
          <w:lang w:val="pt-BR"/>
        </w:rPr>
        <mc:AlternateContent>
          <mc:Choice Requires="wps">
            <w:drawing>
              <wp:anchor distT="0" distB="0" distL="114300" distR="114300" simplePos="0" relativeHeight="250911912" behindDoc="1" locked="0" layoutInCell="1" allowOverlap="1" wp14:anchorId="20898985" wp14:editId="54EA8744">
                <wp:simplePos x="0" y="0"/>
                <wp:positionH relativeFrom="page">
                  <wp:posOffset>-142207</wp:posOffset>
                </wp:positionH>
                <wp:positionV relativeFrom="paragraph">
                  <wp:posOffset>3877030</wp:posOffset>
                </wp:positionV>
                <wp:extent cx="2167247" cy="1027216"/>
                <wp:effectExtent l="0" t="0" r="24130" b="20955"/>
                <wp:wrapNone/>
                <wp:docPr id="1023805773" name="Cuadro de texto 64"/>
                <wp:cNvGraphicFramePr/>
                <a:graphic xmlns:a="http://schemas.openxmlformats.org/drawingml/2006/main">
                  <a:graphicData uri="http://schemas.microsoft.com/office/word/2010/wordprocessingShape">
                    <wps:wsp>
                      <wps:cNvSpPr txBox="1"/>
                      <wps:spPr>
                        <a:xfrm>
                          <a:off x="0" y="0"/>
                          <a:ext cx="2167247" cy="1027216"/>
                        </a:xfrm>
                        <a:prstGeom prst="rect">
                          <a:avLst/>
                        </a:prstGeom>
                        <a:solidFill>
                          <a:schemeClr val="bg1"/>
                        </a:solidFill>
                        <a:ln w="6350">
                          <a:solidFill>
                            <a:schemeClr val="bg1"/>
                          </a:solidFill>
                        </a:ln>
                      </wps:spPr>
                      <wps:txbx>
                        <w:txbxContent>
                          <w:p w14:paraId="275408BD" w14:textId="77777777" w:rsidR="00497917" w:rsidRDefault="00497917" w:rsidP="00497917">
                            <w:pPr>
                              <w:ind w:left="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0898985" id="_x0000_s1054" type="#_x0000_t202" style="position:absolute;left:0;text-align:left;margin-left:-11.2pt;margin-top:305.3pt;width:170.65pt;height:80.9pt;z-index:-252404568;visibility:visible;mso-wrap-style:square;mso-height-percent:0;mso-wrap-distance-left:9pt;mso-wrap-distance-top:0;mso-wrap-distance-right:9pt;mso-wrap-distance-bottom:0;mso-position-horizontal:absolute;mso-position-horizontal-relative:page;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" fillcolor="white [3212]" strokecolor="white [3212]" strokeweight=".5pt">
                <v:textbox>
                  <w:txbxContent>
                    <w:p w14:paraId="275408BD" w14:textId="77777777" w:rsidR="00497917" w:rsidRDefault="00497917" w:rsidP="00497917">
                      <w:pPr>
                        <w:ind w:left="0"/>
                      </w:pPr>
                    </w:p>
                  </w:txbxContent>
                </v:textbox>
                <w10:wrap anchorx="page"/>
              </v:shape>
            </w:pict>
          </mc:Fallback>
        </mc:AlternateContent>
      </w:r>
      <w:r w:rsidR="005473E7">
        <w:rPr>
          <w:noProof/>
          <w:lang w:val="es-ES" w:eastAsia="es-ES"/>
        </w:rPr>
        <mc:AlternateContent>
          <mc:Choice Requires="wps">
            <w:drawing>
              <wp:anchor distT="0" distB="0" distL="114300" distR="114300" simplePos="0" relativeHeight="256848894" behindDoc="0" locked="0" layoutInCell="1" allowOverlap="1" wp14:anchorId="4011AD8E" wp14:editId="1C1E0D55">
                <wp:simplePos x="0" y="0"/>
                <wp:positionH relativeFrom="page">
                  <wp:posOffset>228600</wp:posOffset>
                </wp:positionH>
                <wp:positionV relativeFrom="paragraph">
                  <wp:posOffset>2239645</wp:posOffset>
                </wp:positionV>
                <wp:extent cx="3963035" cy="2186305"/>
                <wp:effectExtent l="0" t="0" r="0" b="4445"/>
                <wp:wrapNone/>
                <wp:docPr id="1736858402" name="Text Box 46" descr=" inf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3035" cy="2186305"/>
                        </a:xfrm>
                        <a:prstGeom prst="rect">
                          <a:avLst/>
                        </a:prstGeom>
                        <a:noFill/>
                        <a:ln>
                          <a:noFill/>
                        </a:ln>
                      </wps:spPr>
                      <wps:txbx>
                        <w:txbxContent>
                          <w:p w14:paraId="75F426B8" w14:textId="03E46AD1" w:rsidR="006F3DA8" w:rsidRDefault="005473E7" w:rsidP="006772B4">
                            <w:pPr>
                              <w:pStyle w:val="Prrafodelista"/>
                              <w:numPr>
                                <w:ilvl w:val="0"/>
                                <w:numId w:val="7"/>
                              </w:numPr>
                              <w:spacing w:line="276" w:lineRule="auto"/>
                              <w:ind w:left="142" w:firstLine="0"/>
                              <w:rPr>
                                <w:lang w:val="es-AR"/>
                              </w:rPr>
                            </w:pPr>
                            <w:r w:rsidRPr="005473E7">
                              <w:rPr>
                                <w:b/>
                                <w:bCs/>
                                <w:lang w:val="es-AR"/>
                              </w:rPr>
                              <w:t>Esta semana el Banco Central compró US$ 745 millones en el mercado.</w:t>
                            </w:r>
                            <w:r w:rsidRPr="005473E7">
                              <w:rPr>
                                <w:lang w:val="es-AR"/>
                              </w:rPr>
                              <w:t xml:space="preserve"> La racha de compras actual tuvo inicio el 5 de enero de este año y desde ese momento no fue interrumpida. Así, el BCRA lleva 74 días consecutivos con resultado positivo en el mercado.</w:t>
                            </w:r>
                          </w:p>
                          <w:p w14:paraId="50CEE47B" w14:textId="77777777" w:rsidR="005473E7" w:rsidRPr="005473E7" w:rsidRDefault="005473E7" w:rsidP="005473E7">
                            <w:pPr>
                              <w:pStyle w:val="Prrafodelista"/>
                              <w:spacing w:line="276" w:lineRule="auto"/>
                              <w:ind w:left="142" w:firstLine="0"/>
                              <w:rPr>
                                <w:lang w:val="es-AR"/>
                              </w:rPr>
                            </w:pPr>
                          </w:p>
                          <w:p w14:paraId="4B6B3554" w14:textId="5B086A70" w:rsidR="005473E7" w:rsidRDefault="005473E7" w:rsidP="006772B4">
                            <w:pPr>
                              <w:pStyle w:val="Prrafodelista"/>
                              <w:numPr>
                                <w:ilvl w:val="0"/>
                                <w:numId w:val="7"/>
                              </w:numPr>
                              <w:spacing w:line="276" w:lineRule="auto"/>
                              <w:ind w:left="142" w:firstLine="0"/>
                              <w:rPr>
                                <w:lang w:val="es-AR"/>
                              </w:rPr>
                            </w:pPr>
                            <w:r w:rsidRPr="005473E7">
                              <w:rPr>
                                <w:lang w:val="es-AR"/>
                              </w:rPr>
                              <w:t>Con mayores flujos asociados al agro, las compras del mes suman US$ 2,379 millones. Esperamos que durante mayo y junio se mantenga esta tendencia positiva e incluso podría acentuarse.</w:t>
                            </w:r>
                          </w:p>
                          <w:p w14:paraId="382769C4" w14:textId="77777777" w:rsidR="005473E7" w:rsidRPr="005473E7" w:rsidRDefault="005473E7" w:rsidP="005473E7">
                            <w:pPr>
                              <w:pStyle w:val="Prrafodelista"/>
                              <w:rPr>
                                <w:lang w:val="es-AR"/>
                              </w:rPr>
                            </w:pPr>
                          </w:p>
                          <w:p w14:paraId="6818F58A" w14:textId="1BC8F574" w:rsidR="006F3DA8" w:rsidRPr="005473E7" w:rsidRDefault="005473E7" w:rsidP="00DF666D">
                            <w:pPr>
                              <w:pStyle w:val="Prrafodelista"/>
                              <w:numPr>
                                <w:ilvl w:val="0"/>
                                <w:numId w:val="7"/>
                              </w:numPr>
                              <w:spacing w:line="276" w:lineRule="auto"/>
                              <w:ind w:left="142" w:firstLine="0"/>
                              <w:rPr>
                                <w:lang w:val="es-AR"/>
                              </w:rPr>
                            </w:pPr>
                            <w:r w:rsidRPr="005473E7">
                              <w:rPr>
                                <w:lang w:val="es-AR"/>
                              </w:rPr>
                              <w:t>Las reservas netas reflejan este proceso de acumulación y ya están en terreno positivo. Al cierre de hoy estimamos que quedaron en US$ 3,245 millones.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11AD8E" id="_x0000_s1055" type="#_x0000_t202" alt=" infl" style="position:absolute;left:0;text-align:left;margin-left:18pt;margin-top:176.35pt;width:312.05pt;height:172.15pt;z-index:25684889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" filled="f" stroked="f">
                <v:textbox>
                  <w:txbxContent>
                    <w:p w14:paraId="75F426B8" w14:textId="03E46AD1" w:rsidR="006F3DA8" w:rsidRDefault="005473E7" w:rsidP="006772B4">
                      <w:pPr>
                        <w:pStyle w:val="Prrafodelista"/>
                        <w:numPr>
                          <w:ilvl w:val="0"/>
                          <w:numId w:val="7"/>
                        </w:numPr>
                        <w:spacing w:line="276" w:lineRule="auto"/>
                        <w:ind w:left="142" w:firstLine="0"/>
                        <w:rPr>
                          <w:lang w:val="es-AR"/>
                        </w:rPr>
                      </w:pPr>
                      <w:r w:rsidRPr="005473E7">
                        <w:rPr>
                          <w:b/>
                          <w:bCs/>
                          <w:lang w:val="es-AR"/>
                        </w:rPr>
                        <w:t>Esta semana el Banco Central compró US$ 745 millones en el mercado.</w:t>
                      </w:r>
                      <w:r w:rsidRPr="005473E7">
                        <w:rPr>
                          <w:lang w:val="es-AR"/>
                        </w:rPr>
                        <w:t xml:space="preserve"> La racha de compras actual tuvo inicio el 5 de enero de este año y desde ese momento no fue interrumpida. Así, el BCRA lleva 74 días consecutivos con resultado positivo en el mercado.</w:t>
                      </w:r>
                    </w:p>
                    <w:p w14:paraId="50CEE47B" w14:textId="77777777" w:rsidR="005473E7" w:rsidRPr="005473E7" w:rsidRDefault="005473E7" w:rsidP="005473E7">
                      <w:pPr>
                        <w:pStyle w:val="Prrafodelista"/>
                        <w:spacing w:line="276" w:lineRule="auto"/>
                        <w:ind w:left="142" w:firstLine="0"/>
                        <w:rPr>
                          <w:lang w:val="es-AR"/>
                        </w:rPr>
                      </w:pPr>
                    </w:p>
                    <w:p w14:paraId="4B6B3554" w14:textId="5B086A70" w:rsidR="005473E7" w:rsidRDefault="005473E7" w:rsidP="006772B4">
                      <w:pPr>
                        <w:pStyle w:val="Prrafodelista"/>
                        <w:numPr>
                          <w:ilvl w:val="0"/>
                          <w:numId w:val="7"/>
                        </w:numPr>
                        <w:spacing w:line="276" w:lineRule="auto"/>
                        <w:ind w:left="142" w:firstLine="0"/>
                        <w:rPr>
                          <w:lang w:val="es-AR"/>
                        </w:rPr>
                      </w:pPr>
                      <w:r w:rsidRPr="005473E7">
                        <w:rPr>
                          <w:lang w:val="es-AR"/>
                        </w:rPr>
                        <w:t>Con mayores flujos asociados al agro, las compras del mes suman US$ 2,379 millones. Esperamos que durante mayo y junio se mantenga esta tendencia positiva e incluso podría acentuarse.</w:t>
                      </w:r>
                    </w:p>
                    <w:p w14:paraId="382769C4" w14:textId="77777777" w:rsidR="005473E7" w:rsidRPr="005473E7" w:rsidRDefault="005473E7" w:rsidP="005473E7">
                      <w:pPr>
                        <w:pStyle w:val="Prrafodelista"/>
                        <w:rPr>
                          <w:lang w:val="es-AR"/>
                        </w:rPr>
                      </w:pPr>
                    </w:p>
                    <w:p w14:paraId="6818F58A" w14:textId="1BC8F574" w:rsidR="006F3DA8" w:rsidRPr="005473E7" w:rsidRDefault="005473E7" w:rsidP="00DF666D">
                      <w:pPr>
                        <w:pStyle w:val="Prrafodelista"/>
                        <w:numPr>
                          <w:ilvl w:val="0"/>
                          <w:numId w:val="7"/>
                        </w:numPr>
                        <w:spacing w:line="276" w:lineRule="auto"/>
                        <w:ind w:left="142" w:firstLine="0"/>
                        <w:rPr>
                          <w:lang w:val="es-AR"/>
                        </w:rPr>
                      </w:pPr>
                      <w:r w:rsidRPr="005473E7">
                        <w:rPr>
                          <w:lang w:val="es-AR"/>
                        </w:rPr>
                        <w:t>Las reservas netas reflejan este proceso de acumulación y ya están en terreno positivo. Al cierre de hoy estimamos que quedaron en US$ 3,245 millones.</w:t>
                      </w:r>
                    </w:p>
                  </w:txbxContent>
                </v:textbox>
                <w10:wrap anchorx="page"/>
              </v:shape>
            </w:pict>
          </mc:Fallback>
        </mc:AlternateContent>
      </w:r>
      <w:r w:rsidR="005473E7" w:rsidRPr="003A2C4E">
        <w:rPr>
          <w:noProof/>
        </w:rPr>
        <w:drawing>
          <wp:anchor distT="0" distB="0" distL="114300" distR="114300" simplePos="0" relativeHeight="257741822" behindDoc="0" locked="0" layoutInCell="1" allowOverlap="1" wp14:anchorId="7279EA72" wp14:editId="0A2CC6EE">
            <wp:simplePos x="0" y="0"/>
            <wp:positionH relativeFrom="margin">
              <wp:posOffset>3869055</wp:posOffset>
            </wp:positionH>
            <wp:positionV relativeFrom="paragraph">
              <wp:posOffset>2339340</wp:posOffset>
            </wp:positionV>
            <wp:extent cx="2700000" cy="1866133"/>
            <wp:effectExtent l="0" t="0" r="5715" b="1270"/>
            <wp:wrapNone/>
            <wp:docPr id="1784392217"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700000" cy="1866133"/>
                    </a:xfrm>
                    <a:prstGeom prst="rect">
                      <a:avLst/>
                    </a:prstGeom>
                    <a:noFill/>
                    <a:ln>
                      <a:noFill/>
                    </a:ln>
                  </pic:spPr>
                </pic:pic>
              </a:graphicData>
            </a:graphic>
            <wp14:sizeRelH relativeFrom="page">
              <wp14:pctWidth>0</wp14:pctWidth>
            </wp14:sizeRelH>
            <wp14:sizeRelV relativeFrom="page">
              <wp14:pctHeight>0</wp14:pctHeight>
            </wp14:sizeRelV>
          </wp:anchor>
        </w:drawing>
      </w:r>
      <w:r w:rsidR="008A1823" w:rsidRPr="00E01BD0">
        <w:rPr>
          <w:rFonts w:eastAsia="Batang"/>
          <w:lang w:val="pt-BR"/>
        </w:rPr>
        <w:t xml:space="preserve"> </w:t>
      </w:r>
      <w:r w:rsidR="00E9138C" w:rsidRPr="006F3DA8">
        <w:rPr>
          <w:lang w:val="pt-BR"/>
        </w:rPr>
        <w:t xml:space="preserve"> </w:t>
      </w:r>
      <w:r w:rsidR="000C4A3E">
        <w:rPr>
          <w:noProof/>
          <w:lang w:val="es-ES" w:eastAsia="es-ES"/>
        </w:rPr>
        <mc:AlternateContent>
          <mc:Choice Requires="wpg">
            <w:drawing>
              <wp:anchor distT="0" distB="0" distL="114300" distR="114300" simplePos="0" relativeHeight="255574527" behindDoc="1" locked="0" layoutInCell="1" allowOverlap="1" wp14:anchorId="1CF645CE" wp14:editId="4B046905">
                <wp:simplePos x="0" y="0"/>
                <wp:positionH relativeFrom="column">
                  <wp:posOffset>-339808</wp:posOffset>
                </wp:positionH>
                <wp:positionV relativeFrom="paragraph">
                  <wp:posOffset>2226589</wp:posOffset>
                </wp:positionV>
                <wp:extent cx="7100569" cy="2221230"/>
                <wp:effectExtent l="0" t="0" r="5715" b="7620"/>
                <wp:wrapNone/>
                <wp:docPr id="1876603053" name="Grupo 4"/>
                <wp:cNvGraphicFramePr/>
                <a:graphic xmlns:a="http://schemas.openxmlformats.org/drawingml/2006/main">
                  <a:graphicData uri="http://schemas.microsoft.com/office/word/2010/wordprocessingGroup">
                    <wpg:wgp>
                      <wpg:cNvGrpSpPr/>
                      <wpg:grpSpPr>
                        <a:xfrm>
                          <a:off x="0" y="0"/>
                          <a:ext cx="7100569" cy="2221230"/>
                          <a:chOff x="1" y="0"/>
                          <a:chExt cx="7100569" cy="2221230"/>
                        </a:xfrm>
                      </wpg:grpSpPr>
                      <wps:wsp>
                        <wps:cNvPr id="1314656316" name="Rectangle 45"/>
                        <wps:cNvSpPr>
                          <a:spLocks noChangeArrowheads="1"/>
                        </wps:cNvSpPr>
                        <wps:spPr bwMode="auto">
                          <a:xfrm>
                            <a:off x="123825" y="104775"/>
                            <a:ext cx="6976745" cy="2116455"/>
                          </a:xfrm>
                          <a:prstGeom prst="rect">
                            <a:avLst/>
                          </a:prstGeom>
                          <a:solidFill>
                            <a:schemeClr val="accent6">
                              <a:lumMod val="40000"/>
                              <a:lumOff val="60000"/>
                            </a:schemeClr>
                          </a:solidFill>
                          <a:ln>
                            <a:noFill/>
                          </a:ln>
                        </wps:spPr>
                        <wps:txbx>
                          <w:txbxContent>
                            <w:p w14:paraId="50DF7936" w14:textId="77777777" w:rsidR="0048313A" w:rsidRDefault="0048313A" w:rsidP="0048313A">
                              <w:pPr>
                                <w:ind w:left="0"/>
                              </w:pPr>
                            </w:p>
                            <w:p w14:paraId="2839EE7A" w14:textId="77777777" w:rsidR="0048313A" w:rsidRDefault="0048313A" w:rsidP="0048313A">
                              <w:pPr>
                                <w:ind w:left="0"/>
                              </w:pP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p>
                          </w:txbxContent>
                        </wps:txbx>
                        <wps:bodyPr rot="0" vert="horz" wrap="square" lIns="91440" tIns="45720" rIns="91440" bIns="45720" anchor="t" anchorCtr="0" upright="1">
                          <a:noAutofit/>
                        </wps:bodyPr>
                      </wps:wsp>
                      <wps:wsp>
                        <wps:cNvPr id="1350468630" name="Rectangle 45"/>
                        <wps:cNvSpPr>
                          <a:spLocks noChangeArrowheads="1"/>
                        </wps:cNvSpPr>
                        <wps:spPr bwMode="auto">
                          <a:xfrm>
                            <a:off x="1" y="0"/>
                            <a:ext cx="7028822" cy="2133600"/>
                          </a:xfrm>
                          <a:prstGeom prst="rect">
                            <a:avLst/>
                          </a:prstGeom>
                          <a:solidFill>
                            <a:schemeClr val="accent6">
                              <a:lumMod val="20000"/>
                              <a:lumOff val="80000"/>
                            </a:schemeClr>
                          </a:solidFill>
                          <a:ln>
                            <a:noFill/>
                          </a:ln>
                        </wps:spPr>
                        <wps:txbx>
                          <w:txbxContent>
                            <w:p w14:paraId="517E7A56" w14:textId="77777777" w:rsidR="0048313A" w:rsidRDefault="0048313A" w:rsidP="0048313A">
                              <w:pPr>
                                <w:ind w:left="0"/>
                              </w:pPr>
                            </w:p>
                            <w:p w14:paraId="7C282209" w14:textId="54742745" w:rsidR="0048313A" w:rsidRDefault="004E4D14" w:rsidP="004E4D14">
                              <w:pPr>
                                <w:ind w:left="0"/>
                              </w:pPr>
                              <w:r w:rsidRPr="004E4D14">
                                <w:tab/>
                              </w:r>
                            </w:p>
                          </w:txbxContent>
                        </wps:txbx>
                        <wps:bodyPr rot="0" vert="horz" wrap="square" lIns="91440" tIns="45720" rIns="91440" bIns="45720" anchor="t" anchorCtr="0" upright="1">
                          <a:noAutofit/>
                        </wps:bodyPr>
                      </wps:wsp>
                    </wpg:wgp>
                  </a:graphicData>
                </a:graphic>
                <wp14:sizeRelV relativeFrom="margin">
                  <wp14:pctHeight>0</wp14:pctHeight>
                </wp14:sizeRelV>
              </wp:anchor>
            </w:drawing>
          </mc:Choice>
          <mc:Fallback>
            <w:pict>
              <v:group w14:anchorId="1CF645CE" id="Grupo 4" o:spid="_x0000_s1056" style="position:absolute;left:0;text-align:left;margin-left:-26.75pt;margin-top:175.3pt;width:559.1pt;height:174.9pt;z-index:-247741953;mso-height-relative:margin" coordorigin="" coordsize="71005,22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">
                <v:rect id="_x0000_s1057" style="position:absolute;left:1238;top:1047;width:69767;height:211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" fillcolor="#fbd4b4 [1305]" stroked="f">
                  <v:textbox>
                    <w:txbxContent>
                      <w:p w14:paraId="50DF7936" w14:textId="77777777" w:rsidR="0048313A" w:rsidRDefault="0048313A" w:rsidP="0048313A">
                        <w:pPr>
                          <w:ind w:left="0"/>
                        </w:pPr>
                      </w:p>
                      <w:p w14:paraId="2839EE7A" w14:textId="77777777" w:rsidR="0048313A" w:rsidRDefault="0048313A" w:rsidP="0048313A">
                        <w:pPr>
                          <w:ind w:left="0"/>
                        </w:pP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p>
                    </w:txbxContent>
                  </v:textbox>
                </v:rect>
                <v:rect id="_x0000_s1058" style="position:absolute;width:70288;height:213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" fillcolor="#fde9d9 [665]" stroked="f">
                  <v:textbox>
                    <w:txbxContent>
                      <w:p w14:paraId="517E7A56" w14:textId="77777777" w:rsidR="0048313A" w:rsidRDefault="0048313A" w:rsidP="0048313A">
                        <w:pPr>
                          <w:ind w:left="0"/>
                        </w:pPr>
                      </w:p>
                      <w:p w14:paraId="7C282209" w14:textId="54742745" w:rsidR="0048313A" w:rsidRDefault="004E4D14" w:rsidP="004E4D14">
                        <w:pPr>
                          <w:ind w:left="0"/>
                        </w:pPr>
                        <w:r w:rsidRPr="004E4D14">
                          <w:tab/>
                        </w:r>
                      </w:p>
                    </w:txbxContent>
                  </v:textbox>
                </v:rect>
              </v:group>
            </w:pict>
          </mc:Fallback>
        </mc:AlternateContent>
      </w:r>
    </w:p>
    <w:p w14:paraId="1AE72FA8" w14:textId="1FDEC0C0" w:rsidR="00206631" w:rsidRPr="00E01BD0" w:rsidRDefault="00CC5BFF" w:rsidP="00206631">
      <w:pPr>
        <w:ind w:left="0" w:right="0" w:firstLine="0"/>
        <w:jc w:val="left"/>
        <w:rPr>
          <w:lang w:val="pt-BR"/>
        </w:rPr>
      </w:pPr>
      <w:r w:rsidRPr="00CC5BFF">
        <w:rPr>
          <w:rFonts w:eastAsia="Batang"/>
          <w:noProof/>
        </w:rPr>
        <w:lastRenderedPageBreak/>
        <w:drawing>
          <wp:anchor distT="0" distB="0" distL="114300" distR="114300" simplePos="0" relativeHeight="257742846" behindDoc="0" locked="0" layoutInCell="1" allowOverlap="1" wp14:anchorId="1865E5FF" wp14:editId="16EAC4EF">
            <wp:simplePos x="0" y="0"/>
            <wp:positionH relativeFrom="column">
              <wp:posOffset>3217808</wp:posOffset>
            </wp:positionH>
            <wp:positionV relativeFrom="paragraph">
              <wp:posOffset>-398458</wp:posOffset>
            </wp:positionV>
            <wp:extent cx="3600000" cy="9959356"/>
            <wp:effectExtent l="0" t="0" r="635" b="3810"/>
            <wp:wrapNone/>
            <wp:docPr id="917628905" name="Imagen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600000" cy="995935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51223" w:rsidRPr="00851223">
        <w:rPr>
          <w:rFonts w:eastAsia="Batang"/>
          <w:noProof/>
        </w:rPr>
        <w:drawing>
          <wp:anchor distT="0" distB="0" distL="114300" distR="114300" simplePos="0" relativeHeight="250918062" behindDoc="0" locked="0" layoutInCell="1" allowOverlap="1" wp14:anchorId="7817867F" wp14:editId="622AD9E1">
            <wp:simplePos x="0" y="0"/>
            <wp:positionH relativeFrom="column">
              <wp:posOffset>-357761</wp:posOffset>
            </wp:positionH>
            <wp:positionV relativeFrom="paragraph">
              <wp:posOffset>9421</wp:posOffset>
            </wp:positionV>
            <wp:extent cx="3240000" cy="2488893"/>
            <wp:effectExtent l="0" t="0" r="0" b="6985"/>
            <wp:wrapNone/>
            <wp:docPr id="2102737018" name="Imagen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240000" cy="248889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E5145">
        <w:rPr>
          <w:noProof/>
          <w:lang w:val="es-ES" w:eastAsia="es-ES"/>
        </w:rPr>
        <mc:AlternateContent>
          <mc:Choice Requires="wps">
            <w:drawing>
              <wp:anchor distT="0" distB="0" distL="114300" distR="114300" simplePos="0" relativeHeight="254856192" behindDoc="0" locked="0" layoutInCell="1" allowOverlap="1" wp14:anchorId="16C3C78A" wp14:editId="1226A61C">
                <wp:simplePos x="0" y="0"/>
                <wp:positionH relativeFrom="page">
                  <wp:posOffset>142250</wp:posOffset>
                </wp:positionH>
                <wp:positionV relativeFrom="paragraph">
                  <wp:posOffset>-395508</wp:posOffset>
                </wp:positionV>
                <wp:extent cx="3343275" cy="400050"/>
                <wp:effectExtent l="0" t="0" r="0" b="0"/>
                <wp:wrapNone/>
                <wp:docPr id="1964860907" name="Text Box 46" descr=" inf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43275" cy="400050"/>
                        </a:xfrm>
                        <a:prstGeom prst="rect">
                          <a:avLst/>
                        </a:prstGeom>
                        <a:noFill/>
                        <a:ln>
                          <a:noFill/>
                        </a:ln>
                      </wps:spPr>
                      <wps:txbx>
                        <w:txbxContent>
                          <w:p w14:paraId="69DC1B79" w14:textId="249E95D8" w:rsidR="00206631" w:rsidRPr="00DE5145" w:rsidRDefault="00E5272B" w:rsidP="00206631">
                            <w:pPr>
                              <w:spacing w:line="276" w:lineRule="auto"/>
                              <w:ind w:left="0" w:firstLine="0"/>
                              <w:rPr>
                                <w:rFonts w:cs="Calibri"/>
                                <w:bCs/>
                                <w:color w:val="F79646" w:themeColor="accent6"/>
                                <w:sz w:val="20"/>
                                <w:lang w:val="es-AR"/>
                              </w:rPr>
                            </w:pPr>
                            <w:r>
                              <w:rPr>
                                <w:b/>
                                <w:color w:val="F79646" w:themeColor="accent6"/>
                                <w:sz w:val="32"/>
                                <w:szCs w:val="32"/>
                                <w:lang w:val="es-AR"/>
                              </w:rPr>
                              <w:t>RELEVAMIENTO DE PRECIOS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C3C78A" id="_x0000_s1059" type="#_x0000_t202" alt=" infl" style="position:absolute;margin-left:11.2pt;margin-top:-31.15pt;width:263.25pt;height:31.5pt;z-index:2548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" filled="f" stroked="f">
                <v:textbox>
                  <w:txbxContent>
                    <w:p w14:paraId="69DC1B79" w14:textId="249E95D8" w:rsidR="00206631" w:rsidRPr="00DE5145" w:rsidRDefault="00E5272B" w:rsidP="00206631">
                      <w:pPr>
                        <w:spacing w:line="276" w:lineRule="auto"/>
                        <w:ind w:left="0" w:firstLine="0"/>
                        <w:rPr>
                          <w:rFonts w:cs="Calibri"/>
                          <w:bCs/>
                          <w:color w:val="F79646" w:themeColor="accent6"/>
                          <w:sz w:val="20"/>
                          <w:lang w:val="es-AR"/>
                        </w:rPr>
                      </w:pPr>
                      <w:r>
                        <w:rPr>
                          <w:b/>
                          <w:color w:val="F79646" w:themeColor="accent6"/>
                          <w:sz w:val="32"/>
                          <w:szCs w:val="32"/>
                          <w:lang w:val="es-AR"/>
                        </w:rPr>
                        <w:t>RELEVAMIENTO DE PRECIOS</w:t>
                      </w:r>
                    </w:p>
                  </w:txbxContent>
                </v:textbox>
                <w10:wrap anchorx="page"/>
              </v:shape>
            </w:pict>
          </mc:Fallback>
        </mc:AlternateContent>
      </w:r>
      <w:r w:rsidR="00956D58">
        <w:rPr>
          <w:noProof/>
          <w:lang w:val="es-ES" w:eastAsia="es-ES"/>
        </w:rPr>
        <mc:AlternateContent>
          <mc:Choice Requires="wps">
            <w:drawing>
              <wp:anchor distT="0" distB="0" distL="114300" distR="114300" simplePos="0" relativeHeight="254876159" behindDoc="0" locked="0" layoutInCell="1" allowOverlap="1" wp14:anchorId="155F900D" wp14:editId="45F11CF4">
                <wp:simplePos x="0" y="0"/>
                <wp:positionH relativeFrom="page">
                  <wp:posOffset>4425696</wp:posOffset>
                </wp:positionH>
                <wp:positionV relativeFrom="paragraph">
                  <wp:posOffset>-475056</wp:posOffset>
                </wp:positionV>
                <wp:extent cx="3124200" cy="10175443"/>
                <wp:effectExtent l="0" t="0" r="0" b="0"/>
                <wp:wrapNone/>
                <wp:docPr id="85021423" name="Rectángulo 2"/>
                <wp:cNvGraphicFramePr/>
                <a:graphic xmlns:a="http://schemas.openxmlformats.org/drawingml/2006/main">
                  <a:graphicData uri="http://schemas.microsoft.com/office/word/2010/wordprocessingShape">
                    <wps:wsp>
                      <wps:cNvSpPr/>
                      <wps:spPr>
                        <a:xfrm>
                          <a:off x="0" y="0"/>
                          <a:ext cx="3124200" cy="10175443"/>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A09F1E" id="Rectángulo 2" o:spid="_x0000_s1026" style="position:absolute;margin-left:348.5pt;margin-top:-37.4pt;width:246pt;height:801.2pt;z-index:254876159;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" fillcolor="white [3212]" stroked="f" strokeweight="2pt">
                <w10:wrap anchorx="page"/>
              </v:rect>
            </w:pict>
          </mc:Fallback>
        </mc:AlternateContent>
      </w:r>
    </w:p>
    <w:p w14:paraId="321BF169" w14:textId="3AD301F9" w:rsidR="00206631" w:rsidRPr="00F146A8" w:rsidRDefault="00847A9B" w:rsidP="00A059EE">
      <w:pPr>
        <w:pStyle w:val="JuanTexto"/>
        <w:tabs>
          <w:tab w:val="right" w:pos="6010"/>
        </w:tabs>
        <w:spacing w:line="280" w:lineRule="atLeast"/>
        <w:ind w:left="-283"/>
        <w:rPr>
          <w:noProof/>
          <w:lang w:val="pt-BR" w:eastAsia="es-ES"/>
        </w:rPr>
      </w:pPr>
      <w:r w:rsidRPr="00F146A8">
        <w:rPr>
          <w:rFonts w:eastAsia="Batang"/>
          <w:lang w:val="pt-BR"/>
        </w:rPr>
        <w:t xml:space="preserve"> </w:t>
      </w:r>
      <w:r w:rsidR="00206631">
        <w:rPr>
          <w:rFonts w:eastAsia="Batang"/>
          <w:b/>
          <w:noProof/>
          <w:sz w:val="28"/>
          <w:szCs w:val="28"/>
          <w:lang w:val="es-ES" w:eastAsia="es-ES"/>
        </w:rPr>
        <mc:AlternateContent>
          <mc:Choice Requires="wps">
            <w:drawing>
              <wp:anchor distT="0" distB="0" distL="114300" distR="114300" simplePos="0" relativeHeight="254851072" behindDoc="1" locked="0" layoutInCell="1" allowOverlap="1" wp14:anchorId="1FE010FB" wp14:editId="4DF09D73">
                <wp:simplePos x="0" y="0"/>
                <wp:positionH relativeFrom="margin">
                  <wp:posOffset>-252095</wp:posOffset>
                </wp:positionH>
                <wp:positionV relativeFrom="paragraph">
                  <wp:posOffset>3052446</wp:posOffset>
                </wp:positionV>
                <wp:extent cx="3095625" cy="5690870"/>
                <wp:effectExtent l="0" t="0" r="9525" b="5080"/>
                <wp:wrapNone/>
                <wp:docPr id="669854898"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95625" cy="5690870"/>
                        </a:xfrm>
                        <a:prstGeom prst="rect">
                          <a:avLst/>
                        </a:prstGeom>
                        <a:solidFill>
                          <a:schemeClr val="accent6">
                            <a:lumMod val="20000"/>
                            <a:lumOff val="80000"/>
                          </a:schemeClr>
                        </a:solidFill>
                        <a:ln>
                          <a:noFill/>
                        </a:ln>
                      </wps:spPr>
                      <wps:txbx>
                        <w:txbxContent>
                          <w:p w14:paraId="2E610DBC" w14:textId="77777777" w:rsidR="00206631" w:rsidRDefault="00206631" w:rsidP="00206631">
                            <w:pPr>
                              <w:ind w:left="0"/>
                            </w:pPr>
                          </w:p>
                          <w:p w14:paraId="5C58A476" w14:textId="77777777" w:rsidR="00206631" w:rsidRDefault="00206631" w:rsidP="00206631">
                            <w:pPr>
                              <w:ind w:left="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E010FB" id="Rectangle 45" o:spid="_x0000_s1060" style="position:absolute;left:0;text-align:left;margin-left:-19.85pt;margin-top:240.35pt;width:243.75pt;height:448.1pt;z-index:-2484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" fillcolor="#fde9d9 [665]" stroked="f">
                <v:textbox>
                  <w:txbxContent>
                    <w:p w14:paraId="2E610DBC" w14:textId="77777777" w:rsidR="00206631" w:rsidRDefault="00206631" w:rsidP="00206631">
                      <w:pPr>
                        <w:ind w:left="0"/>
                      </w:pPr>
                    </w:p>
                    <w:p w14:paraId="5C58A476" w14:textId="77777777" w:rsidR="00206631" w:rsidRDefault="00206631" w:rsidP="00206631">
                      <w:pPr>
                        <w:ind w:left="0"/>
                      </w:pPr>
                    </w:p>
                  </w:txbxContent>
                </v:textbox>
                <w10:wrap anchorx="margin"/>
              </v:rect>
            </w:pict>
          </mc:Fallback>
        </mc:AlternateContent>
      </w:r>
      <w:r w:rsidR="00206631">
        <w:rPr>
          <w:rFonts w:eastAsia="Batang"/>
          <w:b/>
          <w:noProof/>
          <w:sz w:val="28"/>
          <w:szCs w:val="28"/>
          <w:lang w:val="es-ES" w:eastAsia="es-ES"/>
        </w:rPr>
        <mc:AlternateContent>
          <mc:Choice Requires="wps">
            <w:drawing>
              <wp:anchor distT="0" distB="0" distL="114300" distR="114300" simplePos="0" relativeHeight="254852096" behindDoc="1" locked="0" layoutInCell="1" allowOverlap="1" wp14:anchorId="573AA2DE" wp14:editId="22D51255">
                <wp:simplePos x="0" y="0"/>
                <wp:positionH relativeFrom="page">
                  <wp:posOffset>247650</wp:posOffset>
                </wp:positionH>
                <wp:positionV relativeFrom="paragraph">
                  <wp:posOffset>2900045</wp:posOffset>
                </wp:positionV>
                <wp:extent cx="3078480" cy="5748020"/>
                <wp:effectExtent l="0" t="0" r="7620" b="5080"/>
                <wp:wrapNone/>
                <wp:docPr id="1539973512"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78480" cy="5748020"/>
                        </a:xfrm>
                        <a:prstGeom prst="rect">
                          <a:avLst/>
                        </a:prstGeom>
                        <a:solidFill>
                          <a:schemeClr val="accent6">
                            <a:lumMod val="40000"/>
                            <a:lumOff val="60000"/>
                          </a:schemeClr>
                        </a:solidFill>
                        <a:ln>
                          <a:noFill/>
                        </a:ln>
                      </wps:spPr>
                      <wps:txbx>
                        <w:txbxContent>
                          <w:p w14:paraId="10F5C71A" w14:textId="18945259" w:rsidR="00206631" w:rsidRDefault="00206631" w:rsidP="00B45322">
                            <w:pPr>
                              <w:ind w:left="0" w:firstLine="0"/>
                            </w:pP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3AA2DE" id="_x0000_s1061" style="position:absolute;left:0;text-align:left;margin-left:19.5pt;margin-top:228.35pt;width:242.4pt;height:452.6pt;z-index:-248464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" fillcolor="#fbd4b4 [1305]" stroked="f">
                <v:textbox>
                  <w:txbxContent>
                    <w:p w14:paraId="10F5C71A" w14:textId="18945259" w:rsidR="00206631" w:rsidRDefault="00206631" w:rsidP="00B45322">
                      <w:pPr>
                        <w:ind w:left="0" w:firstLine="0"/>
                      </w:pP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p>
                  </w:txbxContent>
                </v:textbox>
                <w10:wrap anchorx="page"/>
              </v:rect>
            </w:pict>
          </mc:Fallback>
        </mc:AlternateContent>
      </w:r>
      <w:r w:rsidR="00A059EE" w:rsidRPr="00F146A8">
        <w:rPr>
          <w:rFonts w:eastAsia="Batang"/>
          <w:lang w:val="pt-BR"/>
        </w:rPr>
        <w:tab/>
      </w:r>
    </w:p>
    <w:p w14:paraId="23E5A2D5" w14:textId="56C22459" w:rsidR="00EE3D3E" w:rsidRPr="00EE3D3E" w:rsidRDefault="008B0B1B" w:rsidP="00EE3D3E">
      <w:pPr>
        <w:pStyle w:val="JuanTexto"/>
        <w:tabs>
          <w:tab w:val="left" w:pos="567"/>
          <w:tab w:val="left" w:pos="1282"/>
          <w:tab w:val="left" w:pos="5954"/>
          <w:tab w:val="left" w:pos="6379"/>
        </w:tabs>
        <w:spacing w:after="40" w:line="280" w:lineRule="atLeast"/>
        <w:ind w:left="-284" w:right="4196"/>
        <w:rPr>
          <w:rFonts w:eastAsia="Batang"/>
          <w:b/>
          <w:bCs/>
          <w:noProof/>
          <w:sz w:val="28"/>
          <w:szCs w:val="28"/>
          <w:lang w:val="es-ES" w:eastAsia="es-ES"/>
        </w:rPr>
      </w:pPr>
      <w:r>
        <w:rPr>
          <w:noProof/>
          <w:lang w:val="es-ES" w:eastAsia="es-ES"/>
        </w:rPr>
        <mc:AlternateContent>
          <mc:Choice Requires="wps">
            <w:drawing>
              <wp:anchor distT="0" distB="0" distL="114300" distR="114300" simplePos="0" relativeHeight="254854144" behindDoc="0" locked="0" layoutInCell="1" allowOverlap="1" wp14:anchorId="7D9682CB" wp14:editId="71AE742D">
                <wp:simplePos x="0" y="0"/>
                <wp:positionH relativeFrom="margin">
                  <wp:posOffset>-398619</wp:posOffset>
                </wp:positionH>
                <wp:positionV relativeFrom="paragraph">
                  <wp:posOffset>2556510</wp:posOffset>
                </wp:positionV>
                <wp:extent cx="2988310" cy="6003150"/>
                <wp:effectExtent l="0" t="0" r="0" b="0"/>
                <wp:wrapNone/>
                <wp:docPr id="1823972097"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8310" cy="6003150"/>
                        </a:xfrm>
                        <a:prstGeom prst="rect">
                          <a:avLst/>
                        </a:prstGeom>
                        <a:noFill/>
                        <a:ln>
                          <a:noFill/>
                        </a:ln>
                      </wps:spPr>
                      <wps:txbx>
                        <w:txbxContent>
                          <w:p w14:paraId="60929992" w14:textId="77777777" w:rsidR="0029116E" w:rsidRPr="00BC4304" w:rsidRDefault="0029116E" w:rsidP="00026B5B">
                            <w:pPr>
                              <w:ind w:left="502" w:hanging="360"/>
                              <w:rPr>
                                <w:color w:val="EE0000"/>
                              </w:rPr>
                            </w:pPr>
                          </w:p>
                          <w:p w14:paraId="1053E68A" w14:textId="223062EF" w:rsidR="00E85BDA" w:rsidRDefault="00E85BDA" w:rsidP="007D02ED">
                            <w:pPr>
                              <w:pStyle w:val="Prrafodelista"/>
                              <w:numPr>
                                <w:ilvl w:val="1"/>
                                <w:numId w:val="5"/>
                              </w:numPr>
                              <w:rPr>
                                <w:lang w:val="es-AR"/>
                              </w:rPr>
                            </w:pPr>
                            <w:bookmarkStart w:id="8" w:name="_Hlk181210519"/>
                            <w:r>
                              <w:rPr>
                                <w:lang w:val="es-AR"/>
                              </w:rPr>
                              <w:t xml:space="preserve">El </w:t>
                            </w:r>
                            <w:r w:rsidRPr="00E85BDA">
                              <w:rPr>
                                <w:b/>
                                <w:bCs/>
                                <w:lang w:val="es-AR"/>
                              </w:rPr>
                              <w:t>martes 2</w:t>
                            </w:r>
                            <w:r w:rsidR="0066682B">
                              <w:rPr>
                                <w:b/>
                                <w:bCs/>
                                <w:lang w:val="es-AR"/>
                              </w:rPr>
                              <w:t>8</w:t>
                            </w:r>
                            <w:r>
                              <w:rPr>
                                <w:lang w:val="es-AR"/>
                              </w:rPr>
                              <w:t xml:space="preserve">, </w:t>
                            </w:r>
                            <w:r w:rsidR="0066682B">
                              <w:rPr>
                                <w:lang w:val="es-AR"/>
                              </w:rPr>
                              <w:t xml:space="preserve">la secretaría de finanzas llevará a cabo la segunda </w:t>
                            </w:r>
                            <w:r w:rsidR="0066682B" w:rsidRPr="0066682B">
                              <w:rPr>
                                <w:b/>
                                <w:bCs/>
                                <w:lang w:val="es-AR"/>
                              </w:rPr>
                              <w:t>licitación de deuda</w:t>
                            </w:r>
                            <w:r w:rsidR="0066682B">
                              <w:rPr>
                                <w:lang w:val="es-AR"/>
                              </w:rPr>
                              <w:t xml:space="preserve"> del mes</w:t>
                            </w:r>
                            <w:r>
                              <w:rPr>
                                <w:lang w:val="es-AR"/>
                              </w:rPr>
                              <w:t xml:space="preserve">. </w:t>
                            </w:r>
                          </w:p>
                          <w:p w14:paraId="4B6A9DDD" w14:textId="77777777" w:rsidR="003E7818" w:rsidRPr="003E7818" w:rsidRDefault="003E7818" w:rsidP="003E7818">
                            <w:pPr>
                              <w:ind w:left="0" w:firstLine="0"/>
                              <w:rPr>
                                <w:lang w:val="es-AR"/>
                              </w:rPr>
                            </w:pPr>
                          </w:p>
                          <w:p w14:paraId="66EC21B7" w14:textId="382370BC" w:rsidR="00E85BDA" w:rsidRDefault="00E85BDA" w:rsidP="007D02ED">
                            <w:pPr>
                              <w:pStyle w:val="Prrafodelista"/>
                              <w:numPr>
                                <w:ilvl w:val="1"/>
                                <w:numId w:val="5"/>
                              </w:numPr>
                              <w:rPr>
                                <w:lang w:val="es-AR"/>
                              </w:rPr>
                            </w:pPr>
                            <w:r>
                              <w:rPr>
                                <w:lang w:val="es-AR"/>
                              </w:rPr>
                              <w:t xml:space="preserve">El </w:t>
                            </w:r>
                            <w:r w:rsidR="0066682B">
                              <w:rPr>
                                <w:b/>
                                <w:bCs/>
                                <w:lang w:val="es-AR"/>
                              </w:rPr>
                              <w:t>jueves 30</w:t>
                            </w:r>
                            <w:r>
                              <w:rPr>
                                <w:lang w:val="es-AR"/>
                              </w:rPr>
                              <w:t>, se publicará</w:t>
                            </w:r>
                            <w:r w:rsidR="0066682B">
                              <w:rPr>
                                <w:lang w:val="es-AR"/>
                              </w:rPr>
                              <w:t>n los</w:t>
                            </w:r>
                            <w:r>
                              <w:rPr>
                                <w:lang w:val="es-AR"/>
                              </w:rPr>
                              <w:t xml:space="preserve"> dato</w:t>
                            </w:r>
                            <w:r w:rsidR="0066682B">
                              <w:rPr>
                                <w:lang w:val="es-AR"/>
                              </w:rPr>
                              <w:t>s</w:t>
                            </w:r>
                            <w:r>
                              <w:rPr>
                                <w:lang w:val="es-AR"/>
                              </w:rPr>
                              <w:t xml:space="preserve"> </w:t>
                            </w:r>
                            <w:r w:rsidR="0066682B">
                              <w:rPr>
                                <w:lang w:val="es-AR"/>
                              </w:rPr>
                              <w:t>sobr</w:t>
                            </w:r>
                            <w:r>
                              <w:rPr>
                                <w:lang w:val="es-AR"/>
                              </w:rPr>
                              <w:t xml:space="preserve">e </w:t>
                            </w:r>
                            <w:r w:rsidR="0066682B" w:rsidRPr="0066682B">
                              <w:rPr>
                                <w:b/>
                                <w:bCs/>
                                <w:lang w:val="es-AR"/>
                              </w:rPr>
                              <w:t>dotación de personal de la administración pública nacional,</w:t>
                            </w:r>
                            <w:r w:rsidR="0066682B" w:rsidRPr="0066682B">
                              <w:rPr>
                                <w:lang w:val="es-AR"/>
                              </w:rPr>
                              <w:t xml:space="preserve"> empresas y sociedades</w:t>
                            </w:r>
                            <w:r w:rsidR="0066682B">
                              <w:rPr>
                                <w:lang w:val="es-AR"/>
                              </w:rPr>
                              <w:t xml:space="preserve"> </w:t>
                            </w:r>
                            <w:r>
                              <w:rPr>
                                <w:lang w:val="es-AR"/>
                              </w:rPr>
                              <w:t>correspondiente</w:t>
                            </w:r>
                            <w:r w:rsidR="0066682B">
                              <w:rPr>
                                <w:lang w:val="es-AR"/>
                              </w:rPr>
                              <w:t>s</w:t>
                            </w:r>
                            <w:r>
                              <w:rPr>
                                <w:lang w:val="es-AR"/>
                              </w:rPr>
                              <w:t xml:space="preserve"> al mes de </w:t>
                            </w:r>
                            <w:r w:rsidR="0066682B">
                              <w:rPr>
                                <w:lang w:val="es-AR"/>
                              </w:rPr>
                              <w:t>marzo</w:t>
                            </w:r>
                            <w:r>
                              <w:rPr>
                                <w:lang w:val="es-AR"/>
                              </w:rPr>
                              <w:t>.</w:t>
                            </w:r>
                          </w:p>
                          <w:p w14:paraId="4527F1C6" w14:textId="77777777" w:rsidR="003E7818" w:rsidRPr="003E7818" w:rsidRDefault="003E7818" w:rsidP="003E7818">
                            <w:pPr>
                              <w:ind w:left="0" w:firstLine="0"/>
                              <w:rPr>
                                <w:lang w:val="es-AR"/>
                              </w:rPr>
                            </w:pPr>
                          </w:p>
                          <w:p w14:paraId="03C43EAB" w14:textId="0F786AD7" w:rsidR="003E7818" w:rsidRDefault="00E85BDA" w:rsidP="005534E2">
                            <w:pPr>
                              <w:pStyle w:val="Prrafodelista"/>
                              <w:numPr>
                                <w:ilvl w:val="1"/>
                                <w:numId w:val="5"/>
                              </w:numPr>
                              <w:rPr>
                                <w:lang w:val="es-AR"/>
                              </w:rPr>
                            </w:pPr>
                            <w:r w:rsidRPr="0066682B">
                              <w:rPr>
                                <w:lang w:val="es-AR"/>
                              </w:rPr>
                              <w:t xml:space="preserve">El </w:t>
                            </w:r>
                            <w:r w:rsidR="0066682B" w:rsidRPr="0066682B">
                              <w:rPr>
                                <w:b/>
                                <w:bCs/>
                                <w:lang w:val="es-AR"/>
                              </w:rPr>
                              <w:t>jueves 30</w:t>
                            </w:r>
                            <w:r w:rsidRPr="0066682B">
                              <w:rPr>
                                <w:lang w:val="es-AR"/>
                              </w:rPr>
                              <w:t xml:space="preserve">, </w:t>
                            </w:r>
                            <w:r w:rsidR="0066682B" w:rsidRPr="0066682B">
                              <w:rPr>
                                <w:lang w:val="es-AR"/>
                              </w:rPr>
                              <w:t xml:space="preserve">se conocerá el informe sobre </w:t>
                            </w:r>
                            <w:r w:rsidR="0066682B" w:rsidRPr="0066682B">
                              <w:rPr>
                                <w:b/>
                                <w:bCs/>
                                <w:lang w:val="es-AR"/>
                              </w:rPr>
                              <w:t xml:space="preserve">deuda externa privada </w:t>
                            </w:r>
                            <w:r w:rsidR="0066682B">
                              <w:rPr>
                                <w:lang w:val="es-AR"/>
                              </w:rPr>
                              <w:t>al cuarto trimestre de 2025</w:t>
                            </w:r>
                            <w:r w:rsidR="0066682B" w:rsidRPr="0066682B">
                              <w:rPr>
                                <w:lang w:val="es-AR"/>
                              </w:rPr>
                              <w:t xml:space="preserve">, elaborado por </w:t>
                            </w:r>
                            <w:r w:rsidRPr="0066682B">
                              <w:rPr>
                                <w:lang w:val="es-AR"/>
                              </w:rPr>
                              <w:t xml:space="preserve">el </w:t>
                            </w:r>
                            <w:r w:rsidR="0066682B" w:rsidRPr="0066682B">
                              <w:rPr>
                                <w:lang w:val="es-AR"/>
                              </w:rPr>
                              <w:t>BCRA</w:t>
                            </w:r>
                            <w:r w:rsidR="0066682B">
                              <w:rPr>
                                <w:lang w:val="es-AR"/>
                              </w:rPr>
                              <w:t>.</w:t>
                            </w:r>
                          </w:p>
                          <w:p w14:paraId="3BBF01F2" w14:textId="77777777" w:rsidR="0066682B" w:rsidRPr="0066682B" w:rsidRDefault="0066682B" w:rsidP="0066682B">
                            <w:pPr>
                              <w:pStyle w:val="Prrafodelista"/>
                              <w:rPr>
                                <w:lang w:val="es-AR"/>
                              </w:rPr>
                            </w:pPr>
                          </w:p>
                          <w:p w14:paraId="1B636D21" w14:textId="696D94A5" w:rsidR="00D75184" w:rsidRPr="0066682B" w:rsidRDefault="003E7818" w:rsidP="0066682B">
                            <w:pPr>
                              <w:pStyle w:val="Prrafodelista"/>
                              <w:numPr>
                                <w:ilvl w:val="1"/>
                                <w:numId w:val="5"/>
                              </w:numPr>
                              <w:rPr>
                                <w:lang w:val="es-AR"/>
                              </w:rPr>
                            </w:pPr>
                            <w:r>
                              <w:rPr>
                                <w:lang w:val="es-AR"/>
                              </w:rPr>
                              <w:t xml:space="preserve">El </w:t>
                            </w:r>
                            <w:r w:rsidRPr="003E7818">
                              <w:rPr>
                                <w:b/>
                                <w:bCs/>
                                <w:lang w:val="es-AR"/>
                              </w:rPr>
                              <w:t>jueves 3</w:t>
                            </w:r>
                            <w:r w:rsidR="0066682B">
                              <w:rPr>
                                <w:b/>
                                <w:bCs/>
                                <w:lang w:val="es-AR"/>
                              </w:rPr>
                              <w:t>0</w:t>
                            </w:r>
                            <w:r>
                              <w:rPr>
                                <w:lang w:val="es-AR"/>
                              </w:rPr>
                              <w:t xml:space="preserve">, </w:t>
                            </w:r>
                            <w:r w:rsidR="0066682B">
                              <w:rPr>
                                <w:lang w:val="es-AR"/>
                              </w:rPr>
                              <w:t>el BCRA también</w:t>
                            </w:r>
                            <w:r>
                              <w:rPr>
                                <w:lang w:val="es-AR"/>
                              </w:rPr>
                              <w:t xml:space="preserve"> publicará</w:t>
                            </w:r>
                            <w:r w:rsidR="0066682B">
                              <w:rPr>
                                <w:lang w:val="es-AR"/>
                              </w:rPr>
                              <w:t xml:space="preserve"> el </w:t>
                            </w:r>
                            <w:r w:rsidR="0066682B" w:rsidRPr="0066682B">
                              <w:rPr>
                                <w:b/>
                                <w:bCs/>
                                <w:lang w:val="es-AR"/>
                              </w:rPr>
                              <w:t>informe de inclusión financiera</w:t>
                            </w:r>
                            <w:r w:rsidR="0066682B">
                              <w:rPr>
                                <w:lang w:val="es-AR"/>
                              </w:rPr>
                              <w:t xml:space="preserve"> correspondiente al segundo semestre de 2025.</w:t>
                            </w:r>
                          </w:p>
                          <w:bookmarkEnd w:id="8"/>
                          <w:p w14:paraId="528CE98A" w14:textId="0F2F68EA" w:rsidR="00596C56" w:rsidRPr="00BC4304" w:rsidRDefault="00596C56" w:rsidP="00710991">
                            <w:pPr>
                              <w:pStyle w:val="Prrafodelista"/>
                              <w:ind w:left="502" w:firstLine="0"/>
                              <w:rPr>
                                <w:color w:val="EE0000"/>
                                <w:lang w:val="es-A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9682CB" id="_x0000_s1062" type="#_x0000_t202" style="position:absolute;left:0;text-align:left;margin-left:-31.4pt;margin-top:201.3pt;width:235.3pt;height:472.7pt;z-index:2548541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" filled="f" stroked="f">
                <v:textbox>
                  <w:txbxContent>
                    <w:p w14:paraId="60929992" w14:textId="77777777" w:rsidR="0029116E" w:rsidRPr="00BC4304" w:rsidRDefault="0029116E" w:rsidP="00026B5B">
                      <w:pPr>
                        <w:ind w:left="502" w:hanging="360"/>
                        <w:rPr>
                          <w:color w:val="EE0000"/>
                        </w:rPr>
                      </w:pPr>
                    </w:p>
                    <w:p w14:paraId="1053E68A" w14:textId="223062EF" w:rsidR="00E85BDA" w:rsidRDefault="00E85BDA" w:rsidP="007D02ED">
                      <w:pPr>
                        <w:pStyle w:val="Prrafodelista"/>
                        <w:numPr>
                          <w:ilvl w:val="1"/>
                          <w:numId w:val="5"/>
                        </w:numPr>
                        <w:rPr>
                          <w:lang w:val="es-AR"/>
                        </w:rPr>
                      </w:pPr>
                      <w:bookmarkStart w:id="9" w:name="_Hlk181210519"/>
                      <w:r>
                        <w:rPr>
                          <w:lang w:val="es-AR"/>
                        </w:rPr>
                        <w:t xml:space="preserve">El </w:t>
                      </w:r>
                      <w:r w:rsidRPr="00E85BDA">
                        <w:rPr>
                          <w:b/>
                          <w:bCs/>
                          <w:lang w:val="es-AR"/>
                        </w:rPr>
                        <w:t>martes 2</w:t>
                      </w:r>
                      <w:r w:rsidR="0066682B">
                        <w:rPr>
                          <w:b/>
                          <w:bCs/>
                          <w:lang w:val="es-AR"/>
                        </w:rPr>
                        <w:t>8</w:t>
                      </w:r>
                      <w:r>
                        <w:rPr>
                          <w:lang w:val="es-AR"/>
                        </w:rPr>
                        <w:t xml:space="preserve">, </w:t>
                      </w:r>
                      <w:r w:rsidR="0066682B">
                        <w:rPr>
                          <w:lang w:val="es-AR"/>
                        </w:rPr>
                        <w:t xml:space="preserve">la secretaría de finanzas llevará a cabo la segunda </w:t>
                      </w:r>
                      <w:r w:rsidR="0066682B" w:rsidRPr="0066682B">
                        <w:rPr>
                          <w:b/>
                          <w:bCs/>
                          <w:lang w:val="es-AR"/>
                        </w:rPr>
                        <w:t>licitación de deuda</w:t>
                      </w:r>
                      <w:r w:rsidR="0066682B">
                        <w:rPr>
                          <w:lang w:val="es-AR"/>
                        </w:rPr>
                        <w:t xml:space="preserve"> del mes</w:t>
                      </w:r>
                      <w:r>
                        <w:rPr>
                          <w:lang w:val="es-AR"/>
                        </w:rPr>
                        <w:t xml:space="preserve">. </w:t>
                      </w:r>
                    </w:p>
                    <w:p w14:paraId="4B6A9DDD" w14:textId="77777777" w:rsidR="003E7818" w:rsidRPr="003E7818" w:rsidRDefault="003E7818" w:rsidP="003E7818">
                      <w:pPr>
                        <w:ind w:left="0" w:firstLine="0"/>
                        <w:rPr>
                          <w:lang w:val="es-AR"/>
                        </w:rPr>
                      </w:pPr>
                    </w:p>
                    <w:p w14:paraId="66EC21B7" w14:textId="382370BC" w:rsidR="00E85BDA" w:rsidRDefault="00E85BDA" w:rsidP="007D02ED">
                      <w:pPr>
                        <w:pStyle w:val="Prrafodelista"/>
                        <w:numPr>
                          <w:ilvl w:val="1"/>
                          <w:numId w:val="5"/>
                        </w:numPr>
                        <w:rPr>
                          <w:lang w:val="es-AR"/>
                        </w:rPr>
                      </w:pPr>
                      <w:r>
                        <w:rPr>
                          <w:lang w:val="es-AR"/>
                        </w:rPr>
                        <w:t xml:space="preserve">El </w:t>
                      </w:r>
                      <w:r w:rsidR="0066682B">
                        <w:rPr>
                          <w:b/>
                          <w:bCs/>
                          <w:lang w:val="es-AR"/>
                        </w:rPr>
                        <w:t>jueves 30</w:t>
                      </w:r>
                      <w:r>
                        <w:rPr>
                          <w:lang w:val="es-AR"/>
                        </w:rPr>
                        <w:t>, se publicará</w:t>
                      </w:r>
                      <w:r w:rsidR="0066682B">
                        <w:rPr>
                          <w:lang w:val="es-AR"/>
                        </w:rPr>
                        <w:t>n los</w:t>
                      </w:r>
                      <w:r>
                        <w:rPr>
                          <w:lang w:val="es-AR"/>
                        </w:rPr>
                        <w:t xml:space="preserve"> dato</w:t>
                      </w:r>
                      <w:r w:rsidR="0066682B">
                        <w:rPr>
                          <w:lang w:val="es-AR"/>
                        </w:rPr>
                        <w:t>s</w:t>
                      </w:r>
                      <w:r>
                        <w:rPr>
                          <w:lang w:val="es-AR"/>
                        </w:rPr>
                        <w:t xml:space="preserve"> </w:t>
                      </w:r>
                      <w:r w:rsidR="0066682B">
                        <w:rPr>
                          <w:lang w:val="es-AR"/>
                        </w:rPr>
                        <w:t>sobr</w:t>
                      </w:r>
                      <w:r>
                        <w:rPr>
                          <w:lang w:val="es-AR"/>
                        </w:rPr>
                        <w:t xml:space="preserve">e </w:t>
                      </w:r>
                      <w:r w:rsidR="0066682B" w:rsidRPr="0066682B">
                        <w:rPr>
                          <w:b/>
                          <w:bCs/>
                          <w:lang w:val="es-AR"/>
                        </w:rPr>
                        <w:t>dotación de personal de la administración pública nacional,</w:t>
                      </w:r>
                      <w:r w:rsidR="0066682B" w:rsidRPr="0066682B">
                        <w:rPr>
                          <w:lang w:val="es-AR"/>
                        </w:rPr>
                        <w:t xml:space="preserve"> empresas y sociedades</w:t>
                      </w:r>
                      <w:r w:rsidR="0066682B">
                        <w:rPr>
                          <w:lang w:val="es-AR"/>
                        </w:rPr>
                        <w:t xml:space="preserve"> </w:t>
                      </w:r>
                      <w:r>
                        <w:rPr>
                          <w:lang w:val="es-AR"/>
                        </w:rPr>
                        <w:t>correspondiente</w:t>
                      </w:r>
                      <w:r w:rsidR="0066682B">
                        <w:rPr>
                          <w:lang w:val="es-AR"/>
                        </w:rPr>
                        <w:t>s</w:t>
                      </w:r>
                      <w:r>
                        <w:rPr>
                          <w:lang w:val="es-AR"/>
                        </w:rPr>
                        <w:t xml:space="preserve"> al mes de </w:t>
                      </w:r>
                      <w:r w:rsidR="0066682B">
                        <w:rPr>
                          <w:lang w:val="es-AR"/>
                        </w:rPr>
                        <w:t>marzo</w:t>
                      </w:r>
                      <w:r>
                        <w:rPr>
                          <w:lang w:val="es-AR"/>
                        </w:rPr>
                        <w:t>.</w:t>
                      </w:r>
                    </w:p>
                    <w:p w14:paraId="4527F1C6" w14:textId="77777777" w:rsidR="003E7818" w:rsidRPr="003E7818" w:rsidRDefault="003E7818" w:rsidP="003E7818">
                      <w:pPr>
                        <w:ind w:left="0" w:firstLine="0"/>
                        <w:rPr>
                          <w:lang w:val="es-AR"/>
                        </w:rPr>
                      </w:pPr>
                    </w:p>
                    <w:p w14:paraId="03C43EAB" w14:textId="0F786AD7" w:rsidR="003E7818" w:rsidRDefault="00E85BDA" w:rsidP="005534E2">
                      <w:pPr>
                        <w:pStyle w:val="Prrafodelista"/>
                        <w:numPr>
                          <w:ilvl w:val="1"/>
                          <w:numId w:val="5"/>
                        </w:numPr>
                        <w:rPr>
                          <w:lang w:val="es-AR"/>
                        </w:rPr>
                      </w:pPr>
                      <w:r w:rsidRPr="0066682B">
                        <w:rPr>
                          <w:lang w:val="es-AR"/>
                        </w:rPr>
                        <w:t xml:space="preserve">El </w:t>
                      </w:r>
                      <w:r w:rsidR="0066682B" w:rsidRPr="0066682B">
                        <w:rPr>
                          <w:b/>
                          <w:bCs/>
                          <w:lang w:val="es-AR"/>
                        </w:rPr>
                        <w:t>jueves 30</w:t>
                      </w:r>
                      <w:r w:rsidRPr="0066682B">
                        <w:rPr>
                          <w:lang w:val="es-AR"/>
                        </w:rPr>
                        <w:t xml:space="preserve">, </w:t>
                      </w:r>
                      <w:r w:rsidR="0066682B" w:rsidRPr="0066682B">
                        <w:rPr>
                          <w:lang w:val="es-AR"/>
                        </w:rPr>
                        <w:t xml:space="preserve">se conocerá el informe sobre </w:t>
                      </w:r>
                      <w:r w:rsidR="0066682B" w:rsidRPr="0066682B">
                        <w:rPr>
                          <w:b/>
                          <w:bCs/>
                          <w:lang w:val="es-AR"/>
                        </w:rPr>
                        <w:t xml:space="preserve">deuda externa privada </w:t>
                      </w:r>
                      <w:r w:rsidR="0066682B">
                        <w:rPr>
                          <w:lang w:val="es-AR"/>
                        </w:rPr>
                        <w:t>al cuarto trimestre de 2025</w:t>
                      </w:r>
                      <w:r w:rsidR="0066682B" w:rsidRPr="0066682B">
                        <w:rPr>
                          <w:lang w:val="es-AR"/>
                        </w:rPr>
                        <w:t xml:space="preserve">, elaborado por </w:t>
                      </w:r>
                      <w:r w:rsidRPr="0066682B">
                        <w:rPr>
                          <w:lang w:val="es-AR"/>
                        </w:rPr>
                        <w:t xml:space="preserve">el </w:t>
                      </w:r>
                      <w:r w:rsidR="0066682B" w:rsidRPr="0066682B">
                        <w:rPr>
                          <w:lang w:val="es-AR"/>
                        </w:rPr>
                        <w:t>BCRA</w:t>
                      </w:r>
                      <w:r w:rsidR="0066682B">
                        <w:rPr>
                          <w:lang w:val="es-AR"/>
                        </w:rPr>
                        <w:t>.</w:t>
                      </w:r>
                    </w:p>
                    <w:p w14:paraId="3BBF01F2" w14:textId="77777777" w:rsidR="0066682B" w:rsidRPr="0066682B" w:rsidRDefault="0066682B" w:rsidP="0066682B">
                      <w:pPr>
                        <w:pStyle w:val="Prrafodelista"/>
                        <w:rPr>
                          <w:lang w:val="es-AR"/>
                        </w:rPr>
                      </w:pPr>
                    </w:p>
                    <w:p w14:paraId="1B636D21" w14:textId="696D94A5" w:rsidR="00D75184" w:rsidRPr="0066682B" w:rsidRDefault="003E7818" w:rsidP="0066682B">
                      <w:pPr>
                        <w:pStyle w:val="Prrafodelista"/>
                        <w:numPr>
                          <w:ilvl w:val="1"/>
                          <w:numId w:val="5"/>
                        </w:numPr>
                        <w:rPr>
                          <w:lang w:val="es-AR"/>
                        </w:rPr>
                      </w:pPr>
                      <w:r>
                        <w:rPr>
                          <w:lang w:val="es-AR"/>
                        </w:rPr>
                        <w:t xml:space="preserve">El </w:t>
                      </w:r>
                      <w:r w:rsidRPr="003E7818">
                        <w:rPr>
                          <w:b/>
                          <w:bCs/>
                          <w:lang w:val="es-AR"/>
                        </w:rPr>
                        <w:t>jueves 3</w:t>
                      </w:r>
                      <w:r w:rsidR="0066682B">
                        <w:rPr>
                          <w:b/>
                          <w:bCs/>
                          <w:lang w:val="es-AR"/>
                        </w:rPr>
                        <w:t>0</w:t>
                      </w:r>
                      <w:r>
                        <w:rPr>
                          <w:lang w:val="es-AR"/>
                        </w:rPr>
                        <w:t xml:space="preserve">, </w:t>
                      </w:r>
                      <w:r w:rsidR="0066682B">
                        <w:rPr>
                          <w:lang w:val="es-AR"/>
                        </w:rPr>
                        <w:t>el BCRA también</w:t>
                      </w:r>
                      <w:r>
                        <w:rPr>
                          <w:lang w:val="es-AR"/>
                        </w:rPr>
                        <w:t xml:space="preserve"> publicará</w:t>
                      </w:r>
                      <w:r w:rsidR="0066682B">
                        <w:rPr>
                          <w:lang w:val="es-AR"/>
                        </w:rPr>
                        <w:t xml:space="preserve"> el </w:t>
                      </w:r>
                      <w:r w:rsidR="0066682B" w:rsidRPr="0066682B">
                        <w:rPr>
                          <w:b/>
                          <w:bCs/>
                          <w:lang w:val="es-AR"/>
                        </w:rPr>
                        <w:t>informe de inclusión financiera</w:t>
                      </w:r>
                      <w:r w:rsidR="0066682B">
                        <w:rPr>
                          <w:lang w:val="es-AR"/>
                        </w:rPr>
                        <w:t xml:space="preserve"> correspondiente al segundo semestre de 2025.</w:t>
                      </w:r>
                    </w:p>
                    <w:bookmarkEnd w:id="9"/>
                    <w:p w14:paraId="528CE98A" w14:textId="0F2F68EA" w:rsidR="00596C56" w:rsidRPr="00BC4304" w:rsidRDefault="00596C56" w:rsidP="00710991">
                      <w:pPr>
                        <w:pStyle w:val="Prrafodelista"/>
                        <w:ind w:left="502" w:firstLine="0"/>
                        <w:rPr>
                          <w:color w:val="EE0000"/>
                          <w:lang w:val="es-AR"/>
                        </w:rPr>
                      </w:pPr>
                    </w:p>
                  </w:txbxContent>
                </v:textbox>
                <w10:wrap anchorx="margin"/>
              </v:shape>
            </w:pict>
          </mc:Fallback>
        </mc:AlternateContent>
      </w:r>
      <w:r w:rsidR="002369E9">
        <w:rPr>
          <w:noProof/>
          <w:lang w:val="es-ES" w:eastAsia="es-ES"/>
        </w:rPr>
        <mc:AlternateContent>
          <mc:Choice Requires="wps">
            <w:drawing>
              <wp:anchor distT="0" distB="0" distL="114300" distR="114300" simplePos="0" relativeHeight="256112638" behindDoc="0" locked="0" layoutInCell="1" allowOverlap="1" wp14:anchorId="0493000F" wp14:editId="4F8A66DC">
                <wp:simplePos x="0" y="0"/>
                <wp:positionH relativeFrom="page">
                  <wp:posOffset>213995</wp:posOffset>
                </wp:positionH>
                <wp:positionV relativeFrom="paragraph">
                  <wp:posOffset>2238375</wp:posOffset>
                </wp:positionV>
                <wp:extent cx="2743200" cy="400050"/>
                <wp:effectExtent l="0" t="0" r="0" b="0"/>
                <wp:wrapNone/>
                <wp:docPr id="251689311" name="Text Box 46" descr=" inf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400050"/>
                        </a:xfrm>
                        <a:prstGeom prst="rect">
                          <a:avLst/>
                        </a:prstGeom>
                        <a:noFill/>
                        <a:ln>
                          <a:noFill/>
                        </a:ln>
                      </wps:spPr>
                      <wps:txbx>
                        <w:txbxContent>
                          <w:p w14:paraId="24C27ABC" w14:textId="77777777" w:rsidR="002369E9" w:rsidRPr="00094DA1" w:rsidRDefault="002369E9" w:rsidP="002369E9">
                            <w:pPr>
                              <w:spacing w:line="276" w:lineRule="auto"/>
                              <w:ind w:left="0" w:firstLine="0"/>
                              <w:rPr>
                                <w:rFonts w:cs="Calibri"/>
                                <w:bCs/>
                                <w:color w:val="F79646" w:themeColor="accent6"/>
                                <w:sz w:val="22"/>
                                <w:szCs w:val="22"/>
                                <w:lang w:val="es-AR"/>
                              </w:rPr>
                            </w:pPr>
                            <w:r w:rsidRPr="00094DA1">
                              <w:rPr>
                                <w:b/>
                                <w:color w:val="F79646" w:themeColor="accent6"/>
                                <w:sz w:val="36"/>
                                <w:szCs w:val="36"/>
                                <w:lang w:val="es-AR"/>
                              </w:rPr>
                              <w:t>LO QUE VIENE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93000F" id="_x0000_s1063" type="#_x0000_t202" alt=" infl" style="position:absolute;left:0;text-align:left;margin-left:16.85pt;margin-top:176.25pt;width:3in;height:31.5pt;z-index:25611263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" filled="f" stroked="f">
                <v:textbox>
                  <w:txbxContent>
                    <w:p w14:paraId="24C27ABC" w14:textId="77777777" w:rsidR="002369E9" w:rsidRPr="00094DA1" w:rsidRDefault="002369E9" w:rsidP="002369E9">
                      <w:pPr>
                        <w:spacing w:line="276" w:lineRule="auto"/>
                        <w:ind w:left="0" w:firstLine="0"/>
                        <w:rPr>
                          <w:rFonts w:cs="Calibri"/>
                          <w:bCs/>
                          <w:color w:val="F79646" w:themeColor="accent6"/>
                          <w:sz w:val="22"/>
                          <w:szCs w:val="22"/>
                          <w:lang w:val="es-AR"/>
                        </w:rPr>
                      </w:pPr>
                      <w:r w:rsidRPr="00094DA1">
                        <w:rPr>
                          <w:b/>
                          <w:color w:val="F79646" w:themeColor="accent6"/>
                          <w:sz w:val="36"/>
                          <w:szCs w:val="36"/>
                          <w:lang w:val="es-AR"/>
                        </w:rPr>
                        <w:t>LO QUE VIENE</w:t>
                      </w:r>
                    </w:p>
                  </w:txbxContent>
                </v:textbox>
                <w10:wrap anchorx="page"/>
              </v:shape>
            </w:pict>
          </mc:Fallback>
        </mc:AlternateContent>
      </w:r>
      <w:bookmarkStart w:id="10" w:name="_Hlk188029295"/>
      <w:r w:rsidR="00F72338" w:rsidRPr="00F146A8">
        <w:rPr>
          <w:lang w:val="pt-BR"/>
        </w:rPr>
        <w:t xml:space="preserve"> </w:t>
      </w:r>
      <w:r w:rsidR="003928CE" w:rsidRPr="00F146A8">
        <w:rPr>
          <w:rFonts w:eastAsia="Batang"/>
          <w:lang w:val="pt-BR"/>
        </w:rPr>
        <w:t xml:space="preserve"> </w:t>
      </w:r>
      <w:r w:rsidR="00713D85" w:rsidRPr="00F146A8">
        <w:rPr>
          <w:rFonts w:eastAsia="Batang"/>
          <w:b/>
          <w:noProof/>
          <w:sz w:val="28"/>
          <w:szCs w:val="28"/>
          <w:lang w:val="pt-BR"/>
        </w:rPr>
        <w:br w:type="page"/>
      </w:r>
      <w:bookmarkStart w:id="11" w:name="_Hlk180775391"/>
      <w:bookmarkStart w:id="12" w:name="_Hlk200730561"/>
      <w:bookmarkEnd w:id="10"/>
      <w:r w:rsidR="00AD0558" w:rsidRPr="00847C7B">
        <w:rPr>
          <w:rFonts w:ascii="Century Gothic" w:eastAsia="Batang" w:hAnsi="Century Gothic"/>
          <w:b/>
          <w:bCs/>
          <w:noProof/>
          <w:sz w:val="28"/>
          <w:szCs w:val="28"/>
          <w:lang w:eastAsia="es-ES"/>
        </w:rPr>
        <w:lastRenderedPageBreak/>
        <mc:AlternateContent>
          <mc:Choice Requires="wps">
            <w:drawing>
              <wp:anchor distT="0" distB="0" distL="114300" distR="114300" simplePos="0" relativeHeight="254942208" behindDoc="0" locked="0" layoutInCell="1" allowOverlap="1" wp14:anchorId="0BBA683C" wp14:editId="0B98E370">
                <wp:simplePos x="0" y="0"/>
                <wp:positionH relativeFrom="page">
                  <wp:posOffset>175260</wp:posOffset>
                </wp:positionH>
                <wp:positionV relativeFrom="paragraph">
                  <wp:posOffset>-14482445</wp:posOffset>
                </wp:positionV>
                <wp:extent cx="3963035" cy="1985645"/>
                <wp:effectExtent l="0" t="0" r="0" b="0"/>
                <wp:wrapNone/>
                <wp:docPr id="1676765828" name="Text Box 46" descr=" inf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3035" cy="1985645"/>
                        </a:xfrm>
                        <a:prstGeom prst="rect">
                          <a:avLst/>
                        </a:prstGeom>
                        <a:noFill/>
                        <a:ln>
                          <a:noFill/>
                        </a:ln>
                      </wps:spPr>
                      <wps:txbx>
                        <w:txbxContent>
                          <w:p w14:paraId="12840A1F" w14:textId="43822D70" w:rsidR="002F652B" w:rsidRDefault="00273CF4" w:rsidP="009440D7">
                            <w:pPr>
                              <w:pStyle w:val="Prrafodelista"/>
                              <w:numPr>
                                <w:ilvl w:val="0"/>
                                <w:numId w:val="7"/>
                              </w:numPr>
                              <w:spacing w:line="276" w:lineRule="auto"/>
                              <w:ind w:left="142" w:firstLine="0"/>
                              <w:rPr>
                                <w:lang w:val="es-AR"/>
                              </w:rPr>
                            </w:pPr>
                            <w:r>
                              <w:rPr>
                                <w:b/>
                                <w:bCs/>
                                <w:lang w:val="es-AR"/>
                              </w:rPr>
                              <w:t xml:space="preserve">Continua el boom de argentinos por el mundo. </w:t>
                            </w:r>
                            <w:r w:rsidRPr="00273CF4">
                              <w:rPr>
                                <w:lang w:val="es-AR"/>
                              </w:rPr>
                              <w:t>En julio</w:t>
                            </w:r>
                            <w:r w:rsidR="00AC49A3">
                              <w:rPr>
                                <w:lang w:val="es-AR"/>
                              </w:rPr>
                              <w:t xml:space="preserve"> viajaron </w:t>
                            </w:r>
                            <w:r w:rsidR="00A01A04">
                              <w:rPr>
                                <w:lang w:val="es-AR"/>
                              </w:rPr>
                              <w:t>394</w:t>
                            </w:r>
                            <w:r w:rsidR="00AC49A3">
                              <w:rPr>
                                <w:lang w:val="es-AR"/>
                              </w:rPr>
                              <w:t xml:space="preserve">,000 argentinos </w:t>
                            </w:r>
                            <w:r w:rsidR="00AD0558">
                              <w:rPr>
                                <w:lang w:val="es-AR"/>
                              </w:rPr>
                              <w:t xml:space="preserve">por </w:t>
                            </w:r>
                            <w:r w:rsidR="00AC49A3">
                              <w:rPr>
                                <w:lang w:val="es-AR"/>
                              </w:rPr>
                              <w:t xml:space="preserve">vía aérea, un 4.8% más que </w:t>
                            </w:r>
                            <w:r w:rsidR="00753590">
                              <w:rPr>
                                <w:lang w:val="es-AR"/>
                              </w:rPr>
                              <w:t>en junio</w:t>
                            </w:r>
                            <w:r w:rsidR="00AC49A3">
                              <w:rPr>
                                <w:lang w:val="es-AR"/>
                              </w:rPr>
                              <w:t xml:space="preserve">. Por otro lado, </w:t>
                            </w:r>
                            <w:r w:rsidR="00753590">
                              <w:rPr>
                                <w:lang w:val="es-AR"/>
                              </w:rPr>
                              <w:t xml:space="preserve">arribaron al país </w:t>
                            </w:r>
                            <w:r w:rsidR="00AC49A3">
                              <w:rPr>
                                <w:lang w:val="es-AR"/>
                              </w:rPr>
                              <w:t>208,000</w:t>
                            </w:r>
                            <w:r w:rsidR="00753590">
                              <w:rPr>
                                <w:lang w:val="es-AR"/>
                              </w:rPr>
                              <w:t xml:space="preserve"> turistas</w:t>
                            </w:r>
                            <w:r w:rsidR="00AC49A3">
                              <w:rPr>
                                <w:lang w:val="es-AR"/>
                              </w:rPr>
                              <w:t xml:space="preserve"> extranjeros, es decir un 0.3% más </w:t>
                            </w:r>
                            <w:r w:rsidR="00753590">
                              <w:rPr>
                                <w:lang w:val="es-AR"/>
                              </w:rPr>
                              <w:t>que el mes anterior</w:t>
                            </w:r>
                            <w:r w:rsidR="00AC49A3">
                              <w:rPr>
                                <w:lang w:val="es-AR"/>
                              </w:rPr>
                              <w:t>.</w:t>
                            </w:r>
                            <w:r w:rsidR="00753590">
                              <w:rPr>
                                <w:lang w:val="es-AR"/>
                              </w:rPr>
                              <w:t xml:space="preserve"> Así, la balanza turística volvió a mostrar un saldo negativo.</w:t>
                            </w:r>
                          </w:p>
                          <w:p w14:paraId="63A10DEA" w14:textId="7AE2015C" w:rsidR="00A01A04" w:rsidRPr="00273CF4" w:rsidRDefault="00BB10E4" w:rsidP="009440D7">
                            <w:pPr>
                              <w:pStyle w:val="Prrafodelista"/>
                              <w:numPr>
                                <w:ilvl w:val="0"/>
                                <w:numId w:val="7"/>
                              </w:numPr>
                              <w:spacing w:line="276" w:lineRule="auto"/>
                              <w:ind w:left="142" w:firstLine="0"/>
                              <w:rPr>
                                <w:lang w:val="es-AR"/>
                              </w:rPr>
                            </w:pPr>
                            <w:r>
                              <w:rPr>
                                <w:lang w:val="es-AR"/>
                              </w:rPr>
                              <w:t>En cuanto al gasto, Según el INDEC</w:t>
                            </w:r>
                            <w:r w:rsidR="00753590">
                              <w:rPr>
                                <w:lang w:val="es-AR"/>
                              </w:rPr>
                              <w:t>,</w:t>
                            </w:r>
                            <w:r>
                              <w:rPr>
                                <w:lang w:val="es-AR"/>
                              </w:rPr>
                              <w:t xml:space="preserve"> </w:t>
                            </w:r>
                            <w:r w:rsidRPr="00753590">
                              <w:rPr>
                                <w:b/>
                                <w:bCs/>
                                <w:lang w:val="es-AR"/>
                              </w:rPr>
                              <w:t>los argentinos</w:t>
                            </w:r>
                            <w:r>
                              <w:rPr>
                                <w:lang w:val="es-AR"/>
                              </w:rPr>
                              <w:t xml:space="preserve"> que viajaron por los principales </w:t>
                            </w:r>
                            <w:r w:rsidR="00753590">
                              <w:rPr>
                                <w:lang w:val="es-AR"/>
                              </w:rPr>
                              <w:t>aeropuertos, en</w:t>
                            </w:r>
                            <w:r>
                              <w:rPr>
                                <w:lang w:val="es-AR"/>
                              </w:rPr>
                              <w:t xml:space="preserve"> </w:t>
                            </w:r>
                            <w:proofErr w:type="spellStart"/>
                            <w:r>
                              <w:rPr>
                                <w:lang w:val="es-AR"/>
                              </w:rPr>
                              <w:t>Buquebus</w:t>
                            </w:r>
                            <w:proofErr w:type="spellEnd"/>
                            <w:r>
                              <w:rPr>
                                <w:lang w:val="es-AR"/>
                              </w:rPr>
                              <w:t xml:space="preserve"> </w:t>
                            </w:r>
                            <w:r w:rsidR="00753590">
                              <w:rPr>
                                <w:lang w:val="es-AR"/>
                              </w:rPr>
                              <w:t>o por el paso terrestre C</w:t>
                            </w:r>
                            <w:r>
                              <w:rPr>
                                <w:lang w:val="es-AR"/>
                              </w:rPr>
                              <w:t>risto Redentor</w:t>
                            </w:r>
                            <w:r w:rsidR="00753590">
                              <w:rPr>
                                <w:lang w:val="es-AR"/>
                              </w:rPr>
                              <w:t xml:space="preserve"> (Mendoza-Chile)</w:t>
                            </w:r>
                            <w:r>
                              <w:rPr>
                                <w:lang w:val="es-AR"/>
                              </w:rPr>
                              <w:t xml:space="preserve">, </w:t>
                            </w:r>
                            <w:r w:rsidRPr="00753590">
                              <w:rPr>
                                <w:b/>
                                <w:bCs/>
                                <w:lang w:val="es-AR"/>
                              </w:rPr>
                              <w:t>tuvieron un gasto promedio diario de US$ 96.7 por persona</w:t>
                            </w:r>
                            <w:r>
                              <w:rPr>
                                <w:lang w:val="es-AR"/>
                              </w:rPr>
                              <w:t xml:space="preserve">. </w:t>
                            </w:r>
                            <w:r w:rsidR="00753590">
                              <w:rPr>
                                <w:lang w:val="es-AR"/>
                              </w:rPr>
                              <w:t xml:space="preserve">En cambio, </w:t>
                            </w:r>
                            <w:r w:rsidR="00753590" w:rsidRPr="00753590">
                              <w:rPr>
                                <w:b/>
                                <w:bCs/>
                                <w:lang w:val="es-AR"/>
                              </w:rPr>
                              <w:t>l</w:t>
                            </w:r>
                            <w:r w:rsidRPr="00753590">
                              <w:rPr>
                                <w:b/>
                                <w:bCs/>
                                <w:lang w:val="es-AR"/>
                              </w:rPr>
                              <w:t xml:space="preserve">os turistas extranjeros en Argentina </w:t>
                            </w:r>
                            <w:r w:rsidR="00753590" w:rsidRPr="00753590">
                              <w:rPr>
                                <w:b/>
                                <w:bCs/>
                                <w:lang w:val="es-AR"/>
                              </w:rPr>
                              <w:t>gastaron un promedio US$ 88.8 diarios en julio</w:t>
                            </w:r>
                            <w:r w:rsidR="00753590">
                              <w:rPr>
                                <w:lang w:val="es-AR"/>
                              </w:rPr>
                              <w:t>, por debajo de los US$ 91.8 registrados en junio.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BA683C" id="_x0000_s1064" type="#_x0000_t202" alt=" infl" style="position:absolute;left:0;text-align:left;margin-left:13.8pt;margin-top:-1140.35pt;width:312.05pt;height:156.35pt;z-index:2549422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" filled="f" stroked="f">
                <v:textbox>
                  <w:txbxContent>
                    <w:p w14:paraId="12840A1F" w14:textId="43822D70" w:rsidR="002F652B" w:rsidRDefault="00273CF4" w:rsidP="009440D7">
                      <w:pPr>
                        <w:pStyle w:val="Prrafodelista"/>
                        <w:numPr>
                          <w:ilvl w:val="0"/>
                          <w:numId w:val="7"/>
                        </w:numPr>
                        <w:spacing w:line="276" w:lineRule="auto"/>
                        <w:ind w:left="142" w:firstLine="0"/>
                        <w:rPr>
                          <w:lang w:val="es-AR"/>
                        </w:rPr>
                      </w:pPr>
                      <w:r>
                        <w:rPr>
                          <w:b/>
                          <w:bCs/>
                          <w:lang w:val="es-AR"/>
                        </w:rPr>
                        <w:t xml:space="preserve">Continua el boom de argentinos por el mundo. </w:t>
                      </w:r>
                      <w:r w:rsidRPr="00273CF4">
                        <w:rPr>
                          <w:lang w:val="es-AR"/>
                        </w:rPr>
                        <w:t>En julio</w:t>
                      </w:r>
                      <w:r w:rsidR="00AC49A3">
                        <w:rPr>
                          <w:lang w:val="es-AR"/>
                        </w:rPr>
                        <w:t xml:space="preserve"> viajaron </w:t>
                      </w:r>
                      <w:r w:rsidR="00A01A04">
                        <w:rPr>
                          <w:lang w:val="es-AR"/>
                        </w:rPr>
                        <w:t>394</w:t>
                      </w:r>
                      <w:r w:rsidR="00AC49A3">
                        <w:rPr>
                          <w:lang w:val="es-AR"/>
                        </w:rPr>
                        <w:t xml:space="preserve">,000 argentinos </w:t>
                      </w:r>
                      <w:r w:rsidR="00AD0558">
                        <w:rPr>
                          <w:lang w:val="es-AR"/>
                        </w:rPr>
                        <w:t xml:space="preserve">por </w:t>
                      </w:r>
                      <w:r w:rsidR="00AC49A3">
                        <w:rPr>
                          <w:lang w:val="es-AR"/>
                        </w:rPr>
                        <w:t xml:space="preserve">vía aérea, un 4.8% más que </w:t>
                      </w:r>
                      <w:r w:rsidR="00753590">
                        <w:rPr>
                          <w:lang w:val="es-AR"/>
                        </w:rPr>
                        <w:t>en junio</w:t>
                      </w:r>
                      <w:r w:rsidR="00AC49A3">
                        <w:rPr>
                          <w:lang w:val="es-AR"/>
                        </w:rPr>
                        <w:t xml:space="preserve">. Por otro lado, </w:t>
                      </w:r>
                      <w:r w:rsidR="00753590">
                        <w:rPr>
                          <w:lang w:val="es-AR"/>
                        </w:rPr>
                        <w:t xml:space="preserve">arribaron al país </w:t>
                      </w:r>
                      <w:r w:rsidR="00AC49A3">
                        <w:rPr>
                          <w:lang w:val="es-AR"/>
                        </w:rPr>
                        <w:t>208,000</w:t>
                      </w:r>
                      <w:r w:rsidR="00753590">
                        <w:rPr>
                          <w:lang w:val="es-AR"/>
                        </w:rPr>
                        <w:t xml:space="preserve"> turistas</w:t>
                      </w:r>
                      <w:r w:rsidR="00AC49A3">
                        <w:rPr>
                          <w:lang w:val="es-AR"/>
                        </w:rPr>
                        <w:t xml:space="preserve"> extranjeros, es decir un 0.3% más </w:t>
                      </w:r>
                      <w:r w:rsidR="00753590">
                        <w:rPr>
                          <w:lang w:val="es-AR"/>
                        </w:rPr>
                        <w:t>que el mes anterior</w:t>
                      </w:r>
                      <w:r w:rsidR="00AC49A3">
                        <w:rPr>
                          <w:lang w:val="es-AR"/>
                        </w:rPr>
                        <w:t>.</w:t>
                      </w:r>
                      <w:r w:rsidR="00753590">
                        <w:rPr>
                          <w:lang w:val="es-AR"/>
                        </w:rPr>
                        <w:t xml:space="preserve"> Así, la balanza turística volvió a mostrar un saldo negativo.</w:t>
                      </w:r>
                    </w:p>
                    <w:p w14:paraId="63A10DEA" w14:textId="7AE2015C" w:rsidR="00A01A04" w:rsidRPr="00273CF4" w:rsidRDefault="00BB10E4" w:rsidP="009440D7">
                      <w:pPr>
                        <w:pStyle w:val="Prrafodelista"/>
                        <w:numPr>
                          <w:ilvl w:val="0"/>
                          <w:numId w:val="7"/>
                        </w:numPr>
                        <w:spacing w:line="276" w:lineRule="auto"/>
                        <w:ind w:left="142" w:firstLine="0"/>
                        <w:rPr>
                          <w:lang w:val="es-AR"/>
                        </w:rPr>
                      </w:pPr>
                      <w:r>
                        <w:rPr>
                          <w:lang w:val="es-AR"/>
                        </w:rPr>
                        <w:t>En cuanto al gasto, Según el INDEC</w:t>
                      </w:r>
                      <w:r w:rsidR="00753590">
                        <w:rPr>
                          <w:lang w:val="es-AR"/>
                        </w:rPr>
                        <w:t>,</w:t>
                      </w:r>
                      <w:r>
                        <w:rPr>
                          <w:lang w:val="es-AR"/>
                        </w:rPr>
                        <w:t xml:space="preserve"> </w:t>
                      </w:r>
                      <w:r w:rsidRPr="00753590">
                        <w:rPr>
                          <w:b/>
                          <w:bCs/>
                          <w:lang w:val="es-AR"/>
                        </w:rPr>
                        <w:t>los argentinos</w:t>
                      </w:r>
                      <w:r>
                        <w:rPr>
                          <w:lang w:val="es-AR"/>
                        </w:rPr>
                        <w:t xml:space="preserve"> que viajaron por los principales </w:t>
                      </w:r>
                      <w:r w:rsidR="00753590">
                        <w:rPr>
                          <w:lang w:val="es-AR"/>
                        </w:rPr>
                        <w:t>aeropuertos, en</w:t>
                      </w:r>
                      <w:r>
                        <w:rPr>
                          <w:lang w:val="es-AR"/>
                        </w:rPr>
                        <w:t xml:space="preserve"> </w:t>
                      </w:r>
                      <w:proofErr w:type="spellStart"/>
                      <w:r>
                        <w:rPr>
                          <w:lang w:val="es-AR"/>
                        </w:rPr>
                        <w:t>Buquebus</w:t>
                      </w:r>
                      <w:proofErr w:type="spellEnd"/>
                      <w:r>
                        <w:rPr>
                          <w:lang w:val="es-AR"/>
                        </w:rPr>
                        <w:t xml:space="preserve"> </w:t>
                      </w:r>
                      <w:r w:rsidR="00753590">
                        <w:rPr>
                          <w:lang w:val="es-AR"/>
                        </w:rPr>
                        <w:t>o por el paso terrestre C</w:t>
                      </w:r>
                      <w:r>
                        <w:rPr>
                          <w:lang w:val="es-AR"/>
                        </w:rPr>
                        <w:t>risto Redentor</w:t>
                      </w:r>
                      <w:r w:rsidR="00753590">
                        <w:rPr>
                          <w:lang w:val="es-AR"/>
                        </w:rPr>
                        <w:t xml:space="preserve"> (Mendoza-Chile)</w:t>
                      </w:r>
                      <w:r>
                        <w:rPr>
                          <w:lang w:val="es-AR"/>
                        </w:rPr>
                        <w:t xml:space="preserve">, </w:t>
                      </w:r>
                      <w:r w:rsidRPr="00753590">
                        <w:rPr>
                          <w:b/>
                          <w:bCs/>
                          <w:lang w:val="es-AR"/>
                        </w:rPr>
                        <w:t>tuvieron un gasto promedio diario de US$ 96.7 por persona</w:t>
                      </w:r>
                      <w:r>
                        <w:rPr>
                          <w:lang w:val="es-AR"/>
                        </w:rPr>
                        <w:t xml:space="preserve">. </w:t>
                      </w:r>
                      <w:r w:rsidR="00753590">
                        <w:rPr>
                          <w:lang w:val="es-AR"/>
                        </w:rPr>
                        <w:t xml:space="preserve">En cambio, </w:t>
                      </w:r>
                      <w:r w:rsidR="00753590" w:rsidRPr="00753590">
                        <w:rPr>
                          <w:b/>
                          <w:bCs/>
                          <w:lang w:val="es-AR"/>
                        </w:rPr>
                        <w:t>l</w:t>
                      </w:r>
                      <w:r w:rsidRPr="00753590">
                        <w:rPr>
                          <w:b/>
                          <w:bCs/>
                          <w:lang w:val="es-AR"/>
                        </w:rPr>
                        <w:t xml:space="preserve">os turistas extranjeros en Argentina </w:t>
                      </w:r>
                      <w:r w:rsidR="00753590" w:rsidRPr="00753590">
                        <w:rPr>
                          <w:b/>
                          <w:bCs/>
                          <w:lang w:val="es-AR"/>
                        </w:rPr>
                        <w:t>gastaron un promedio US$ 88.8 diarios en julio</w:t>
                      </w:r>
                      <w:r w:rsidR="00753590">
                        <w:rPr>
                          <w:lang w:val="es-AR"/>
                        </w:rPr>
                        <w:t>, por debajo de los US$ 91.8 registrados en junio.</w:t>
                      </w:r>
                    </w:p>
                  </w:txbxContent>
                </v:textbox>
                <w10:wrap anchorx="page"/>
              </v:shape>
            </w:pict>
          </mc:Fallback>
        </mc:AlternateContent>
      </w:r>
      <w:r w:rsidR="00E66050" w:rsidRPr="00E66050">
        <w:rPr>
          <w:rFonts w:ascii="Century Gothic" w:eastAsia="Batang" w:hAnsi="Century Gothic"/>
          <w:b/>
          <w:bCs/>
          <w:noProof/>
          <w:sz w:val="28"/>
          <w:szCs w:val="28"/>
          <w:lang w:eastAsia="es-ES"/>
        </w:rPr>
        <w:t>¿Puede rebotar la actividad?</w:t>
      </w:r>
    </w:p>
    <w:p w14:paraId="46D1D36E" w14:textId="1258C817" w:rsidR="00D63494" w:rsidRPr="00D63494" w:rsidRDefault="00D63494" w:rsidP="001867A3">
      <w:pPr>
        <w:pStyle w:val="JuanTexto"/>
        <w:tabs>
          <w:tab w:val="left" w:pos="567"/>
          <w:tab w:val="left" w:pos="1282"/>
          <w:tab w:val="left" w:pos="5954"/>
          <w:tab w:val="left" w:pos="6379"/>
        </w:tabs>
        <w:spacing w:after="40" w:line="280" w:lineRule="atLeast"/>
        <w:ind w:left="-284" w:right="4196"/>
        <w:rPr>
          <w:rFonts w:ascii="Century Gothic" w:eastAsia="Batang" w:hAnsi="Century Gothic"/>
          <w:b/>
          <w:bCs/>
          <w:noProof/>
          <w:sz w:val="28"/>
          <w:szCs w:val="28"/>
          <w:lang w:eastAsia="es-ES"/>
        </w:rPr>
      </w:pPr>
    </w:p>
    <w:bookmarkEnd w:id="11"/>
    <w:p w14:paraId="5A68AB46" w14:textId="2FBE6540" w:rsidR="00EE472E" w:rsidRPr="00EE472E" w:rsidRDefault="00E66050" w:rsidP="00EE472E">
      <w:pPr>
        <w:pStyle w:val="JuanTexto"/>
        <w:numPr>
          <w:ilvl w:val="0"/>
          <w:numId w:val="6"/>
        </w:numPr>
        <w:tabs>
          <w:tab w:val="left" w:pos="567"/>
          <w:tab w:val="left" w:pos="1282"/>
          <w:tab w:val="left" w:pos="5954"/>
          <w:tab w:val="left" w:pos="6379"/>
        </w:tabs>
        <w:spacing w:line="280" w:lineRule="atLeast"/>
        <w:ind w:left="77" w:right="4196"/>
        <w:rPr>
          <w:i/>
          <w:iCs/>
          <w:lang w:val="es-ES"/>
        </w:rPr>
      </w:pPr>
      <w:r w:rsidRPr="00E66050">
        <w:rPr>
          <w:i/>
          <w:iCs/>
          <w:lang w:val="es-ES"/>
        </w:rPr>
        <w:t>La actividad se desplomó 2.6% mensual en febrero, explicado principalmente por la caída de la industria y el comercio.</w:t>
      </w:r>
    </w:p>
    <w:p w14:paraId="1516BE7D" w14:textId="738B9429" w:rsidR="00FF6ED5" w:rsidRPr="00C12499" w:rsidRDefault="00E66050">
      <w:pPr>
        <w:pStyle w:val="JuanTexto"/>
        <w:numPr>
          <w:ilvl w:val="0"/>
          <w:numId w:val="6"/>
        </w:numPr>
        <w:tabs>
          <w:tab w:val="left" w:pos="567"/>
          <w:tab w:val="left" w:pos="1282"/>
          <w:tab w:val="left" w:pos="5954"/>
          <w:tab w:val="left" w:pos="6379"/>
        </w:tabs>
        <w:spacing w:line="280" w:lineRule="atLeast"/>
        <w:ind w:left="77" w:right="4196"/>
        <w:rPr>
          <w:i/>
          <w:iCs/>
        </w:rPr>
      </w:pPr>
      <w:r w:rsidRPr="00E66050">
        <w:rPr>
          <w:i/>
          <w:iCs/>
          <w:lang w:val="es-ES"/>
        </w:rPr>
        <w:t>La confianza del consumidor cayó por tercer mes consecutivo y refleja una economía que pierde tracción.</w:t>
      </w:r>
    </w:p>
    <w:p w14:paraId="4FBB72F1" w14:textId="667E8351" w:rsidR="00FF6ED5" w:rsidRPr="008E4CE5" w:rsidRDefault="00E66050">
      <w:pPr>
        <w:pStyle w:val="JuanTexto"/>
        <w:numPr>
          <w:ilvl w:val="0"/>
          <w:numId w:val="6"/>
        </w:numPr>
        <w:tabs>
          <w:tab w:val="left" w:pos="567"/>
          <w:tab w:val="left" w:pos="1282"/>
          <w:tab w:val="left" w:pos="5954"/>
          <w:tab w:val="left" w:pos="6379"/>
        </w:tabs>
        <w:spacing w:line="280" w:lineRule="atLeast"/>
        <w:ind w:left="77" w:right="4196"/>
        <w:rPr>
          <w:i/>
          <w:iCs/>
        </w:rPr>
      </w:pPr>
      <w:r w:rsidRPr="00E66050">
        <w:rPr>
          <w:i/>
          <w:iCs/>
          <w:lang w:val="es-ES"/>
        </w:rPr>
        <w:t>La sensación de estancamiento se explica por los salarios reales deteriorados, menor ingreso disponible y crédito privado estancado.</w:t>
      </w:r>
    </w:p>
    <w:p w14:paraId="4D013D04" w14:textId="5BFDC6FC" w:rsidR="002E69C8" w:rsidRPr="000357E3" w:rsidRDefault="002E69C8" w:rsidP="002E69C8">
      <w:pPr>
        <w:pStyle w:val="JuanTexto"/>
        <w:tabs>
          <w:tab w:val="left" w:pos="567"/>
          <w:tab w:val="left" w:pos="1282"/>
          <w:tab w:val="left" w:pos="5954"/>
          <w:tab w:val="left" w:pos="6379"/>
        </w:tabs>
        <w:spacing w:line="280" w:lineRule="atLeast"/>
        <w:ind w:left="-283" w:right="4196"/>
        <w:rPr>
          <w:noProof/>
        </w:rPr>
      </w:pPr>
      <w:bookmarkStart w:id="13" w:name="_Hlk185607460"/>
      <w:bookmarkStart w:id="14" w:name="_Hlk194070214"/>
      <w:bookmarkEnd w:id="12"/>
    </w:p>
    <w:p w14:paraId="640299E0" w14:textId="77777777" w:rsidR="00E66050" w:rsidRPr="00E66050" w:rsidRDefault="00E66050" w:rsidP="00E66050">
      <w:pPr>
        <w:pStyle w:val="JuanTexto"/>
        <w:tabs>
          <w:tab w:val="left" w:pos="567"/>
          <w:tab w:val="left" w:pos="1282"/>
          <w:tab w:val="left" w:pos="5954"/>
          <w:tab w:val="left" w:pos="6379"/>
        </w:tabs>
        <w:spacing w:line="280" w:lineRule="atLeast"/>
        <w:ind w:left="-284" w:right="4196"/>
        <w:rPr>
          <w:noProof/>
        </w:rPr>
      </w:pPr>
      <w:bookmarkStart w:id="15" w:name="_Hlk196496448"/>
      <w:bookmarkStart w:id="16" w:name="_Hlk204960625"/>
      <w:bookmarkEnd w:id="13"/>
      <w:bookmarkEnd w:id="14"/>
      <w:r w:rsidRPr="00E66050">
        <w:rPr>
          <w:noProof/>
          <w:lang w:val="en-US"/>
        </w:rPr>
        <w:drawing>
          <wp:anchor distT="0" distB="0" distL="114300" distR="114300" simplePos="0" relativeHeight="257757182" behindDoc="0" locked="0" layoutInCell="1" allowOverlap="1" wp14:anchorId="52189E03" wp14:editId="68277939">
            <wp:simplePos x="0" y="0"/>
            <wp:positionH relativeFrom="column">
              <wp:posOffset>4111625</wp:posOffset>
            </wp:positionH>
            <wp:positionV relativeFrom="paragraph">
              <wp:posOffset>13970</wp:posOffset>
            </wp:positionV>
            <wp:extent cx="2699385" cy="2072005"/>
            <wp:effectExtent l="0" t="0" r="5715" b="4445"/>
            <wp:wrapNone/>
            <wp:docPr id="76786101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699385" cy="2072005"/>
                    </a:xfrm>
                    <a:prstGeom prst="rect">
                      <a:avLst/>
                    </a:prstGeom>
                    <a:noFill/>
                    <a:ln>
                      <a:noFill/>
                    </a:ln>
                  </pic:spPr>
                </pic:pic>
              </a:graphicData>
            </a:graphic>
          </wp:anchor>
        </w:drawing>
      </w:r>
      <w:r w:rsidRPr="00E66050">
        <w:rPr>
          <w:b/>
          <w:bCs/>
          <w:noProof/>
        </w:rPr>
        <w:t>El dato de EMAE de febrero fue un golpazo.</w:t>
      </w:r>
      <w:r w:rsidRPr="00E66050">
        <w:rPr>
          <w:noProof/>
        </w:rPr>
        <w:t xml:space="preserve"> La actividad cayó 2.6% mensual y se ubicó 2.1% por debajo del nivel de febrero de 2025. </w:t>
      </w:r>
      <w:r w:rsidRPr="00E66050">
        <w:rPr>
          <w:b/>
          <w:bCs/>
          <w:noProof/>
        </w:rPr>
        <w:t>El ministro Caputo atribuyó parte de la caída a una cuestión de calendario</w:t>
      </w:r>
      <w:r w:rsidRPr="00E66050">
        <w:rPr>
          <w:noProof/>
        </w:rPr>
        <w:t xml:space="preserve">, señalando que febrero de 2026 tuvo menos días que febrero de 2025. Sin embargo, esto no explica la variación mensual, ya que el INDEC ajusta la serie por días hábiles. En la comparación interanual, el feriado de Carnaval puede haber restado algo de actividad, pero la contracción se habría observado de todos modos. </w:t>
      </w:r>
    </w:p>
    <w:p w14:paraId="52D6041C" w14:textId="77777777" w:rsidR="00E66050" w:rsidRPr="00E66050" w:rsidRDefault="00E66050" w:rsidP="00E66050">
      <w:pPr>
        <w:pStyle w:val="JuanTexto"/>
        <w:tabs>
          <w:tab w:val="left" w:pos="567"/>
          <w:tab w:val="left" w:pos="1282"/>
          <w:tab w:val="left" w:pos="5954"/>
          <w:tab w:val="left" w:pos="6379"/>
        </w:tabs>
        <w:spacing w:line="280" w:lineRule="atLeast"/>
        <w:ind w:left="-284" w:right="4196"/>
        <w:rPr>
          <w:noProof/>
        </w:rPr>
      </w:pPr>
      <w:r w:rsidRPr="00E66050">
        <w:rPr>
          <w:noProof/>
          <w:lang w:val="en-US"/>
        </w:rPr>
        <w:drawing>
          <wp:anchor distT="0" distB="0" distL="114300" distR="114300" simplePos="0" relativeHeight="257758206" behindDoc="0" locked="0" layoutInCell="1" allowOverlap="1" wp14:anchorId="6D0A9D56" wp14:editId="1DB7EE3F">
            <wp:simplePos x="0" y="0"/>
            <wp:positionH relativeFrom="column">
              <wp:posOffset>4128135</wp:posOffset>
            </wp:positionH>
            <wp:positionV relativeFrom="paragraph">
              <wp:posOffset>836295</wp:posOffset>
            </wp:positionV>
            <wp:extent cx="2699385" cy="2072005"/>
            <wp:effectExtent l="0" t="0" r="5715" b="4445"/>
            <wp:wrapNone/>
            <wp:docPr id="675033696"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699385" cy="2072005"/>
                    </a:xfrm>
                    <a:prstGeom prst="rect">
                      <a:avLst/>
                    </a:prstGeom>
                    <a:noFill/>
                    <a:ln>
                      <a:noFill/>
                    </a:ln>
                  </pic:spPr>
                </pic:pic>
              </a:graphicData>
            </a:graphic>
          </wp:anchor>
        </w:drawing>
      </w:r>
      <w:r w:rsidRPr="00E66050">
        <w:rPr>
          <w:b/>
          <w:bCs/>
          <w:noProof/>
          <w:lang w:val="es-ES"/>
        </w:rPr>
        <w:t>La caída mensual fue además transversal a casi todos los sectores.</w:t>
      </w:r>
      <w:r w:rsidRPr="00E66050">
        <w:rPr>
          <w:noProof/>
          <w:lang w:val="es-ES"/>
        </w:rPr>
        <w:t xml:space="preserve"> La baja del 2.6% estuvo explicada principalmente por la industria, que aportó cerca de 0.8 puntos porcentuales a la contracción, seguida por comercio, con alrededor de 0.4 puntos. En el otro extremo destaca Hoteles y restaurantes, que está entre los sectores que mejor se sostienen. </w:t>
      </w:r>
    </w:p>
    <w:p w14:paraId="776888ED" w14:textId="77777777" w:rsidR="00E66050" w:rsidRPr="00E66050" w:rsidRDefault="00E66050" w:rsidP="00E66050">
      <w:pPr>
        <w:pStyle w:val="JuanTexto"/>
        <w:tabs>
          <w:tab w:val="left" w:pos="567"/>
          <w:tab w:val="left" w:pos="1282"/>
          <w:tab w:val="left" w:pos="5954"/>
          <w:tab w:val="left" w:pos="6379"/>
        </w:tabs>
        <w:spacing w:line="280" w:lineRule="atLeast"/>
        <w:ind w:left="-284" w:right="4196"/>
        <w:rPr>
          <w:noProof/>
        </w:rPr>
      </w:pPr>
      <w:r w:rsidRPr="00E66050">
        <w:rPr>
          <w:b/>
          <w:bCs/>
          <w:noProof/>
        </w:rPr>
        <w:t xml:space="preserve">Lo curioso es que el consumo de supermercados se movió a contramano de la actividad general. </w:t>
      </w:r>
      <w:r w:rsidRPr="00E66050">
        <w:rPr>
          <w:noProof/>
        </w:rPr>
        <w:t xml:space="preserve">En febrero, las ventas en supermercados crecieron 0.3% mensual según INDEC. La foto sigue siendo débil: la variación interanual fue de -3.1% y el acumulado del primer bimestre mostró una caída de 2.1% respecto al mismo período de 2025. </w:t>
      </w:r>
      <w:r w:rsidRPr="00E66050">
        <w:rPr>
          <w:b/>
          <w:bCs/>
          <w:noProof/>
        </w:rPr>
        <w:t>En mayoristas, los números siguen reflejando estancamiento</w:t>
      </w:r>
      <w:r w:rsidRPr="00E66050">
        <w:rPr>
          <w:noProof/>
        </w:rPr>
        <w:t xml:space="preserve">: -0.7% mensual, -1.2% interanual y apenas 0.1% de suba en el acumulado del primer bimestre. </w:t>
      </w:r>
    </w:p>
    <w:p w14:paraId="0059D560" w14:textId="2115DD2C" w:rsidR="00E66050" w:rsidRPr="00E66050" w:rsidRDefault="00E66050" w:rsidP="00E66050">
      <w:pPr>
        <w:pStyle w:val="JuanTexto"/>
        <w:tabs>
          <w:tab w:val="left" w:pos="567"/>
          <w:tab w:val="left" w:pos="1282"/>
          <w:tab w:val="left" w:pos="5954"/>
          <w:tab w:val="left" w:pos="6379"/>
        </w:tabs>
        <w:spacing w:line="280" w:lineRule="atLeast"/>
        <w:ind w:left="-284" w:right="4196"/>
        <w:rPr>
          <w:noProof/>
        </w:rPr>
      </w:pPr>
      <w:r w:rsidRPr="00E66050">
        <w:rPr>
          <w:noProof/>
        </w:rPr>
        <w:t xml:space="preserve">Además, </w:t>
      </w:r>
      <w:r w:rsidRPr="00E66050">
        <w:rPr>
          <w:b/>
          <w:bCs/>
          <w:noProof/>
        </w:rPr>
        <w:t>los supermercados en febrero vendieron 10.8% menos que en noviembre de 2023</w:t>
      </w:r>
      <w:r w:rsidRPr="00E66050">
        <w:rPr>
          <w:noProof/>
        </w:rPr>
        <w:t xml:space="preserve">, mientras que </w:t>
      </w:r>
      <w:r w:rsidRPr="00E66050">
        <w:rPr>
          <w:b/>
          <w:bCs/>
          <w:noProof/>
        </w:rPr>
        <w:t>los mayoristas todavía se ubican 19.4% por debajo</w:t>
      </w:r>
      <w:r w:rsidRPr="00E66050">
        <w:rPr>
          <w:noProof/>
        </w:rPr>
        <w:t xml:space="preserve"> de ese nivel.</w:t>
      </w:r>
    </w:p>
    <w:p w14:paraId="115B7F4C" w14:textId="19A11804" w:rsidR="00E66050" w:rsidRPr="00E66050" w:rsidRDefault="00E66050" w:rsidP="00E66050">
      <w:pPr>
        <w:pStyle w:val="JuanTexto"/>
        <w:tabs>
          <w:tab w:val="left" w:pos="567"/>
          <w:tab w:val="left" w:pos="1282"/>
          <w:tab w:val="left" w:pos="5954"/>
          <w:tab w:val="left" w:pos="6379"/>
        </w:tabs>
        <w:spacing w:line="280" w:lineRule="atLeast"/>
        <w:ind w:left="-284" w:right="4196"/>
        <w:rPr>
          <w:noProof/>
        </w:rPr>
      </w:pPr>
      <w:r w:rsidRPr="00E66050">
        <w:rPr>
          <w:noProof/>
          <w:lang w:val="en-US"/>
        </w:rPr>
        <w:drawing>
          <wp:anchor distT="0" distB="0" distL="114300" distR="114300" simplePos="0" relativeHeight="257760254" behindDoc="0" locked="0" layoutInCell="1" allowOverlap="1" wp14:anchorId="292692DF" wp14:editId="70A26552">
            <wp:simplePos x="0" y="0"/>
            <wp:positionH relativeFrom="column">
              <wp:posOffset>-158750</wp:posOffset>
            </wp:positionH>
            <wp:positionV relativeFrom="paragraph">
              <wp:posOffset>-635</wp:posOffset>
            </wp:positionV>
            <wp:extent cx="3959860" cy="2369185"/>
            <wp:effectExtent l="0" t="0" r="2540" b="0"/>
            <wp:wrapNone/>
            <wp:docPr id="191588436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959860" cy="2369185"/>
                    </a:xfrm>
                    <a:prstGeom prst="rect">
                      <a:avLst/>
                    </a:prstGeom>
                    <a:noFill/>
                    <a:ln>
                      <a:noFill/>
                    </a:ln>
                  </pic:spPr>
                </pic:pic>
              </a:graphicData>
            </a:graphic>
          </wp:anchor>
        </w:drawing>
      </w:r>
      <w:r w:rsidRPr="00E66050">
        <w:rPr>
          <w:noProof/>
          <w:lang w:val="en-US"/>
        </w:rPr>
        <w:drawing>
          <wp:anchor distT="0" distB="0" distL="114300" distR="114300" simplePos="0" relativeHeight="257759230" behindDoc="0" locked="0" layoutInCell="1" allowOverlap="1" wp14:anchorId="5FA3F81C" wp14:editId="54230CA5">
            <wp:simplePos x="0" y="0"/>
            <wp:positionH relativeFrom="column">
              <wp:posOffset>4135120</wp:posOffset>
            </wp:positionH>
            <wp:positionV relativeFrom="paragraph">
              <wp:posOffset>6985</wp:posOffset>
            </wp:positionV>
            <wp:extent cx="2699385" cy="2072005"/>
            <wp:effectExtent l="0" t="0" r="5715" b="4445"/>
            <wp:wrapNone/>
            <wp:docPr id="195728692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699385" cy="2072005"/>
                    </a:xfrm>
                    <a:prstGeom prst="rect">
                      <a:avLst/>
                    </a:prstGeom>
                    <a:noFill/>
                    <a:ln>
                      <a:noFill/>
                    </a:ln>
                  </pic:spPr>
                </pic:pic>
              </a:graphicData>
            </a:graphic>
          </wp:anchor>
        </w:drawing>
      </w:r>
    </w:p>
    <w:p w14:paraId="7E2F3BA8" w14:textId="77777777" w:rsidR="00E66050" w:rsidRPr="00E66050" w:rsidRDefault="00E66050" w:rsidP="00E66050">
      <w:pPr>
        <w:pStyle w:val="JuanTexto"/>
        <w:tabs>
          <w:tab w:val="left" w:pos="567"/>
          <w:tab w:val="left" w:pos="1282"/>
          <w:tab w:val="left" w:pos="5954"/>
          <w:tab w:val="left" w:pos="6379"/>
        </w:tabs>
        <w:spacing w:line="280" w:lineRule="atLeast"/>
        <w:ind w:left="-284" w:right="4196"/>
        <w:rPr>
          <w:noProof/>
        </w:rPr>
      </w:pPr>
    </w:p>
    <w:p w14:paraId="75109B50" w14:textId="77777777" w:rsidR="00E66050" w:rsidRPr="00E66050" w:rsidRDefault="00E66050" w:rsidP="00E66050">
      <w:pPr>
        <w:pStyle w:val="JuanTexto"/>
        <w:tabs>
          <w:tab w:val="left" w:pos="567"/>
          <w:tab w:val="left" w:pos="1282"/>
          <w:tab w:val="left" w:pos="5954"/>
          <w:tab w:val="left" w:pos="6379"/>
        </w:tabs>
        <w:spacing w:line="280" w:lineRule="atLeast"/>
        <w:ind w:left="-284" w:right="4196"/>
        <w:rPr>
          <w:noProof/>
        </w:rPr>
      </w:pPr>
    </w:p>
    <w:p w14:paraId="19234513" w14:textId="77777777" w:rsidR="00E66050" w:rsidRPr="00E66050" w:rsidRDefault="00E66050" w:rsidP="00E66050">
      <w:pPr>
        <w:pStyle w:val="JuanTexto"/>
        <w:tabs>
          <w:tab w:val="left" w:pos="567"/>
          <w:tab w:val="left" w:pos="1282"/>
          <w:tab w:val="left" w:pos="5954"/>
          <w:tab w:val="left" w:pos="6379"/>
        </w:tabs>
        <w:spacing w:line="280" w:lineRule="atLeast"/>
        <w:ind w:left="-284" w:right="4196"/>
        <w:rPr>
          <w:noProof/>
        </w:rPr>
      </w:pPr>
    </w:p>
    <w:p w14:paraId="791DAADD" w14:textId="77777777" w:rsidR="00E66050" w:rsidRPr="00E66050" w:rsidRDefault="00E66050" w:rsidP="00E66050">
      <w:pPr>
        <w:pStyle w:val="JuanTexto"/>
        <w:tabs>
          <w:tab w:val="left" w:pos="567"/>
          <w:tab w:val="left" w:pos="1282"/>
          <w:tab w:val="left" w:pos="5954"/>
          <w:tab w:val="left" w:pos="6379"/>
        </w:tabs>
        <w:spacing w:line="280" w:lineRule="atLeast"/>
        <w:ind w:left="-284" w:right="4196"/>
        <w:rPr>
          <w:noProof/>
        </w:rPr>
      </w:pPr>
    </w:p>
    <w:p w14:paraId="0230CCA3" w14:textId="77777777" w:rsidR="00E66050" w:rsidRPr="00E66050" w:rsidRDefault="00E66050" w:rsidP="00E66050">
      <w:pPr>
        <w:pStyle w:val="JuanTexto"/>
        <w:tabs>
          <w:tab w:val="left" w:pos="567"/>
          <w:tab w:val="left" w:pos="1282"/>
          <w:tab w:val="left" w:pos="5954"/>
          <w:tab w:val="left" w:pos="6379"/>
        </w:tabs>
        <w:spacing w:line="280" w:lineRule="atLeast"/>
        <w:ind w:left="-284" w:right="4196"/>
        <w:rPr>
          <w:noProof/>
        </w:rPr>
      </w:pPr>
    </w:p>
    <w:p w14:paraId="25272F81" w14:textId="527063B1" w:rsidR="00E66050" w:rsidRPr="00E66050" w:rsidRDefault="004066F4" w:rsidP="00E66050">
      <w:pPr>
        <w:pStyle w:val="JuanTexto"/>
        <w:tabs>
          <w:tab w:val="left" w:pos="567"/>
          <w:tab w:val="left" w:pos="1282"/>
          <w:tab w:val="left" w:pos="5954"/>
          <w:tab w:val="left" w:pos="6379"/>
        </w:tabs>
        <w:spacing w:line="280" w:lineRule="atLeast"/>
        <w:ind w:left="-284" w:right="4196"/>
        <w:rPr>
          <w:noProof/>
        </w:rPr>
      </w:pPr>
      <w:r>
        <w:rPr>
          <w:noProof/>
        </w:rPr>
        <mc:AlternateContent>
          <mc:Choice Requires="wps">
            <w:drawing>
              <wp:anchor distT="0" distB="0" distL="114300" distR="114300" simplePos="0" relativeHeight="250910887" behindDoc="0" locked="0" layoutInCell="1" allowOverlap="1" wp14:anchorId="3CAD4BC0" wp14:editId="53FABEF0">
                <wp:simplePos x="0" y="0"/>
                <wp:positionH relativeFrom="column">
                  <wp:posOffset>-476885</wp:posOffset>
                </wp:positionH>
                <wp:positionV relativeFrom="paragraph">
                  <wp:posOffset>265430</wp:posOffset>
                </wp:positionV>
                <wp:extent cx="2057400" cy="617220"/>
                <wp:effectExtent l="0" t="0" r="0" b="0"/>
                <wp:wrapNone/>
                <wp:docPr id="1425240156" name="Rectángulo 54"/>
                <wp:cNvGraphicFramePr/>
                <a:graphic xmlns:a="http://schemas.openxmlformats.org/drawingml/2006/main">
                  <a:graphicData uri="http://schemas.microsoft.com/office/word/2010/wordprocessingShape">
                    <wps:wsp>
                      <wps:cNvSpPr/>
                      <wps:spPr>
                        <a:xfrm>
                          <a:off x="0" y="0"/>
                          <a:ext cx="2057400" cy="61722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E56A7D3" id="Rectángulo 54" o:spid="_x0000_s1026" style="position:absolute;margin-left:-37.55pt;margin-top:20.9pt;width:162pt;height:48.6pt;z-index:25091088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" fillcolor="white [3212]" stroked="f" strokeweight="2pt"/>
            </w:pict>
          </mc:Fallback>
        </mc:AlternateContent>
      </w:r>
    </w:p>
    <w:p w14:paraId="483A07AB" w14:textId="77777777" w:rsidR="00E66050" w:rsidRPr="00E66050" w:rsidRDefault="00E66050" w:rsidP="00E66050">
      <w:pPr>
        <w:pStyle w:val="JuanTexto"/>
        <w:tabs>
          <w:tab w:val="left" w:pos="567"/>
          <w:tab w:val="left" w:pos="1282"/>
          <w:tab w:val="left" w:pos="5954"/>
          <w:tab w:val="left" w:pos="6379"/>
        </w:tabs>
        <w:spacing w:line="280" w:lineRule="atLeast"/>
        <w:ind w:left="-284" w:right="4196"/>
        <w:rPr>
          <w:noProof/>
        </w:rPr>
      </w:pPr>
      <w:r w:rsidRPr="00E66050">
        <w:rPr>
          <w:noProof/>
          <w:lang w:val="en-US"/>
        </w:rPr>
        <w:lastRenderedPageBreak/>
        <w:drawing>
          <wp:anchor distT="0" distB="0" distL="114300" distR="114300" simplePos="0" relativeHeight="257763326" behindDoc="0" locked="0" layoutInCell="1" allowOverlap="1" wp14:anchorId="0D5B1313" wp14:editId="1E15B545">
            <wp:simplePos x="0" y="0"/>
            <wp:positionH relativeFrom="column">
              <wp:posOffset>4112260</wp:posOffset>
            </wp:positionH>
            <wp:positionV relativeFrom="paragraph">
              <wp:posOffset>67310</wp:posOffset>
            </wp:positionV>
            <wp:extent cx="2699385" cy="2072005"/>
            <wp:effectExtent l="0" t="0" r="5715" b="4445"/>
            <wp:wrapNone/>
            <wp:docPr id="446653708"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699385" cy="2072005"/>
                    </a:xfrm>
                    <a:prstGeom prst="rect">
                      <a:avLst/>
                    </a:prstGeom>
                    <a:noFill/>
                    <a:ln>
                      <a:noFill/>
                    </a:ln>
                  </pic:spPr>
                </pic:pic>
              </a:graphicData>
            </a:graphic>
          </wp:anchor>
        </w:drawing>
      </w:r>
      <w:r w:rsidRPr="00E66050">
        <w:rPr>
          <w:b/>
          <w:bCs/>
          <w:noProof/>
        </w:rPr>
        <w:t>En los supermercados juegan las promos.</w:t>
      </w:r>
      <w:r w:rsidRPr="00E66050">
        <w:rPr>
          <w:noProof/>
        </w:rPr>
        <w:t xml:space="preserve"> Desde mediados de 2024, alrededor del 43% de las compras se realizan con tarjeta de crédito. El medio de pago que más viene ganando participación, desplazando al efectivo, es el QR, que ya alcanzó el 15% de las operaciones en febrero. </w:t>
      </w:r>
    </w:p>
    <w:p w14:paraId="7544FDB0" w14:textId="77777777" w:rsidR="00E66050" w:rsidRPr="00E66050" w:rsidRDefault="00E66050" w:rsidP="00E66050">
      <w:pPr>
        <w:pStyle w:val="JuanTexto"/>
        <w:tabs>
          <w:tab w:val="left" w:pos="567"/>
          <w:tab w:val="left" w:pos="1282"/>
          <w:tab w:val="left" w:pos="5954"/>
          <w:tab w:val="left" w:pos="6379"/>
        </w:tabs>
        <w:spacing w:line="280" w:lineRule="atLeast"/>
        <w:ind w:left="-284" w:right="4196"/>
        <w:rPr>
          <w:noProof/>
        </w:rPr>
      </w:pPr>
      <w:r w:rsidRPr="00E66050">
        <w:rPr>
          <w:b/>
          <w:bCs/>
          <w:noProof/>
        </w:rPr>
        <w:t xml:space="preserve">La situación de los shoppings no es tan delicada como el consumo masivo. </w:t>
      </w:r>
      <w:r w:rsidRPr="00E66050">
        <w:rPr>
          <w:noProof/>
        </w:rPr>
        <w:t>En febrero, las ventas estuvieron apenas 3.9% por debajo de noviembre de 2023. En términos mensuales cayeron 1.8%, se ubicaron 2.1% por debajo de febrero de 2025 y acumulan una baja de 1.1% en el primer bimestre.</w:t>
      </w:r>
      <w:r w:rsidRPr="00E66050">
        <w:rPr>
          <w:noProof/>
          <w:lang w:val="es-ES"/>
        </w:rPr>
        <w:t xml:space="preserve"> </w:t>
      </w:r>
    </w:p>
    <w:p w14:paraId="72C54F95" w14:textId="77777777" w:rsidR="00E66050" w:rsidRPr="00E66050" w:rsidRDefault="00E66050" w:rsidP="00E66050">
      <w:pPr>
        <w:pStyle w:val="JuanTexto"/>
        <w:tabs>
          <w:tab w:val="left" w:pos="567"/>
          <w:tab w:val="left" w:pos="1282"/>
          <w:tab w:val="left" w:pos="5954"/>
          <w:tab w:val="left" w:pos="6379"/>
        </w:tabs>
        <w:spacing w:line="280" w:lineRule="atLeast"/>
        <w:ind w:left="-284" w:right="4196"/>
        <w:rPr>
          <w:noProof/>
          <w:lang w:val="es-ES"/>
        </w:rPr>
      </w:pPr>
      <w:r w:rsidRPr="00E66050">
        <w:rPr>
          <w:noProof/>
          <w:lang w:val="en-US"/>
        </w:rPr>
        <w:drawing>
          <wp:anchor distT="0" distB="0" distL="114300" distR="114300" simplePos="0" relativeHeight="257762302" behindDoc="0" locked="0" layoutInCell="1" allowOverlap="1" wp14:anchorId="238E135F" wp14:editId="41D7D0F0">
            <wp:simplePos x="0" y="0"/>
            <wp:positionH relativeFrom="column">
              <wp:posOffset>4112260</wp:posOffset>
            </wp:positionH>
            <wp:positionV relativeFrom="paragraph">
              <wp:posOffset>692785</wp:posOffset>
            </wp:positionV>
            <wp:extent cx="2699385" cy="2072005"/>
            <wp:effectExtent l="0" t="0" r="5715" b="4445"/>
            <wp:wrapNone/>
            <wp:docPr id="731961335"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699385" cy="2072005"/>
                    </a:xfrm>
                    <a:prstGeom prst="rect">
                      <a:avLst/>
                    </a:prstGeom>
                    <a:noFill/>
                    <a:ln>
                      <a:noFill/>
                    </a:ln>
                  </pic:spPr>
                </pic:pic>
              </a:graphicData>
            </a:graphic>
          </wp:anchor>
        </w:drawing>
      </w:r>
      <w:r w:rsidRPr="00E66050">
        <w:rPr>
          <w:b/>
          <w:bCs/>
          <w:noProof/>
          <w:lang w:val="es-ES"/>
        </w:rPr>
        <w:t>¿Rebota o no rebota?</w:t>
      </w:r>
      <w:r w:rsidRPr="00E66050">
        <w:rPr>
          <w:noProof/>
          <w:lang w:val="es-ES"/>
        </w:rPr>
        <w:t xml:space="preserve"> Los indicadores adelantados de marzo muestran, en general, una mejora, con excepción de la construcción (ver semáforo en página 4). Pero apareció un dato que preocupa: la Confianza del Consumidor volvió a caer y marcó una nueva contracción significativa.</w:t>
      </w:r>
    </w:p>
    <w:p w14:paraId="168AF0B5" w14:textId="21467EB4" w:rsidR="00E66050" w:rsidRPr="00E66050" w:rsidRDefault="00E66050" w:rsidP="00E66050">
      <w:pPr>
        <w:pStyle w:val="JuanTexto"/>
        <w:tabs>
          <w:tab w:val="left" w:pos="567"/>
          <w:tab w:val="left" w:pos="1282"/>
          <w:tab w:val="left" w:pos="5954"/>
          <w:tab w:val="left" w:pos="6379"/>
        </w:tabs>
        <w:spacing w:line="280" w:lineRule="atLeast"/>
        <w:ind w:left="-284" w:right="4196"/>
        <w:rPr>
          <w:noProof/>
          <w:lang w:val="es-ES"/>
        </w:rPr>
      </w:pPr>
      <w:r w:rsidRPr="00E66050">
        <w:rPr>
          <w:b/>
          <w:bCs/>
          <w:noProof/>
          <w:lang w:val="es-ES"/>
        </w:rPr>
        <w:t>El consumo de abril arrancó con el pie izquierdo.</w:t>
      </w:r>
      <w:r w:rsidRPr="00E66050">
        <w:rPr>
          <w:noProof/>
          <w:lang w:val="es-ES"/>
        </w:rPr>
        <w:t xml:space="preserve"> El primer indicador vinculado a la actividad, </w:t>
      </w:r>
      <w:r w:rsidR="004066F4">
        <w:rPr>
          <w:noProof/>
          <w:lang w:val="es-ES"/>
        </w:rPr>
        <w:t>el Índice de</w:t>
      </w:r>
      <w:r w:rsidRPr="00E66050">
        <w:rPr>
          <w:noProof/>
          <w:lang w:val="es-ES"/>
        </w:rPr>
        <w:t xml:space="preserve"> Confianza del Consumidor de la Universidad Torcuato Di Tella, cayó por tercera vez consecutiva en términos mensuales. Es la primera vez desde el inicio del gobierno de Milei que se registran tres bajas seguidas.</w:t>
      </w:r>
    </w:p>
    <w:p w14:paraId="6B4100AE" w14:textId="0D66D351" w:rsidR="00E66050" w:rsidRPr="00E66050" w:rsidRDefault="00E66050" w:rsidP="00E66050">
      <w:pPr>
        <w:pStyle w:val="JuanTexto"/>
        <w:tabs>
          <w:tab w:val="left" w:pos="567"/>
          <w:tab w:val="left" w:pos="1282"/>
          <w:tab w:val="left" w:pos="5954"/>
          <w:tab w:val="left" w:pos="6379"/>
        </w:tabs>
        <w:spacing w:line="280" w:lineRule="atLeast"/>
        <w:ind w:left="-284" w:right="4196"/>
        <w:rPr>
          <w:noProof/>
          <w:lang w:val="es-ES"/>
        </w:rPr>
      </w:pPr>
      <w:r w:rsidRPr="00E66050">
        <w:rPr>
          <w:noProof/>
          <w:lang w:val="es-ES"/>
        </w:rPr>
        <w:t>La caída fue de 5.7% mensual en abril, luego de retrocesos de 4.7% en febrero y 5.6% en marzo. En conjunto, la contracción acumulada en estos tres meses es del 15%.</w:t>
      </w:r>
    </w:p>
    <w:p w14:paraId="37C40481" w14:textId="77777777" w:rsidR="00E66050" w:rsidRPr="00E66050" w:rsidRDefault="00E66050" w:rsidP="00E66050">
      <w:pPr>
        <w:pStyle w:val="JuanTexto"/>
        <w:tabs>
          <w:tab w:val="left" w:pos="567"/>
          <w:tab w:val="left" w:pos="1282"/>
          <w:tab w:val="left" w:pos="5954"/>
          <w:tab w:val="left" w:pos="6379"/>
        </w:tabs>
        <w:spacing w:line="280" w:lineRule="atLeast"/>
        <w:ind w:left="-284" w:right="4196"/>
        <w:rPr>
          <w:noProof/>
          <w:lang w:val="es-ES"/>
        </w:rPr>
      </w:pPr>
      <w:r w:rsidRPr="00E66050">
        <w:rPr>
          <w:noProof/>
          <w:lang w:val="en-US"/>
        </w:rPr>
        <w:drawing>
          <wp:anchor distT="0" distB="0" distL="114300" distR="114300" simplePos="0" relativeHeight="257761278" behindDoc="0" locked="0" layoutInCell="1" allowOverlap="1" wp14:anchorId="71DDD8FD" wp14:editId="0F775BDC">
            <wp:simplePos x="0" y="0"/>
            <wp:positionH relativeFrom="column">
              <wp:posOffset>4561840</wp:posOffset>
            </wp:positionH>
            <wp:positionV relativeFrom="paragraph">
              <wp:posOffset>476250</wp:posOffset>
            </wp:positionV>
            <wp:extent cx="1800000" cy="1626786"/>
            <wp:effectExtent l="0" t="0" r="0" b="0"/>
            <wp:wrapNone/>
            <wp:docPr id="272395283"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800000" cy="1626786"/>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66050">
        <w:rPr>
          <w:b/>
          <w:bCs/>
          <w:noProof/>
          <w:lang w:val="es-ES"/>
        </w:rPr>
        <w:t>La caída es transversal a todas las categorías.</w:t>
      </w:r>
      <w:r w:rsidRPr="00E66050">
        <w:rPr>
          <w:noProof/>
          <w:lang w:val="es-ES"/>
        </w:rPr>
        <w:t xml:space="preserve"> La percepción sobre la situación personal cayó 4% mensual (y 19% desde enero), la visión sobre la situación macroeconómica retrocedió 4.3% (-12% desde enero) y la intención de compra de bienes durables, que durante buena parte de la gestión sostuvo al índice, se desplomó 9.5% en abril (-14% desde enero).</w:t>
      </w:r>
    </w:p>
    <w:p w14:paraId="75ED94EA" w14:textId="77777777" w:rsidR="00E66050" w:rsidRPr="00E66050" w:rsidRDefault="00E66050" w:rsidP="00E66050">
      <w:pPr>
        <w:pStyle w:val="JuanTexto"/>
        <w:tabs>
          <w:tab w:val="left" w:pos="567"/>
          <w:tab w:val="left" w:pos="1282"/>
          <w:tab w:val="left" w:pos="5954"/>
          <w:tab w:val="left" w:pos="6379"/>
        </w:tabs>
        <w:spacing w:line="280" w:lineRule="atLeast"/>
        <w:ind w:left="-284" w:right="4196"/>
        <w:rPr>
          <w:noProof/>
          <w:lang w:val="es-ES"/>
        </w:rPr>
      </w:pPr>
      <w:r w:rsidRPr="00E66050">
        <w:rPr>
          <w:b/>
          <w:bCs/>
          <w:noProof/>
          <w:lang w:val="es-ES"/>
        </w:rPr>
        <w:t xml:space="preserve">Abril pegó más fuerte en los sectores de ingresos bajos. </w:t>
      </w:r>
      <w:r w:rsidRPr="00E66050">
        <w:rPr>
          <w:noProof/>
          <w:lang w:val="es-ES"/>
        </w:rPr>
        <w:t>La confianza entre los encuestados de ingresos bajos cayó 12.6% mensual, mientras que entre los de ingresos altos la baja fue del 1.8%.</w:t>
      </w:r>
    </w:p>
    <w:p w14:paraId="3676BCDC" w14:textId="77777777" w:rsidR="00E66050" w:rsidRPr="00E66050" w:rsidRDefault="00E66050" w:rsidP="00E66050">
      <w:pPr>
        <w:pStyle w:val="JuanTexto"/>
        <w:tabs>
          <w:tab w:val="left" w:pos="567"/>
          <w:tab w:val="left" w:pos="1282"/>
          <w:tab w:val="left" w:pos="5954"/>
          <w:tab w:val="left" w:pos="6379"/>
        </w:tabs>
        <w:spacing w:line="280" w:lineRule="atLeast"/>
        <w:ind w:left="-284" w:right="4196"/>
        <w:rPr>
          <w:noProof/>
          <w:lang w:val="es-ES"/>
        </w:rPr>
      </w:pPr>
      <w:r w:rsidRPr="00E66050">
        <w:rPr>
          <w:noProof/>
          <w:lang w:val="es-ES"/>
        </w:rPr>
        <w:t xml:space="preserve">La confianza del consumidor parece capturar finalmente lo que se escucha en la calle: “la cosa está trabada”, “están todos con lo justo”. </w:t>
      </w:r>
    </w:p>
    <w:p w14:paraId="04381479" w14:textId="77777777" w:rsidR="00E66050" w:rsidRPr="00E66050" w:rsidRDefault="00E66050" w:rsidP="00E66050">
      <w:pPr>
        <w:pStyle w:val="JuanTexto"/>
        <w:tabs>
          <w:tab w:val="left" w:pos="567"/>
          <w:tab w:val="left" w:pos="1282"/>
          <w:tab w:val="left" w:pos="5954"/>
          <w:tab w:val="left" w:pos="6379"/>
        </w:tabs>
        <w:spacing w:line="280" w:lineRule="atLeast"/>
        <w:ind w:left="-284" w:right="4196"/>
        <w:rPr>
          <w:noProof/>
          <w:lang w:val="es-ES"/>
        </w:rPr>
      </w:pPr>
      <w:r w:rsidRPr="00E66050">
        <w:rPr>
          <w:noProof/>
          <w:lang w:val="en-US"/>
        </w:rPr>
        <w:drawing>
          <wp:anchor distT="0" distB="0" distL="114300" distR="114300" simplePos="0" relativeHeight="257764350" behindDoc="0" locked="0" layoutInCell="1" allowOverlap="1" wp14:anchorId="627A09B6" wp14:editId="78318058">
            <wp:simplePos x="0" y="0"/>
            <wp:positionH relativeFrom="column">
              <wp:posOffset>4112895</wp:posOffset>
            </wp:positionH>
            <wp:positionV relativeFrom="paragraph">
              <wp:posOffset>177165</wp:posOffset>
            </wp:positionV>
            <wp:extent cx="2699385" cy="2072005"/>
            <wp:effectExtent l="0" t="0" r="5715" b="4445"/>
            <wp:wrapNone/>
            <wp:docPr id="1732569332"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699385" cy="2072005"/>
                    </a:xfrm>
                    <a:prstGeom prst="rect">
                      <a:avLst/>
                    </a:prstGeom>
                    <a:noFill/>
                    <a:ln>
                      <a:noFill/>
                    </a:ln>
                  </pic:spPr>
                </pic:pic>
              </a:graphicData>
            </a:graphic>
          </wp:anchor>
        </w:drawing>
      </w:r>
      <w:r w:rsidRPr="00E66050">
        <w:rPr>
          <w:noProof/>
          <w:lang w:val="es-ES"/>
        </w:rPr>
        <w:t xml:space="preserve">Creemos que hay dos motivos por los que se vive esta sensación. El primero es que </w:t>
      </w:r>
      <w:r w:rsidRPr="00E66050">
        <w:rPr>
          <w:b/>
          <w:bCs/>
          <w:noProof/>
          <w:lang w:val="es-ES"/>
        </w:rPr>
        <w:t>el crédito al sector privado frenó su crecimiento desde septiembre de 2025</w:t>
      </w:r>
      <w:r w:rsidRPr="00E66050">
        <w:rPr>
          <w:noProof/>
          <w:lang w:val="es-ES"/>
        </w:rPr>
        <w:t xml:space="preserve"> por la incertidumbre electoral y luego no logró retomar dinamismo. La volatilidad de tasas y el aumento de la mora llevaron a los bancos a adoptar una postura mucho más cautelosa.</w:t>
      </w:r>
    </w:p>
    <w:p w14:paraId="7676238C" w14:textId="77777777" w:rsidR="00E66050" w:rsidRPr="00E66050" w:rsidRDefault="00E66050" w:rsidP="00E66050">
      <w:pPr>
        <w:pStyle w:val="JuanTexto"/>
        <w:tabs>
          <w:tab w:val="left" w:pos="567"/>
          <w:tab w:val="left" w:pos="1282"/>
          <w:tab w:val="left" w:pos="5954"/>
          <w:tab w:val="left" w:pos="6379"/>
        </w:tabs>
        <w:spacing w:line="280" w:lineRule="atLeast"/>
        <w:ind w:left="-284" w:right="4196"/>
        <w:rPr>
          <w:noProof/>
          <w:lang w:val="es-ES"/>
        </w:rPr>
      </w:pPr>
      <w:r w:rsidRPr="00E66050">
        <w:rPr>
          <w:noProof/>
          <w:lang w:val="es-ES"/>
        </w:rPr>
        <w:t xml:space="preserve">El segundo es que </w:t>
      </w:r>
      <w:r w:rsidRPr="00E66050">
        <w:rPr>
          <w:b/>
          <w:bCs/>
          <w:noProof/>
          <w:lang w:val="es-ES"/>
        </w:rPr>
        <w:t>ni el salario real ni el ingreso disponible muestran una mejora clara</w:t>
      </w:r>
      <w:r w:rsidRPr="00E66050">
        <w:rPr>
          <w:noProof/>
          <w:lang w:val="es-ES"/>
        </w:rPr>
        <w:t>. El índice de salario real del sector privado a diciembre de 2025 indica que los salarios todavía se ubican 2.3% por debajo de noviembre de 2023. Pero si se considera el ingreso disponible (el salario después de pagar tarifas, servicios esenciales y alimentos) la caída es del 11.5%.</w:t>
      </w:r>
    </w:p>
    <w:p w14:paraId="2D3E978A" w14:textId="3CC59521" w:rsidR="00E66050" w:rsidRPr="00E66050" w:rsidRDefault="00E66050" w:rsidP="00E66050">
      <w:pPr>
        <w:pStyle w:val="JuanTexto"/>
        <w:tabs>
          <w:tab w:val="left" w:pos="567"/>
          <w:tab w:val="left" w:pos="1282"/>
          <w:tab w:val="left" w:pos="5954"/>
          <w:tab w:val="left" w:pos="6379"/>
        </w:tabs>
        <w:spacing w:line="280" w:lineRule="atLeast"/>
        <w:ind w:left="-284" w:right="4196"/>
        <w:rPr>
          <w:noProof/>
          <w:lang w:val="es-ES"/>
        </w:rPr>
      </w:pPr>
      <w:r w:rsidRPr="00E66050">
        <w:rPr>
          <w:noProof/>
          <w:lang w:val="es-ES"/>
        </w:rPr>
        <w:t xml:space="preserve">Hacia adelante, </w:t>
      </w:r>
      <w:r w:rsidRPr="00E66050">
        <w:rPr>
          <w:b/>
          <w:bCs/>
          <w:noProof/>
          <w:lang w:val="es-ES"/>
        </w:rPr>
        <w:t>seguimos esperando crecimiento en 2026, aunque con menor impulso</w:t>
      </w:r>
      <w:r w:rsidRPr="00E66050">
        <w:rPr>
          <w:noProof/>
          <w:lang w:val="es-ES"/>
        </w:rPr>
        <w:t xml:space="preserve">: bajamos nuestra proyección a 2%. El repunte reciente de la inflación volvió a deteriorar el salario real, por lo que el consumo pierde </w:t>
      </w:r>
      <w:r w:rsidRPr="00E66050">
        <w:rPr>
          <w:noProof/>
          <w:lang w:val="es-ES"/>
        </w:rPr>
        <w:lastRenderedPageBreak/>
        <w:t>capacidad de traccionar la actividad. El crédito privado sigue frenado y, el tipo de cambio fue</w:t>
      </w:r>
      <w:r w:rsidR="004066F4">
        <w:rPr>
          <w:noProof/>
          <w:lang w:val="es-ES"/>
        </w:rPr>
        <w:t>r</w:t>
      </w:r>
      <w:r w:rsidRPr="00E66050">
        <w:rPr>
          <w:noProof/>
          <w:lang w:val="es-ES"/>
        </w:rPr>
        <w:t>te juega en contra de la industria y la construcción.</w:t>
      </w:r>
    </w:p>
    <w:p w14:paraId="55484F57" w14:textId="77777777" w:rsidR="00E66050" w:rsidRPr="00E66050" w:rsidRDefault="00E66050" w:rsidP="00E66050">
      <w:pPr>
        <w:pStyle w:val="JuanTexto"/>
        <w:tabs>
          <w:tab w:val="left" w:pos="567"/>
          <w:tab w:val="left" w:pos="1282"/>
          <w:tab w:val="left" w:pos="5954"/>
          <w:tab w:val="left" w:pos="6379"/>
        </w:tabs>
        <w:spacing w:line="280" w:lineRule="atLeast"/>
        <w:ind w:left="-284" w:right="4196"/>
        <w:rPr>
          <w:noProof/>
          <w:lang w:val="es-ES"/>
        </w:rPr>
      </w:pPr>
      <w:r w:rsidRPr="00E66050">
        <w:rPr>
          <w:b/>
          <w:bCs/>
          <w:noProof/>
          <w:lang w:val="es-ES"/>
        </w:rPr>
        <w:t>A esto se suma la cercanía de un nuevo año electoral</w:t>
      </w:r>
      <w:r w:rsidRPr="00E66050">
        <w:rPr>
          <w:noProof/>
          <w:lang w:val="es-ES"/>
        </w:rPr>
        <w:t xml:space="preserve">, que vuelve a postergar decisiones de inversión y refuerza la cautela. Aun así, </w:t>
      </w:r>
      <w:r w:rsidRPr="00E66050">
        <w:rPr>
          <w:b/>
          <w:bCs/>
          <w:noProof/>
          <w:lang w:val="es-ES"/>
        </w:rPr>
        <w:t>hay espacio para cierto optimismo</w:t>
      </w:r>
      <w:r w:rsidRPr="00E66050">
        <w:rPr>
          <w:noProof/>
          <w:lang w:val="es-ES"/>
        </w:rPr>
        <w:t>: los sectores exportadores seguirán siendo el principal motor de crecimiento. Agro, energía y minería muestran mejores perspectivas y precios, y junto con ellos también deberían fortalecerse los servicios asociados a estas actividades.</w:t>
      </w:r>
    </w:p>
    <w:p w14:paraId="2DF904E7" w14:textId="77777777" w:rsidR="00EE3D3E" w:rsidRDefault="00EE3D3E" w:rsidP="00062F82">
      <w:pPr>
        <w:pStyle w:val="JuanTexto"/>
        <w:tabs>
          <w:tab w:val="left" w:pos="567"/>
          <w:tab w:val="left" w:pos="1282"/>
          <w:tab w:val="left" w:pos="5954"/>
          <w:tab w:val="left" w:pos="6379"/>
        </w:tabs>
        <w:spacing w:line="280" w:lineRule="atLeast"/>
        <w:ind w:left="-284" w:right="4196"/>
        <w:rPr>
          <w:noProof/>
        </w:rPr>
      </w:pPr>
    </w:p>
    <w:p w14:paraId="56752C59" w14:textId="77777777" w:rsidR="004066F4" w:rsidRDefault="004066F4" w:rsidP="00062F82">
      <w:pPr>
        <w:pStyle w:val="JuanTexto"/>
        <w:tabs>
          <w:tab w:val="left" w:pos="567"/>
          <w:tab w:val="left" w:pos="1282"/>
          <w:tab w:val="left" w:pos="5954"/>
          <w:tab w:val="left" w:pos="6379"/>
        </w:tabs>
        <w:spacing w:line="280" w:lineRule="atLeast"/>
        <w:ind w:left="-284" w:right="4196"/>
        <w:rPr>
          <w:noProof/>
        </w:rPr>
      </w:pPr>
    </w:p>
    <w:p w14:paraId="71D556CE" w14:textId="77777777" w:rsidR="00EE3D3E" w:rsidRDefault="00EE3D3E" w:rsidP="00062F82">
      <w:pPr>
        <w:pStyle w:val="JuanTexto"/>
        <w:tabs>
          <w:tab w:val="left" w:pos="567"/>
          <w:tab w:val="left" w:pos="1282"/>
          <w:tab w:val="left" w:pos="5954"/>
          <w:tab w:val="left" w:pos="6379"/>
        </w:tabs>
        <w:spacing w:line="280" w:lineRule="atLeast"/>
        <w:ind w:left="-284" w:right="4196"/>
        <w:rPr>
          <w:noProof/>
        </w:rPr>
      </w:pPr>
    </w:p>
    <w:p w14:paraId="5AD99871" w14:textId="77777777" w:rsidR="00D47F42" w:rsidRPr="00893801" w:rsidRDefault="00D47F42" w:rsidP="00062F82">
      <w:pPr>
        <w:pStyle w:val="JuanTexto"/>
        <w:tabs>
          <w:tab w:val="left" w:pos="567"/>
          <w:tab w:val="left" w:pos="1282"/>
          <w:tab w:val="left" w:pos="5954"/>
          <w:tab w:val="left" w:pos="6379"/>
        </w:tabs>
        <w:spacing w:line="280" w:lineRule="atLeast"/>
        <w:ind w:left="-284" w:right="4196"/>
        <w:rPr>
          <w:noProof/>
        </w:rPr>
      </w:pPr>
    </w:p>
    <w:bookmarkEnd w:id="15"/>
    <w:bookmarkEnd w:id="16"/>
    <w:p w14:paraId="6A8F16A8" w14:textId="5B874A33" w:rsidR="00784A0E" w:rsidRDefault="00893328" w:rsidP="00784A0E">
      <w:pPr>
        <w:pStyle w:val="JuanTexto"/>
        <w:tabs>
          <w:tab w:val="left" w:pos="567"/>
          <w:tab w:val="left" w:pos="1282"/>
          <w:tab w:val="left" w:pos="5954"/>
          <w:tab w:val="left" w:pos="6379"/>
        </w:tabs>
        <w:spacing w:after="40" w:line="280" w:lineRule="atLeast"/>
        <w:ind w:left="-284" w:right="4196"/>
        <w:rPr>
          <w:rFonts w:ascii="Century Gothic" w:eastAsia="Batang" w:hAnsi="Century Gothic"/>
          <w:b/>
          <w:bCs/>
          <w:noProof/>
          <w:sz w:val="28"/>
          <w:szCs w:val="28"/>
          <w:lang w:eastAsia="es-ES"/>
        </w:rPr>
      </w:pPr>
      <w:r w:rsidRPr="00893328">
        <w:rPr>
          <w:rFonts w:ascii="Century Gothic" w:eastAsia="Batang" w:hAnsi="Century Gothic"/>
          <w:b/>
          <w:bCs/>
          <w:noProof/>
          <w:sz w:val="28"/>
          <w:szCs w:val="28"/>
          <w:lang w:eastAsia="es-ES"/>
        </w:rPr>
        <w:t>Primer trimestre récord para el sector externo</w:t>
      </w:r>
    </w:p>
    <w:p w14:paraId="611CAC90" w14:textId="77777777" w:rsidR="0090511A" w:rsidRPr="00881759" w:rsidRDefault="0090511A" w:rsidP="00784A0E">
      <w:pPr>
        <w:pStyle w:val="JuanTexto"/>
        <w:tabs>
          <w:tab w:val="left" w:pos="567"/>
          <w:tab w:val="left" w:pos="1282"/>
          <w:tab w:val="left" w:pos="5954"/>
          <w:tab w:val="left" w:pos="6379"/>
        </w:tabs>
        <w:spacing w:after="40" w:line="280" w:lineRule="atLeast"/>
        <w:ind w:left="-284" w:right="4196"/>
        <w:rPr>
          <w:rFonts w:ascii="Century Gothic" w:eastAsia="Batang" w:hAnsi="Century Gothic"/>
          <w:b/>
          <w:bCs/>
          <w:noProof/>
          <w:sz w:val="28"/>
          <w:szCs w:val="28"/>
          <w:lang w:eastAsia="es-ES"/>
        </w:rPr>
      </w:pPr>
    </w:p>
    <w:p w14:paraId="1CB19F94" w14:textId="260DC659" w:rsidR="00296CC1" w:rsidRPr="00296CC1" w:rsidRDefault="00893328" w:rsidP="00296CC1">
      <w:pPr>
        <w:pStyle w:val="JuanTexto"/>
        <w:numPr>
          <w:ilvl w:val="0"/>
          <w:numId w:val="6"/>
        </w:numPr>
        <w:tabs>
          <w:tab w:val="left" w:pos="567"/>
          <w:tab w:val="left" w:pos="1282"/>
          <w:tab w:val="left" w:pos="5954"/>
          <w:tab w:val="left" w:pos="6379"/>
        </w:tabs>
        <w:spacing w:line="280" w:lineRule="atLeast"/>
        <w:ind w:left="77" w:right="4196"/>
        <w:rPr>
          <w:i/>
          <w:iCs/>
        </w:rPr>
      </w:pPr>
      <w:r w:rsidRPr="00893328">
        <w:rPr>
          <w:rFonts w:cstheme="minorHAnsi"/>
          <w:i/>
          <w:iCs/>
        </w:rPr>
        <w:t>Las exportaciones vuelan, impulsadas por el agro, petróleo y la minería.</w:t>
      </w:r>
    </w:p>
    <w:p w14:paraId="5989165B" w14:textId="55C2F620" w:rsidR="00784A0E" w:rsidRDefault="00893328" w:rsidP="00784A0E">
      <w:pPr>
        <w:pStyle w:val="JuanTexto"/>
        <w:numPr>
          <w:ilvl w:val="0"/>
          <w:numId w:val="6"/>
        </w:numPr>
        <w:tabs>
          <w:tab w:val="left" w:pos="567"/>
          <w:tab w:val="left" w:pos="1282"/>
          <w:tab w:val="left" w:pos="5954"/>
          <w:tab w:val="left" w:pos="6379"/>
        </w:tabs>
        <w:spacing w:line="280" w:lineRule="atLeast"/>
        <w:ind w:left="77" w:right="4196"/>
        <w:rPr>
          <w:i/>
          <w:iCs/>
        </w:rPr>
      </w:pPr>
      <w:r w:rsidRPr="00893328">
        <w:rPr>
          <w:rFonts w:cstheme="minorHAnsi"/>
          <w:i/>
          <w:iCs/>
        </w:rPr>
        <w:t>La caída de la industria afecta a las importaciones.</w:t>
      </w:r>
    </w:p>
    <w:p w14:paraId="7B2B8FA6" w14:textId="07EC343D" w:rsidR="00784A0E" w:rsidRPr="00893328" w:rsidRDefault="00893328" w:rsidP="00784A0E">
      <w:pPr>
        <w:pStyle w:val="JuanTexto"/>
        <w:numPr>
          <w:ilvl w:val="0"/>
          <w:numId w:val="6"/>
        </w:numPr>
        <w:tabs>
          <w:tab w:val="left" w:pos="567"/>
          <w:tab w:val="left" w:pos="1282"/>
          <w:tab w:val="left" w:pos="5954"/>
          <w:tab w:val="left" w:pos="6379"/>
        </w:tabs>
        <w:spacing w:line="280" w:lineRule="atLeast"/>
        <w:ind w:left="77" w:right="4196"/>
        <w:rPr>
          <w:rFonts w:cstheme="minorHAnsi"/>
          <w:i/>
          <w:iCs/>
        </w:rPr>
      </w:pPr>
      <w:r w:rsidRPr="00893328">
        <w:rPr>
          <w:rFonts w:cstheme="minorHAnsi"/>
          <w:i/>
          <w:iCs/>
        </w:rPr>
        <w:t xml:space="preserve"> La mejora en los términos de intercambio todavía no se refleja en las exportaciones.</w:t>
      </w:r>
    </w:p>
    <w:p w14:paraId="2644BC8A" w14:textId="6B496D46" w:rsidR="009E60C9" w:rsidRPr="009E60C9" w:rsidRDefault="004066F4" w:rsidP="009E60C9">
      <w:pPr>
        <w:pStyle w:val="JuanTexto"/>
        <w:ind w:left="-284"/>
        <w:rPr>
          <w:noProof/>
          <w:lang w:val="es-ES"/>
        </w:rPr>
      </w:pPr>
      <w:r w:rsidRPr="00D02E2C">
        <w:rPr>
          <w:noProof/>
        </w:rPr>
        <w:drawing>
          <wp:anchor distT="0" distB="0" distL="114300" distR="114300" simplePos="0" relativeHeight="257755134" behindDoc="0" locked="0" layoutInCell="1" allowOverlap="1" wp14:anchorId="7F844E88" wp14:editId="23B62619">
            <wp:simplePos x="0" y="0"/>
            <wp:positionH relativeFrom="rightMargin">
              <wp:posOffset>-2339975</wp:posOffset>
            </wp:positionH>
            <wp:positionV relativeFrom="paragraph">
              <wp:posOffset>227965</wp:posOffset>
            </wp:positionV>
            <wp:extent cx="2699385" cy="2073275"/>
            <wp:effectExtent l="0" t="0" r="5715" b="3175"/>
            <wp:wrapNone/>
            <wp:docPr id="115781265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699385" cy="20732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39DEB15" w14:textId="6C5806C0" w:rsidR="00893328" w:rsidRPr="00893328" w:rsidRDefault="00893328" w:rsidP="00893328">
      <w:pPr>
        <w:pStyle w:val="JuanTexto"/>
        <w:tabs>
          <w:tab w:val="left" w:pos="567"/>
          <w:tab w:val="left" w:pos="1282"/>
          <w:tab w:val="left" w:pos="5954"/>
          <w:tab w:val="left" w:pos="6379"/>
        </w:tabs>
        <w:spacing w:line="280" w:lineRule="atLeast"/>
        <w:ind w:left="-284" w:right="4196"/>
        <w:rPr>
          <w:noProof/>
          <w:lang w:val="es-ES"/>
        </w:rPr>
      </w:pPr>
      <w:r w:rsidRPr="00893328">
        <w:rPr>
          <w:b/>
          <w:bCs/>
          <w:noProof/>
          <w:lang w:val="es-ES"/>
        </w:rPr>
        <w:t xml:space="preserve">Se agranda el superávit comercial. </w:t>
      </w:r>
      <w:r w:rsidRPr="00893328">
        <w:rPr>
          <w:noProof/>
          <w:lang w:val="es-ES"/>
        </w:rPr>
        <w:t>En marzo, la balanza comercial de bienes anotó un saldo positivo US$ 2,523 millones. Con este resultado, el superávit del primer trimestre llegó a US$ 5,507 millones, el mejor de los últimos 25 años, y bien por encima de los US$ 1,061</w:t>
      </w:r>
      <w:r w:rsidR="004066F4">
        <w:rPr>
          <w:noProof/>
          <w:lang w:val="es-ES"/>
        </w:rPr>
        <w:t xml:space="preserve"> millones</w:t>
      </w:r>
      <w:r w:rsidRPr="00893328">
        <w:rPr>
          <w:noProof/>
          <w:lang w:val="es-ES"/>
        </w:rPr>
        <w:t xml:space="preserve"> de 2025. El resultado combina exportaciones récord con una demanda importadora que no repunta.</w:t>
      </w:r>
    </w:p>
    <w:p w14:paraId="5C5036AE" w14:textId="7F28B556" w:rsidR="00893328" w:rsidRPr="00893328" w:rsidRDefault="005F2E88" w:rsidP="00893328">
      <w:pPr>
        <w:pStyle w:val="JuanTexto"/>
        <w:tabs>
          <w:tab w:val="left" w:pos="567"/>
          <w:tab w:val="left" w:pos="1282"/>
          <w:tab w:val="left" w:pos="5954"/>
          <w:tab w:val="left" w:pos="6379"/>
        </w:tabs>
        <w:spacing w:line="280" w:lineRule="atLeast"/>
        <w:ind w:left="-284" w:right="4196"/>
        <w:rPr>
          <w:noProof/>
          <w:lang w:val="es-ES"/>
        </w:rPr>
      </w:pPr>
      <w:r w:rsidRPr="00893328">
        <w:rPr>
          <w:noProof/>
          <w:lang w:val="es-ES"/>
        </w:rPr>
        <w:drawing>
          <wp:anchor distT="0" distB="0" distL="114300" distR="114300" simplePos="0" relativeHeight="257750014" behindDoc="0" locked="0" layoutInCell="1" allowOverlap="1" wp14:anchorId="280F773A" wp14:editId="752EE939">
            <wp:simplePos x="0" y="0"/>
            <wp:positionH relativeFrom="rightMargin">
              <wp:posOffset>-2339975</wp:posOffset>
            </wp:positionH>
            <wp:positionV relativeFrom="paragraph">
              <wp:posOffset>915035</wp:posOffset>
            </wp:positionV>
            <wp:extent cx="2700000" cy="2074114"/>
            <wp:effectExtent l="0" t="0" r="5715" b="2540"/>
            <wp:wrapNone/>
            <wp:docPr id="914012550"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700000" cy="207411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93328" w:rsidRPr="00893328">
        <w:rPr>
          <w:b/>
          <w:bCs/>
          <w:noProof/>
          <w:lang w:val="es-ES"/>
        </w:rPr>
        <w:t>Exportaciones récord a pesar del superpeso</w:t>
      </w:r>
      <w:r w:rsidR="00893328" w:rsidRPr="00893328">
        <w:rPr>
          <w:noProof/>
          <w:lang w:val="es-ES"/>
        </w:rPr>
        <w:t>. En marzo,</w:t>
      </w:r>
      <w:r w:rsidR="00893328" w:rsidRPr="00893328">
        <w:rPr>
          <w:b/>
          <w:bCs/>
          <w:noProof/>
          <w:lang w:val="es-ES"/>
        </w:rPr>
        <w:t xml:space="preserve"> </w:t>
      </w:r>
      <w:r w:rsidR="00893328" w:rsidRPr="00893328">
        <w:rPr>
          <w:noProof/>
          <w:lang w:val="es-ES"/>
        </w:rPr>
        <w:t>las exportaciones sumaron US$ 8,645 millones, con un crecimiento mensual del 19.8% y 30.2% interanual. En el primer trimestre acumulan US$ 21,853</w:t>
      </w:r>
      <w:r w:rsidR="004066F4">
        <w:rPr>
          <w:noProof/>
          <w:lang w:val="es-ES"/>
        </w:rPr>
        <w:t xml:space="preserve"> millones</w:t>
      </w:r>
      <w:r w:rsidR="00893328" w:rsidRPr="00893328">
        <w:rPr>
          <w:noProof/>
          <w:lang w:val="es-ES"/>
        </w:rPr>
        <w:t>, un 16.9% más que en igual período de 2025. La suba se explica en gran medida por un aumento en las cantidades (+12.8% interanual en el trimestre), aunque los precios también acompañaron con una suba del 3.6%. El buen desempeño está impulsado por la cosecha récord, Vaca Muerta y la minería, sectores que son poco sensibles al tipo de cambio, que se ubica en un nivel histórico relativamente apreciado.</w:t>
      </w:r>
    </w:p>
    <w:p w14:paraId="0C4E97F1" w14:textId="59ADED21" w:rsidR="00893328" w:rsidRPr="00893328" w:rsidRDefault="00893328" w:rsidP="00893328">
      <w:pPr>
        <w:pStyle w:val="JuanTexto"/>
        <w:tabs>
          <w:tab w:val="left" w:pos="567"/>
          <w:tab w:val="left" w:pos="1282"/>
          <w:tab w:val="left" w:pos="5954"/>
          <w:tab w:val="left" w:pos="6379"/>
        </w:tabs>
        <w:spacing w:line="280" w:lineRule="atLeast"/>
        <w:ind w:left="-284" w:right="4196"/>
        <w:rPr>
          <w:noProof/>
          <w:lang w:val="es-ES"/>
        </w:rPr>
      </w:pPr>
      <w:r w:rsidRPr="00893328">
        <w:rPr>
          <w:b/>
          <w:bCs/>
          <w:noProof/>
          <w:lang w:val="es-ES"/>
        </w:rPr>
        <w:t>El agro lidera.</w:t>
      </w:r>
      <w:r w:rsidRPr="00893328">
        <w:rPr>
          <w:noProof/>
          <w:lang w:val="es-ES"/>
        </w:rPr>
        <w:t xml:space="preserve"> En el primer trimestre, las exportaciones del complejo agropecuario, entre productos primarios y MOA, sumaron US$ 12,929 millones, con un crecimiento interanual de 17.6%. La cosecha histórica de maíz y trigo explican el salto del 39% interanual en cantidades de productos </w:t>
      </w:r>
      <w:r w:rsidR="004066F4" w:rsidRPr="00E226BA">
        <w:rPr>
          <w:noProof/>
        </w:rPr>
        <w:lastRenderedPageBreak/>
        <w:drawing>
          <wp:anchor distT="0" distB="0" distL="114300" distR="114300" simplePos="0" relativeHeight="257753086" behindDoc="0" locked="0" layoutInCell="1" allowOverlap="1" wp14:anchorId="1E8E7AE2" wp14:editId="2E607078">
            <wp:simplePos x="0" y="0"/>
            <wp:positionH relativeFrom="column">
              <wp:posOffset>4104640</wp:posOffset>
            </wp:positionH>
            <wp:positionV relativeFrom="paragraph">
              <wp:posOffset>57785</wp:posOffset>
            </wp:positionV>
            <wp:extent cx="2699385" cy="2073275"/>
            <wp:effectExtent l="0" t="0" r="5715" b="3175"/>
            <wp:wrapNone/>
            <wp:docPr id="650573824" name="Imagen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699385" cy="20732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93328">
        <w:rPr>
          <w:noProof/>
          <w:lang w:val="es-ES"/>
        </w:rPr>
        <w:t>primarios. Por su parte, las manufacturas de origen agropecuario crecieron, pero de manera mucho más moderada (+3.7% en cantidades).</w:t>
      </w:r>
    </w:p>
    <w:p w14:paraId="3E27AD27" w14:textId="1879FE08" w:rsidR="00893328" w:rsidRPr="00893328" w:rsidRDefault="00893328" w:rsidP="00893328">
      <w:pPr>
        <w:pStyle w:val="JuanTexto"/>
        <w:tabs>
          <w:tab w:val="left" w:pos="567"/>
          <w:tab w:val="left" w:pos="1282"/>
          <w:tab w:val="left" w:pos="5954"/>
          <w:tab w:val="left" w:pos="6379"/>
        </w:tabs>
        <w:spacing w:line="280" w:lineRule="atLeast"/>
        <w:ind w:left="-284" w:right="4196"/>
        <w:rPr>
          <w:noProof/>
          <w:lang w:val="es-ES"/>
        </w:rPr>
      </w:pPr>
      <w:r w:rsidRPr="00893328">
        <w:rPr>
          <w:b/>
          <w:bCs/>
          <w:noProof/>
          <w:lang w:val="es-ES"/>
        </w:rPr>
        <w:t>Los precios venían flojos hasta la guerra.</w:t>
      </w:r>
      <w:r w:rsidRPr="00893328">
        <w:rPr>
          <w:noProof/>
          <w:lang w:val="es-ES"/>
        </w:rPr>
        <w:t xml:space="preserve"> A marzo, los precios de productos primarios registraban una caída del 4.2% interanual, una tendencia que se empezó a torcer tras el comienzo del conflicto en medio oriente. Hoy, la soja cotiza un 3.8% por encima de dos meses atrás. Para l</w:t>
      </w:r>
      <w:r w:rsidR="004066F4">
        <w:rPr>
          <w:noProof/>
          <w:lang w:val="es-ES"/>
        </w:rPr>
        <w:t>a</w:t>
      </w:r>
      <w:r w:rsidRPr="00893328">
        <w:rPr>
          <w:noProof/>
          <w:lang w:val="es-ES"/>
        </w:rPr>
        <w:t>s MOA la historia es distinta. Aumentaron 7% interanual, impulsad</w:t>
      </w:r>
      <w:r w:rsidR="004066F4">
        <w:rPr>
          <w:noProof/>
          <w:lang w:val="es-ES"/>
        </w:rPr>
        <w:t>a</w:t>
      </w:r>
      <w:r w:rsidRPr="00893328">
        <w:rPr>
          <w:noProof/>
          <w:lang w:val="es-ES"/>
        </w:rPr>
        <w:t>s por la carne (+34%). De sostenerse, esto podría aportar al menos US$ 1,500 millones más en exportaciones del agro.</w:t>
      </w:r>
    </w:p>
    <w:p w14:paraId="132A7847" w14:textId="1D9DD8A8" w:rsidR="00893328" w:rsidRPr="00893328" w:rsidRDefault="004066F4" w:rsidP="00893328">
      <w:pPr>
        <w:pStyle w:val="JuanTexto"/>
        <w:tabs>
          <w:tab w:val="left" w:pos="567"/>
          <w:tab w:val="left" w:pos="1282"/>
          <w:tab w:val="left" w:pos="5954"/>
          <w:tab w:val="left" w:pos="6379"/>
        </w:tabs>
        <w:spacing w:line="280" w:lineRule="atLeast"/>
        <w:ind w:left="-284" w:right="4196"/>
        <w:rPr>
          <w:noProof/>
          <w:lang w:val="es-ES"/>
        </w:rPr>
      </w:pPr>
      <w:r w:rsidRPr="00893328">
        <w:rPr>
          <w:noProof/>
          <w:lang w:val="es-ES"/>
        </w:rPr>
        <w:drawing>
          <wp:anchor distT="0" distB="0" distL="114300" distR="114300" simplePos="0" relativeHeight="257751038" behindDoc="0" locked="0" layoutInCell="1" allowOverlap="1" wp14:anchorId="2496A56E" wp14:editId="32A4E409">
            <wp:simplePos x="0" y="0"/>
            <wp:positionH relativeFrom="rightMargin">
              <wp:posOffset>-2334260</wp:posOffset>
            </wp:positionH>
            <wp:positionV relativeFrom="paragraph">
              <wp:posOffset>384810</wp:posOffset>
            </wp:positionV>
            <wp:extent cx="2699385" cy="2073910"/>
            <wp:effectExtent l="0" t="0" r="5715" b="2540"/>
            <wp:wrapNone/>
            <wp:docPr id="429196025"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699385" cy="20739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93328" w:rsidRPr="00893328">
        <w:rPr>
          <w:b/>
          <w:bCs/>
          <w:noProof/>
          <w:lang w:val="es-ES"/>
        </w:rPr>
        <w:t xml:space="preserve">Petróleo y minería siguen aportando. </w:t>
      </w:r>
      <w:r w:rsidR="00893328" w:rsidRPr="00893328">
        <w:rPr>
          <w:noProof/>
          <w:lang w:val="es-ES"/>
        </w:rPr>
        <w:t xml:space="preserve">Quizás el mayor cambio estructural de las cuentas externas es el crecimiento del superávit energético y de la minería. En un mes marcado por las tensiones en medio oriente, las exportaciones de combustibles y energía totalizaron US$ 1,235 </w:t>
      </w:r>
      <w:r>
        <w:rPr>
          <w:noProof/>
          <w:lang w:val="es-ES"/>
        </w:rPr>
        <w:t xml:space="preserve">millones </w:t>
      </w:r>
      <w:r w:rsidR="00893328" w:rsidRPr="00893328">
        <w:rPr>
          <w:noProof/>
          <w:lang w:val="es-ES"/>
        </w:rPr>
        <w:t>y en los primeros tres meses de 2026 acumulan US$ 2,837</w:t>
      </w:r>
      <w:r>
        <w:rPr>
          <w:noProof/>
          <w:lang w:val="es-ES"/>
        </w:rPr>
        <w:t xml:space="preserve"> millones</w:t>
      </w:r>
      <w:r w:rsidR="00893328" w:rsidRPr="00893328">
        <w:rPr>
          <w:noProof/>
          <w:lang w:val="es-ES"/>
        </w:rPr>
        <w:t>. En paralelo, las importaciones del sector continúan achicándose y sumaron US$ 432 millones en el trimestre (-35.7% a/a). Esto consolida la mejora en el balance energetico, que acumula un superávit de US$ 8,122 millones en los últimos 12 meses.</w:t>
      </w:r>
    </w:p>
    <w:p w14:paraId="5A96C2C7" w14:textId="37979B0E" w:rsidR="00893328" w:rsidRPr="00893328" w:rsidRDefault="00893328" w:rsidP="00893328">
      <w:pPr>
        <w:pStyle w:val="JuanTexto"/>
        <w:tabs>
          <w:tab w:val="left" w:pos="567"/>
          <w:tab w:val="left" w:pos="1282"/>
          <w:tab w:val="left" w:pos="5954"/>
          <w:tab w:val="left" w:pos="6379"/>
        </w:tabs>
        <w:spacing w:line="280" w:lineRule="atLeast"/>
        <w:ind w:left="-284" w:right="4196"/>
        <w:rPr>
          <w:noProof/>
          <w:lang w:val="es-ES"/>
        </w:rPr>
      </w:pPr>
      <w:r w:rsidRPr="00893328">
        <w:rPr>
          <w:noProof/>
          <w:lang w:val="es-ES"/>
        </w:rPr>
        <w:t>Por su parte, la minería aportó U$$ 1,588 millones en el primer trimestre, beneficiada por un aumento de 70.3% interanual en los precios. En este rubro se destacan el oro (+70.4% a/a) y el litio (+157.5% a/a). En cantidades, en cambio, cayeron un 3.1%.</w:t>
      </w:r>
    </w:p>
    <w:p w14:paraId="64BB2FF2" w14:textId="0D2CBF1F" w:rsidR="00893328" w:rsidRPr="00893328" w:rsidRDefault="004066F4" w:rsidP="00893328">
      <w:pPr>
        <w:pStyle w:val="JuanTexto"/>
        <w:tabs>
          <w:tab w:val="left" w:pos="567"/>
          <w:tab w:val="left" w:pos="1282"/>
          <w:tab w:val="left" w:pos="5954"/>
          <w:tab w:val="left" w:pos="6379"/>
        </w:tabs>
        <w:spacing w:line="280" w:lineRule="atLeast"/>
        <w:ind w:left="-284" w:right="4196"/>
        <w:rPr>
          <w:noProof/>
          <w:lang w:val="es-ES"/>
        </w:rPr>
      </w:pPr>
      <w:r w:rsidRPr="00893328">
        <w:rPr>
          <w:noProof/>
          <w:lang w:val="es-ES"/>
        </w:rPr>
        <w:drawing>
          <wp:anchor distT="0" distB="0" distL="114300" distR="114300" simplePos="0" relativeHeight="257752062" behindDoc="0" locked="0" layoutInCell="1" allowOverlap="1" wp14:anchorId="584B6907" wp14:editId="25435E1B">
            <wp:simplePos x="0" y="0"/>
            <wp:positionH relativeFrom="page">
              <wp:posOffset>4683125</wp:posOffset>
            </wp:positionH>
            <wp:positionV relativeFrom="paragraph">
              <wp:posOffset>3810</wp:posOffset>
            </wp:positionV>
            <wp:extent cx="2699385" cy="2073910"/>
            <wp:effectExtent l="0" t="0" r="5715" b="2540"/>
            <wp:wrapNone/>
            <wp:docPr id="1453643237"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699385" cy="20739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93328" w:rsidRPr="00893328">
        <w:rPr>
          <w:noProof/>
          <w:lang w:val="es-ES"/>
        </w:rPr>
        <w:t>El récord de exportaciones se dio incluso sin que todavía haya impactado de lleno el reciente aumento de los precios internacionales del petróleo y el gas. Si consideramos que precio del petróleo se estabiliza en torno a US$ 90 por barril, esto podría aportar unos US$ 3,000 millones más en todo el año.</w:t>
      </w:r>
    </w:p>
    <w:p w14:paraId="7C2B4714" w14:textId="15125AA8" w:rsidR="00893328" w:rsidRPr="00893328" w:rsidRDefault="004066F4" w:rsidP="00893328">
      <w:pPr>
        <w:pStyle w:val="JuanTexto"/>
        <w:tabs>
          <w:tab w:val="left" w:pos="567"/>
          <w:tab w:val="left" w:pos="1282"/>
          <w:tab w:val="left" w:pos="5954"/>
          <w:tab w:val="left" w:pos="6379"/>
        </w:tabs>
        <w:spacing w:line="280" w:lineRule="atLeast"/>
        <w:ind w:left="-284" w:right="4196"/>
        <w:rPr>
          <w:noProof/>
          <w:lang w:val="es-ES"/>
        </w:rPr>
      </w:pPr>
      <w:r w:rsidRPr="00893328">
        <w:rPr>
          <w:noProof/>
          <w:lang w:val="es-ES"/>
        </w:rPr>
        <w:drawing>
          <wp:anchor distT="0" distB="0" distL="114300" distR="114300" simplePos="0" relativeHeight="257748990" behindDoc="0" locked="0" layoutInCell="1" allowOverlap="1" wp14:anchorId="597058F5" wp14:editId="10A34739">
            <wp:simplePos x="0" y="0"/>
            <wp:positionH relativeFrom="page">
              <wp:posOffset>4679950</wp:posOffset>
            </wp:positionH>
            <wp:positionV relativeFrom="paragraph">
              <wp:posOffset>1350645</wp:posOffset>
            </wp:positionV>
            <wp:extent cx="2699385" cy="2076450"/>
            <wp:effectExtent l="0" t="0" r="5715" b="0"/>
            <wp:wrapNone/>
            <wp:docPr id="2033067518"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699385" cy="20764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93328" w:rsidRPr="00893328">
        <w:rPr>
          <w:b/>
          <w:bCs/>
          <w:noProof/>
          <w:lang w:val="es-ES"/>
        </w:rPr>
        <w:t>Las importaciones no repuntan.</w:t>
      </w:r>
      <w:r w:rsidR="00893328" w:rsidRPr="00893328">
        <w:rPr>
          <w:noProof/>
          <w:lang w:val="es-ES"/>
        </w:rPr>
        <w:t xml:space="preserve"> En marzo, las importaciones sumaron US$ 6,122 millones y acumulan US$ 16,345 millones en el primer trimestre. En cantidades cayeron un 10.6%, mientras que los precios subieron un 3.7%. A pesar de un tipo de cambio más apreciado y una mayor apertura, no hubo un rebote de las importaciones. La debilidad de la actividad económica sigue siendo el principal condicionante. Aun así, la dinámica es heterogénea entre rubros.</w:t>
      </w:r>
    </w:p>
    <w:p w14:paraId="2352C740" w14:textId="639CE537" w:rsidR="00893328" w:rsidRPr="00893328" w:rsidRDefault="00893328" w:rsidP="00893328">
      <w:pPr>
        <w:pStyle w:val="JuanTexto"/>
        <w:tabs>
          <w:tab w:val="left" w:pos="567"/>
          <w:tab w:val="left" w:pos="1282"/>
          <w:tab w:val="left" w:pos="5954"/>
          <w:tab w:val="left" w:pos="6379"/>
        </w:tabs>
        <w:spacing w:line="280" w:lineRule="atLeast"/>
        <w:ind w:left="-284" w:right="4196"/>
        <w:rPr>
          <w:noProof/>
          <w:lang w:val="es-ES"/>
        </w:rPr>
      </w:pPr>
      <w:r w:rsidRPr="00893328">
        <w:rPr>
          <w:b/>
          <w:bCs/>
          <w:noProof/>
          <w:lang w:val="es-ES"/>
        </w:rPr>
        <w:t>La caída de la industria impactó en las importaciones.</w:t>
      </w:r>
      <w:r w:rsidRPr="00893328">
        <w:rPr>
          <w:noProof/>
          <w:lang w:val="es-ES"/>
        </w:rPr>
        <w:t xml:space="preserve"> En el primer trimestre, las importaciones de bienes intermedios sumaron US$ 5,451 millones (-5.7% a/a), las de bienes de capital US$ 3,376 millones (-7.5% a/a), y las de piezas de bienes de capital US$ 2,895 millones (25.1% a/a). La caída en los dos primeros rubros es enteramente explicada por cantidades, ya que los precios subieron en los tres rubros. Esto responde al mal momento del sector, que en los primeros dos meses del año acumula una caída del 6% interanual.</w:t>
      </w:r>
    </w:p>
    <w:p w14:paraId="39B294D4" w14:textId="4CD7F155" w:rsidR="00893328" w:rsidRPr="00893328" w:rsidRDefault="00893328" w:rsidP="00893328">
      <w:pPr>
        <w:pStyle w:val="JuanTexto"/>
        <w:tabs>
          <w:tab w:val="left" w:pos="567"/>
          <w:tab w:val="left" w:pos="1282"/>
          <w:tab w:val="left" w:pos="5954"/>
          <w:tab w:val="left" w:pos="6379"/>
        </w:tabs>
        <w:spacing w:line="280" w:lineRule="atLeast"/>
        <w:ind w:left="-284" w:right="4196"/>
        <w:rPr>
          <w:noProof/>
          <w:lang w:val="es-ES"/>
        </w:rPr>
      </w:pPr>
      <w:r w:rsidRPr="00893328">
        <w:rPr>
          <w:b/>
          <w:bCs/>
          <w:noProof/>
          <w:lang w:val="es-ES"/>
        </w:rPr>
        <w:t xml:space="preserve">El consumo, otra historia. </w:t>
      </w:r>
      <w:r w:rsidRPr="00893328">
        <w:rPr>
          <w:noProof/>
          <w:lang w:val="es-ES"/>
        </w:rPr>
        <w:t>Las importaciones de bienes de consumo sumaron US$ 2,582 millones en el trimestre, un 3.1% más que en 2025, con cantidades al alza un 2.7% y precios un 0.4%. Dentro del rubro, los no duraderos crecieron un 28.8% en cantidades, mientras que los duraderos cayeron un 11%.</w:t>
      </w:r>
    </w:p>
    <w:p w14:paraId="1088C18F" w14:textId="130453CC" w:rsidR="0090511A" w:rsidRDefault="00893328" w:rsidP="00893328">
      <w:pPr>
        <w:pStyle w:val="JuanTexto"/>
        <w:tabs>
          <w:tab w:val="left" w:pos="567"/>
          <w:tab w:val="left" w:pos="1282"/>
          <w:tab w:val="left" w:pos="5954"/>
          <w:tab w:val="left" w:pos="6379"/>
        </w:tabs>
        <w:spacing w:line="280" w:lineRule="atLeast"/>
        <w:ind w:left="-284" w:right="4196"/>
        <w:rPr>
          <w:noProof/>
        </w:rPr>
      </w:pPr>
      <w:r w:rsidRPr="00893328">
        <w:rPr>
          <w:b/>
          <w:bCs/>
          <w:noProof/>
          <w:lang w:val="es-ES"/>
        </w:rPr>
        <w:lastRenderedPageBreak/>
        <w:t xml:space="preserve">Sigue el boom de los autos importados. </w:t>
      </w:r>
      <w:r w:rsidRPr="00893328">
        <w:rPr>
          <w:noProof/>
          <w:lang w:val="es-ES"/>
        </w:rPr>
        <w:t>En lo que va del año, se importaron US$ 1,313 millones en vehículos particulares, un 51.8% más que el año pasado. El déficit estructural del sector automotriz se viene profundizando y en los últimos 12 meses, la balanza del sector acumula un déficit de US$ 8,499 millones. Un dato interesante es que la importación de autos de China aumentó 507.9% interanual en el primer trimestre, alcanzando los US$ 354 millones o 27% del total.</w:t>
      </w:r>
    </w:p>
    <w:p w14:paraId="363C7D07" w14:textId="21BA8800" w:rsidR="0090511A" w:rsidRDefault="0090511A" w:rsidP="00D9629C">
      <w:pPr>
        <w:pStyle w:val="JuanTexto"/>
        <w:tabs>
          <w:tab w:val="left" w:pos="567"/>
          <w:tab w:val="left" w:pos="1282"/>
          <w:tab w:val="left" w:pos="5954"/>
          <w:tab w:val="left" w:pos="6379"/>
        </w:tabs>
        <w:spacing w:line="280" w:lineRule="atLeast"/>
        <w:ind w:left="-284" w:right="4196"/>
        <w:rPr>
          <w:noProof/>
        </w:rPr>
      </w:pPr>
    </w:p>
    <w:p w14:paraId="6E00600F" w14:textId="77777777" w:rsidR="00FD286C" w:rsidRDefault="00FD286C" w:rsidP="00774939">
      <w:pPr>
        <w:pStyle w:val="JuanTexto"/>
        <w:tabs>
          <w:tab w:val="left" w:pos="567"/>
          <w:tab w:val="left" w:pos="1282"/>
          <w:tab w:val="left" w:pos="5954"/>
          <w:tab w:val="left" w:pos="6379"/>
        </w:tabs>
        <w:spacing w:line="280" w:lineRule="atLeast"/>
        <w:ind w:left="-284" w:right="4196"/>
        <w:rPr>
          <w:noProof/>
        </w:rPr>
      </w:pPr>
    </w:p>
    <w:p w14:paraId="424D6B8F" w14:textId="32FC9ED5" w:rsidR="001905D9" w:rsidRPr="00E5272B" w:rsidRDefault="00572FDC" w:rsidP="00572FDC">
      <w:pPr>
        <w:ind w:left="0" w:right="0" w:firstLine="0"/>
        <w:jc w:val="left"/>
        <w:rPr>
          <w:noProof/>
          <w:lang w:val="es-AR"/>
        </w:rPr>
      </w:pPr>
      <w:r w:rsidRPr="00E5272B">
        <w:rPr>
          <w:noProof/>
          <w:lang w:val="es-AR"/>
        </w:rPr>
        <w:br w:type="page"/>
      </w:r>
    </w:p>
    <w:p w14:paraId="0E1F5702" w14:textId="00DE4D43" w:rsidR="0066359A" w:rsidRPr="0066359A" w:rsidRDefault="00740BF5" w:rsidP="00774939">
      <w:pPr>
        <w:pStyle w:val="JuanTexto"/>
        <w:tabs>
          <w:tab w:val="left" w:pos="567"/>
          <w:tab w:val="left" w:pos="1282"/>
          <w:tab w:val="left" w:pos="5954"/>
          <w:tab w:val="left" w:pos="6379"/>
        </w:tabs>
        <w:spacing w:line="280" w:lineRule="atLeast"/>
        <w:ind w:left="-284" w:right="4196"/>
        <w:rPr>
          <w:noProof/>
        </w:rPr>
      </w:pPr>
      <w:r w:rsidRPr="00740BF5">
        <w:rPr>
          <w:noProof/>
        </w:rPr>
        <w:lastRenderedPageBreak/>
        <w:drawing>
          <wp:anchor distT="0" distB="0" distL="114300" distR="114300" simplePos="0" relativeHeight="250914987" behindDoc="0" locked="0" layoutInCell="1" allowOverlap="1" wp14:anchorId="7969126F" wp14:editId="437F2C96">
            <wp:simplePos x="0" y="0"/>
            <wp:positionH relativeFrom="column">
              <wp:posOffset>3181985</wp:posOffset>
            </wp:positionH>
            <wp:positionV relativeFrom="paragraph">
              <wp:posOffset>-77058</wp:posOffset>
            </wp:positionV>
            <wp:extent cx="3276000" cy="1886863"/>
            <wp:effectExtent l="0" t="0" r="635" b="0"/>
            <wp:wrapNone/>
            <wp:docPr id="1621682338" name="Imagen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276000" cy="188686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A428E">
        <w:rPr>
          <w:noProof/>
        </w:rPr>
        <w:drawing>
          <wp:anchor distT="0" distB="0" distL="114300" distR="114300" simplePos="0" relativeHeight="257708030" behindDoc="1" locked="0" layoutInCell="1" allowOverlap="1" wp14:anchorId="495032C8" wp14:editId="6B46C3DA">
            <wp:simplePos x="0" y="0"/>
            <wp:positionH relativeFrom="page">
              <wp:align>right</wp:align>
            </wp:positionH>
            <wp:positionV relativeFrom="paragraph">
              <wp:posOffset>-979805</wp:posOffset>
            </wp:positionV>
            <wp:extent cx="7569627" cy="10706669"/>
            <wp:effectExtent l="0" t="0" r="0" b="0"/>
            <wp:wrapNone/>
            <wp:docPr id="752845451" name="Imagen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2845451" name="Imagen 752845451"/>
                    <pic:cNvPicPr/>
                  </pic:nvPicPr>
                  <pic:blipFill>
                    <a:blip r:embed="rId47"/>
                    <a:stretch>
                      <a:fillRect/>
                    </a:stretch>
                  </pic:blipFill>
                  <pic:spPr>
                    <a:xfrm>
                      <a:off x="0" y="0"/>
                      <a:ext cx="7569627" cy="10706669"/>
                    </a:xfrm>
                    <a:prstGeom prst="rect">
                      <a:avLst/>
                    </a:prstGeom>
                  </pic:spPr>
                </pic:pic>
              </a:graphicData>
            </a:graphic>
            <wp14:sizeRelH relativeFrom="margin">
              <wp14:pctWidth>0</wp14:pctWidth>
            </wp14:sizeRelH>
            <wp14:sizeRelV relativeFrom="margin">
              <wp14:pctHeight>0</wp14:pctHeight>
            </wp14:sizeRelV>
          </wp:anchor>
        </w:drawing>
      </w:r>
    </w:p>
    <w:p w14:paraId="75285D6A" w14:textId="0BFA8798" w:rsidR="00784A0E" w:rsidRPr="004D2949" w:rsidRDefault="00486233" w:rsidP="00D01213">
      <w:pPr>
        <w:pStyle w:val="JuanTexto"/>
        <w:spacing w:line="280" w:lineRule="atLeast"/>
        <w:ind w:left="-283"/>
        <w:rPr>
          <w:noProof/>
          <w:lang w:val="es-ES"/>
        </w:rPr>
      </w:pPr>
      <w:r w:rsidRPr="00486233">
        <w:rPr>
          <w:noProof/>
        </w:rPr>
        <w:drawing>
          <wp:anchor distT="0" distB="0" distL="114300" distR="114300" simplePos="0" relativeHeight="250917037" behindDoc="0" locked="0" layoutInCell="1" allowOverlap="1" wp14:anchorId="5E3763AE" wp14:editId="4EAB8AED">
            <wp:simplePos x="0" y="0"/>
            <wp:positionH relativeFrom="column">
              <wp:posOffset>-123998</wp:posOffset>
            </wp:positionH>
            <wp:positionV relativeFrom="paragraph">
              <wp:posOffset>157934</wp:posOffset>
            </wp:positionV>
            <wp:extent cx="3024000" cy="1322430"/>
            <wp:effectExtent l="0" t="0" r="5080" b="0"/>
            <wp:wrapNone/>
            <wp:docPr id="172076002" name="Imagen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024000" cy="13224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B4E4DDE" w14:textId="7DF8F487" w:rsidR="007B239C" w:rsidRPr="004D2949" w:rsidRDefault="00893328" w:rsidP="00A0675B">
      <w:pPr>
        <w:pStyle w:val="JuanTexto"/>
        <w:spacing w:line="280" w:lineRule="atLeast"/>
        <w:rPr>
          <w:noProof/>
          <w:lang w:val="es-ES"/>
        </w:rPr>
      </w:pPr>
      <w:r w:rsidRPr="00893328">
        <w:rPr>
          <w:noProof/>
        </w:rPr>
        <w:drawing>
          <wp:anchor distT="0" distB="0" distL="114300" distR="114300" simplePos="0" relativeHeight="250913962" behindDoc="0" locked="0" layoutInCell="1" allowOverlap="1" wp14:anchorId="3856E87D" wp14:editId="08115DD1">
            <wp:simplePos x="0" y="0"/>
            <wp:positionH relativeFrom="column">
              <wp:posOffset>-113030</wp:posOffset>
            </wp:positionH>
            <wp:positionV relativeFrom="paragraph">
              <wp:posOffset>4727575</wp:posOffset>
            </wp:positionV>
            <wp:extent cx="3168000" cy="1558170"/>
            <wp:effectExtent l="0" t="0" r="0" b="4445"/>
            <wp:wrapNone/>
            <wp:docPr id="52193238" name="Imagen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168000" cy="15581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D53E2" w:rsidRPr="00AD53E2">
        <w:rPr>
          <w:noProof/>
        </w:rPr>
        <w:drawing>
          <wp:anchor distT="0" distB="0" distL="114300" distR="114300" simplePos="0" relativeHeight="257746942" behindDoc="0" locked="0" layoutInCell="1" allowOverlap="1" wp14:anchorId="06B65D3B" wp14:editId="1D48C078">
            <wp:simplePos x="0" y="0"/>
            <wp:positionH relativeFrom="column">
              <wp:posOffset>3360420</wp:posOffset>
            </wp:positionH>
            <wp:positionV relativeFrom="paragraph">
              <wp:posOffset>4726940</wp:posOffset>
            </wp:positionV>
            <wp:extent cx="3168000" cy="1558170"/>
            <wp:effectExtent l="0" t="0" r="0" b="4445"/>
            <wp:wrapNone/>
            <wp:docPr id="917807200" name="Imagen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168000" cy="15581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40BF5" w:rsidRPr="00740BF5">
        <w:rPr>
          <w:noProof/>
        </w:rPr>
        <w:drawing>
          <wp:anchor distT="0" distB="0" distL="114300" distR="114300" simplePos="0" relativeHeight="257745918" behindDoc="0" locked="0" layoutInCell="1" allowOverlap="1" wp14:anchorId="597F17BF" wp14:editId="2B53C74E">
            <wp:simplePos x="0" y="0"/>
            <wp:positionH relativeFrom="column">
              <wp:posOffset>3359785</wp:posOffset>
            </wp:positionH>
            <wp:positionV relativeFrom="paragraph">
              <wp:posOffset>6520180</wp:posOffset>
            </wp:positionV>
            <wp:extent cx="3168000" cy="2188144"/>
            <wp:effectExtent l="0" t="0" r="0" b="3175"/>
            <wp:wrapNone/>
            <wp:docPr id="619702956" name="Imagen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168000" cy="218814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40BF5" w:rsidRPr="00740BF5">
        <w:rPr>
          <w:noProof/>
        </w:rPr>
        <w:drawing>
          <wp:anchor distT="0" distB="0" distL="114300" distR="114300" simplePos="0" relativeHeight="257744894" behindDoc="0" locked="0" layoutInCell="1" allowOverlap="1" wp14:anchorId="1DF52DB9" wp14:editId="574C75E5">
            <wp:simplePos x="0" y="0"/>
            <wp:positionH relativeFrom="column">
              <wp:posOffset>-149225</wp:posOffset>
            </wp:positionH>
            <wp:positionV relativeFrom="paragraph">
              <wp:posOffset>6519545</wp:posOffset>
            </wp:positionV>
            <wp:extent cx="3168000" cy="2188144"/>
            <wp:effectExtent l="0" t="0" r="0" b="3175"/>
            <wp:wrapNone/>
            <wp:docPr id="879891036" name="Imagen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168000" cy="218814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F0EFB" w:rsidRPr="004F0EFB">
        <w:rPr>
          <w:noProof/>
        </w:rPr>
        <w:drawing>
          <wp:anchor distT="0" distB="0" distL="114300" distR="114300" simplePos="0" relativeHeight="250916012" behindDoc="0" locked="0" layoutInCell="1" allowOverlap="1" wp14:anchorId="444B09A9" wp14:editId="6544B27D">
            <wp:simplePos x="0" y="0"/>
            <wp:positionH relativeFrom="column">
              <wp:posOffset>-125170</wp:posOffset>
            </wp:positionH>
            <wp:positionV relativeFrom="paragraph">
              <wp:posOffset>1349120</wp:posOffset>
            </wp:positionV>
            <wp:extent cx="3024000" cy="1330012"/>
            <wp:effectExtent l="0" t="0" r="5080" b="3810"/>
            <wp:wrapNone/>
            <wp:docPr id="5207415"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4000" cy="133001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E5CBC" w:rsidRPr="007E5CBC">
        <w:rPr>
          <w:noProof/>
        </w:rPr>
        <w:drawing>
          <wp:anchor distT="0" distB="0" distL="114300" distR="114300" simplePos="0" relativeHeight="257732606" behindDoc="0" locked="0" layoutInCell="1" allowOverlap="1" wp14:anchorId="3031AB46" wp14:editId="14D46B19">
            <wp:simplePos x="0" y="0"/>
            <wp:positionH relativeFrom="margin">
              <wp:align>right</wp:align>
            </wp:positionH>
            <wp:positionV relativeFrom="paragraph">
              <wp:posOffset>1392404</wp:posOffset>
            </wp:positionV>
            <wp:extent cx="3276000" cy="2263693"/>
            <wp:effectExtent l="0" t="0" r="635" b="3810"/>
            <wp:wrapNone/>
            <wp:docPr id="1680103287" name="Imagen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276000" cy="226369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442E8" w:rsidRPr="00B442E8">
        <w:t xml:space="preserve"> </w:t>
      </w:r>
    </w:p>
    <w:sectPr w:rsidR="007B239C" w:rsidRPr="004D2949" w:rsidSect="00486A95">
      <w:headerReference w:type="default" r:id="rId55"/>
      <w:pgSz w:w="11907" w:h="16840" w:code="9"/>
      <w:pgMar w:top="1276" w:right="851" w:bottom="1134" w:left="907"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AC0F64" w14:textId="77777777" w:rsidR="00075B8B" w:rsidRDefault="00075B8B">
      <w:r>
        <w:separator/>
      </w:r>
    </w:p>
  </w:endnote>
  <w:endnote w:type="continuationSeparator" w:id="0">
    <w:p w14:paraId="263929A9" w14:textId="77777777" w:rsidR="00075B8B" w:rsidRDefault="00075B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Vrinda">
    <w:panose1 w:val="00000400000000000000"/>
    <w:charset w:val="00"/>
    <w:family w:val="swiss"/>
    <w:pitch w:val="variable"/>
    <w:sig w:usb0="0001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CFE2A3" w14:textId="3F9377E0" w:rsidR="000836CA" w:rsidRPr="00FC7107" w:rsidRDefault="000836CA" w:rsidP="00A14328">
    <w:pPr>
      <w:pStyle w:val="Piedepgina"/>
      <w:tabs>
        <w:tab w:val="clear" w:pos="4419"/>
        <w:tab w:val="clear" w:pos="8838"/>
        <w:tab w:val="right" w:pos="10080"/>
      </w:tabs>
      <w:ind w:left="0" w:right="0" w:firstLine="0"/>
      <w:jc w:val="right"/>
      <w:rPr>
        <w:sz w:val="20"/>
      </w:rPr>
    </w:pPr>
    <w:r w:rsidRPr="00DC7BE2">
      <w:rPr>
        <w:noProof/>
        <w:sz w:val="20"/>
        <w:lang w:val="es-ES" w:eastAsia="es-ES"/>
      </w:rPr>
      <w:drawing>
        <wp:anchor distT="0" distB="0" distL="114300" distR="114300" simplePos="0" relativeHeight="251662336" behindDoc="0" locked="0" layoutInCell="1" allowOverlap="1" wp14:anchorId="6AC3B582" wp14:editId="7117384E">
          <wp:simplePos x="0" y="0"/>
          <wp:positionH relativeFrom="column">
            <wp:posOffset>-356870</wp:posOffset>
          </wp:positionH>
          <wp:positionV relativeFrom="paragraph">
            <wp:posOffset>-157480</wp:posOffset>
          </wp:positionV>
          <wp:extent cx="1447800" cy="381000"/>
          <wp:effectExtent l="0" t="0" r="0" b="0"/>
          <wp:wrapNone/>
          <wp:docPr id="829320519" name="9 Imagen" descr="Logo EconView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EconViews.jpg"/>
                  <pic:cNvPicPr/>
                </pic:nvPicPr>
                <pic:blipFill>
                  <a:blip r:embed="rId1">
                    <a:clrChange>
                      <a:clrFrom>
                        <a:srgbClr val="FFFFFF"/>
                      </a:clrFrom>
                      <a:clrTo>
                        <a:srgbClr val="FFFFFF">
                          <a:alpha val="0"/>
                        </a:srgbClr>
                      </a:clrTo>
                    </a:clrChange>
                  </a:blip>
                  <a:stretch>
                    <a:fillRect/>
                  </a:stretch>
                </pic:blipFill>
                <pic:spPr>
                  <a:xfrm>
                    <a:off x="0" y="0"/>
                    <a:ext cx="1447800" cy="381000"/>
                  </a:xfrm>
                  <a:prstGeom prst="rect">
                    <a:avLst/>
                  </a:prstGeom>
                </pic:spPr>
              </pic:pic>
            </a:graphicData>
          </a:graphic>
        </wp:anchor>
      </w:drawing>
    </w:r>
    <w:r w:rsidRPr="00FC7107">
      <w:rPr>
        <w:sz w:val="20"/>
      </w:rPr>
      <w:tab/>
    </w:r>
    <w:r w:rsidRPr="00A14328">
      <w:rPr>
        <w:rStyle w:val="Nmerodepgina"/>
        <w:sz w:val="16"/>
      </w:rPr>
      <w:fldChar w:fldCharType="begin"/>
    </w:r>
    <w:r w:rsidRPr="00A14328">
      <w:rPr>
        <w:rStyle w:val="Nmerodepgina"/>
        <w:sz w:val="16"/>
      </w:rPr>
      <w:instrText xml:space="preserve"> PAGE </w:instrText>
    </w:r>
    <w:r w:rsidRPr="00A14328">
      <w:rPr>
        <w:rStyle w:val="Nmerodepgina"/>
        <w:sz w:val="16"/>
      </w:rPr>
      <w:fldChar w:fldCharType="separate"/>
    </w:r>
    <w:r w:rsidR="004E4DFA">
      <w:rPr>
        <w:rStyle w:val="Nmerodepgina"/>
        <w:noProof/>
        <w:sz w:val="16"/>
      </w:rPr>
      <w:t>6</w:t>
    </w:r>
    <w:r w:rsidRPr="00A14328">
      <w:rPr>
        <w:rStyle w:val="Nmerodepgina"/>
        <w:sz w:val="16"/>
      </w:rPr>
      <w:fldChar w:fldCharType="end"/>
    </w:r>
    <w:r w:rsidRPr="00FC7107">
      <w:rPr>
        <w:rStyle w:val="Nmerodepgina"/>
        <w:sz w:val="20"/>
      </w:rPr>
      <w:tab/>
    </w:r>
  </w:p>
  <w:p w14:paraId="2E367A62" w14:textId="77777777" w:rsidR="000836CA" w:rsidRDefault="000836CA">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53B2B2" w14:textId="77777777" w:rsidR="000836CA" w:rsidRDefault="000836CA">
    <w:pPr>
      <w:pStyle w:val="Piedepgina"/>
      <w:jc w:val="right"/>
    </w:pPr>
  </w:p>
  <w:p w14:paraId="72FB118E" w14:textId="77777777" w:rsidR="000836CA" w:rsidRDefault="000836C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31E9CE" w14:textId="77777777" w:rsidR="00075B8B" w:rsidRDefault="00075B8B">
      <w:r>
        <w:separator/>
      </w:r>
    </w:p>
  </w:footnote>
  <w:footnote w:type="continuationSeparator" w:id="0">
    <w:p w14:paraId="0D8875D2" w14:textId="77777777" w:rsidR="00075B8B" w:rsidRDefault="00075B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A3E9D6" w14:textId="77777777" w:rsidR="000836CA" w:rsidRDefault="000836CA" w:rsidP="00145743">
    <w:pPr>
      <w:pStyle w:val="Encabezado"/>
      <w:tabs>
        <w:tab w:val="center" w:pos="3060"/>
        <w:tab w:val="left" w:pos="10080"/>
      </w:tabs>
      <w:ind w:left="0" w:right="79" w:firstLine="0"/>
      <w:rPr>
        <w:sz w:val="20"/>
        <w:lang w:val="es-ES_tradnl"/>
      </w:rPr>
    </w:pPr>
    <w:r>
      <w:rPr>
        <w:noProof/>
        <w:sz w:val="20"/>
        <w:lang w:val="es-ES" w:eastAsia="es-ES"/>
      </w:rPr>
      <w:drawing>
        <wp:anchor distT="0" distB="0" distL="114300" distR="114300" simplePos="0" relativeHeight="251659264" behindDoc="0" locked="0" layoutInCell="1" allowOverlap="1" wp14:anchorId="7962647D" wp14:editId="4EB61934">
          <wp:simplePos x="0" y="0"/>
          <wp:positionH relativeFrom="column">
            <wp:posOffset>3957955</wp:posOffset>
          </wp:positionH>
          <wp:positionV relativeFrom="paragraph">
            <wp:posOffset>-735965</wp:posOffset>
          </wp:positionV>
          <wp:extent cx="3028315" cy="781050"/>
          <wp:effectExtent l="19050" t="0" r="635" b="0"/>
          <wp:wrapNone/>
          <wp:docPr id="2032611634"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srcRect/>
                  <a:stretch>
                    <a:fillRect/>
                  </a:stretch>
                </pic:blipFill>
                <pic:spPr bwMode="auto">
                  <a:xfrm>
                    <a:off x="0" y="0"/>
                    <a:ext cx="3028315" cy="781050"/>
                  </a:xfrm>
                  <a:prstGeom prst="rect">
                    <a:avLst/>
                  </a:prstGeom>
                  <a:noFill/>
                  <a:ln w="9525">
                    <a:noFill/>
                    <a:miter lim="800000"/>
                    <a:headEnd/>
                    <a:tailEnd/>
                  </a:ln>
                </pic:spPr>
              </pic:pic>
            </a:graphicData>
          </a:graphic>
        </wp:anchor>
      </w:drawing>
    </w:r>
    <w:r>
      <w:rPr>
        <w:noProof/>
        <w:sz w:val="20"/>
        <w:lang w:val="es-ES" w:eastAsia="es-ES"/>
      </w:rPr>
      <mc:AlternateContent>
        <mc:Choice Requires="wps">
          <w:drawing>
            <wp:anchor distT="0" distB="0" distL="114300" distR="114300" simplePos="0" relativeHeight="251660288" behindDoc="1" locked="0" layoutInCell="1" allowOverlap="1" wp14:anchorId="3AF1BB3B" wp14:editId="66A88A04">
              <wp:simplePos x="0" y="0"/>
              <wp:positionH relativeFrom="column">
                <wp:posOffset>-575945</wp:posOffset>
              </wp:positionH>
              <wp:positionV relativeFrom="paragraph">
                <wp:posOffset>-453390</wp:posOffset>
              </wp:positionV>
              <wp:extent cx="5067300" cy="495300"/>
              <wp:effectExtent l="0" t="0" r="0" b="0"/>
              <wp:wrapNone/>
              <wp:docPr id="30"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67300" cy="495300"/>
                      </a:xfrm>
                      <a:prstGeom prst="rect">
                        <a:avLst/>
                      </a:prstGeom>
                      <a:solidFill>
                        <a:schemeClr val="accent6">
                          <a:lumMod val="100000"/>
                          <a:lumOff val="0"/>
                        </a:schemeClr>
                      </a:solidFill>
                      <a:ln w="9525">
                        <a:solidFill>
                          <a:schemeClr val="accent6">
                            <a:lumMod val="10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58C913" id="Rectangle 1" o:spid="_x0000_s1026" style="position:absolute;margin-left:-45.35pt;margin-top:-35.7pt;width:399pt;height:39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" fillcolor="#f79646 [3209]" strokecolor="#f79646 [3209]"/>
          </w:pict>
        </mc:Fallback>
      </mc:AlternateContent>
    </w:r>
  </w:p>
  <w:p w14:paraId="174EA2B7" w14:textId="77777777" w:rsidR="000836CA" w:rsidRDefault="000836CA" w:rsidP="00145743">
    <w:pPr>
      <w:pStyle w:val="Encabezado"/>
      <w:tabs>
        <w:tab w:val="center" w:pos="3060"/>
        <w:tab w:val="left" w:pos="10080"/>
      </w:tabs>
      <w:ind w:left="0" w:right="79" w:firstLine="0"/>
      <w:rPr>
        <w:sz w:val="16"/>
        <w:szCs w:val="16"/>
        <w:lang w:val="es-ES_tradnl"/>
      </w:rPr>
    </w:pPr>
  </w:p>
  <w:p w14:paraId="3EC51681" w14:textId="77777777" w:rsidR="000836CA" w:rsidRDefault="000836CA" w:rsidP="00145743">
    <w:pPr>
      <w:pStyle w:val="Encabezado"/>
      <w:tabs>
        <w:tab w:val="center" w:pos="3060"/>
        <w:tab w:val="left" w:pos="10080"/>
      </w:tabs>
      <w:ind w:left="0" w:right="79" w:firstLine="0"/>
      <w:rPr>
        <w:sz w:val="16"/>
        <w:szCs w:val="16"/>
        <w:lang w:val="es-ES_tradnl"/>
      </w:rPr>
    </w:pPr>
  </w:p>
  <w:p w14:paraId="29FD2C67" w14:textId="77777777" w:rsidR="000836CA" w:rsidRPr="00492536" w:rsidRDefault="000836CA" w:rsidP="00DC7BE2">
    <w:pPr>
      <w:pStyle w:val="Encabezado"/>
      <w:tabs>
        <w:tab w:val="clear" w:pos="4419"/>
        <w:tab w:val="clear" w:pos="8838"/>
        <w:tab w:val="left" w:pos="2185"/>
      </w:tabs>
      <w:ind w:left="0" w:right="79" w:firstLine="0"/>
      <w:rPr>
        <w:sz w:val="16"/>
        <w:szCs w:val="16"/>
        <w:lang w:val="es-ES_tradnl"/>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97E5EA" w14:textId="77777777" w:rsidR="000836CA" w:rsidRDefault="000836CA">
    <w:pPr>
      <w:pStyle w:val="Encabezado"/>
    </w:pPr>
  </w:p>
  <w:p w14:paraId="3A5BF57C" w14:textId="77777777" w:rsidR="000836CA" w:rsidRDefault="000836CA">
    <w:pPr>
      <w:pStyle w:val="Encabezado"/>
    </w:pPr>
  </w:p>
  <w:p w14:paraId="74E567B7" w14:textId="77777777" w:rsidR="000836CA" w:rsidRDefault="000836CA">
    <w:pPr>
      <w:pStyle w:val="Encabezado"/>
    </w:pPr>
  </w:p>
  <w:p w14:paraId="1FC8D73C" w14:textId="77777777" w:rsidR="000836CA" w:rsidRDefault="000836CA">
    <w:pPr>
      <w:pStyle w:val="Encabezado"/>
    </w:pPr>
  </w:p>
  <w:p w14:paraId="76F5E718" w14:textId="77777777" w:rsidR="000836CA" w:rsidRDefault="000836CA">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67689E" w14:textId="77777777" w:rsidR="00206631" w:rsidRDefault="00206631"/>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048CD8" w14:textId="77777777" w:rsidR="00206631" w:rsidRDefault="00206631" w:rsidP="00145743">
    <w:pPr>
      <w:pStyle w:val="Encabezado"/>
      <w:tabs>
        <w:tab w:val="center" w:pos="3060"/>
        <w:tab w:val="left" w:pos="10080"/>
      </w:tabs>
      <w:ind w:left="0" w:right="79" w:firstLine="0"/>
      <w:rPr>
        <w:sz w:val="20"/>
        <w:lang w:val="es-ES_tradnl"/>
      </w:rPr>
    </w:pPr>
    <w:r>
      <w:rPr>
        <w:noProof/>
        <w:sz w:val="20"/>
        <w:lang w:val="es-ES" w:eastAsia="es-ES"/>
      </w:rPr>
      <w:drawing>
        <wp:anchor distT="0" distB="0" distL="114300" distR="114300" simplePos="0" relativeHeight="251671552" behindDoc="0" locked="0" layoutInCell="1" allowOverlap="1" wp14:anchorId="7E523E0D" wp14:editId="34237AB9">
          <wp:simplePos x="0" y="0"/>
          <wp:positionH relativeFrom="column">
            <wp:posOffset>3957955</wp:posOffset>
          </wp:positionH>
          <wp:positionV relativeFrom="paragraph">
            <wp:posOffset>-735965</wp:posOffset>
          </wp:positionV>
          <wp:extent cx="3028315" cy="781050"/>
          <wp:effectExtent l="19050" t="0" r="635" b="0"/>
          <wp:wrapNone/>
          <wp:docPr id="1599387040" name="Imagen 1599387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srcRect/>
                  <a:stretch>
                    <a:fillRect/>
                  </a:stretch>
                </pic:blipFill>
                <pic:spPr bwMode="auto">
                  <a:xfrm>
                    <a:off x="0" y="0"/>
                    <a:ext cx="3028315" cy="781050"/>
                  </a:xfrm>
                  <a:prstGeom prst="rect">
                    <a:avLst/>
                  </a:prstGeom>
                  <a:noFill/>
                  <a:ln w="9525">
                    <a:noFill/>
                    <a:miter lim="800000"/>
                    <a:headEnd/>
                    <a:tailEnd/>
                  </a:ln>
                </pic:spPr>
              </pic:pic>
            </a:graphicData>
          </a:graphic>
          <wp14:sizeRelV relativeFrom="margin">
            <wp14:pctHeight>0</wp14:pctHeight>
          </wp14:sizeRelV>
        </wp:anchor>
      </w:drawing>
    </w:r>
    <w:r>
      <w:rPr>
        <w:noProof/>
        <w:sz w:val="20"/>
        <w:lang w:val="es-ES" w:eastAsia="es-ES"/>
      </w:rPr>
      <mc:AlternateContent>
        <mc:Choice Requires="wps">
          <w:drawing>
            <wp:anchor distT="0" distB="0" distL="114300" distR="114300" simplePos="0" relativeHeight="251672576" behindDoc="1" locked="0" layoutInCell="1" allowOverlap="1" wp14:anchorId="5027EABD" wp14:editId="26654534">
              <wp:simplePos x="0" y="0"/>
              <wp:positionH relativeFrom="column">
                <wp:posOffset>-575945</wp:posOffset>
              </wp:positionH>
              <wp:positionV relativeFrom="paragraph">
                <wp:posOffset>-453390</wp:posOffset>
              </wp:positionV>
              <wp:extent cx="5067300" cy="495300"/>
              <wp:effectExtent l="0" t="0" r="0" b="0"/>
              <wp:wrapNone/>
              <wp:docPr id="1682252227"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67300" cy="495300"/>
                      </a:xfrm>
                      <a:prstGeom prst="rect">
                        <a:avLst/>
                      </a:prstGeom>
                      <a:solidFill>
                        <a:schemeClr val="accent6">
                          <a:lumMod val="100000"/>
                          <a:lumOff val="0"/>
                        </a:schemeClr>
                      </a:solidFill>
                      <a:ln w="9525">
                        <a:solidFill>
                          <a:schemeClr val="accent6">
                            <a:lumMod val="10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B63636" id="Rectangle 8" o:spid="_x0000_s1026" style="position:absolute;margin-left:-45.35pt;margin-top:-35.7pt;width:399pt;height:39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" fillcolor="#f79646 [3209]" strokecolor="#f79646 [3209]"/>
          </w:pict>
        </mc:Fallback>
      </mc:AlternateContent>
    </w:r>
  </w:p>
  <w:p w14:paraId="459BFA28" w14:textId="77777777" w:rsidR="00206631" w:rsidRDefault="00206631" w:rsidP="00145743">
    <w:pPr>
      <w:pStyle w:val="Encabezado"/>
      <w:tabs>
        <w:tab w:val="center" w:pos="3060"/>
        <w:tab w:val="left" w:pos="10080"/>
      </w:tabs>
      <w:ind w:left="0" w:right="79" w:firstLine="0"/>
      <w:rPr>
        <w:sz w:val="16"/>
        <w:szCs w:val="16"/>
        <w:lang w:val="es-ES_tradnl"/>
      </w:rPr>
    </w:pPr>
  </w:p>
  <w:p w14:paraId="0BD8B982" w14:textId="77777777" w:rsidR="00206631" w:rsidRDefault="00206631" w:rsidP="00145743">
    <w:pPr>
      <w:pStyle w:val="Encabezado"/>
      <w:tabs>
        <w:tab w:val="center" w:pos="3060"/>
        <w:tab w:val="left" w:pos="10080"/>
      </w:tabs>
      <w:ind w:left="0" w:right="79" w:firstLine="0"/>
      <w:rPr>
        <w:sz w:val="16"/>
        <w:szCs w:val="16"/>
        <w:lang w:val="es-ES_tradnl"/>
      </w:rPr>
    </w:pPr>
  </w:p>
  <w:p w14:paraId="14517610" w14:textId="77777777" w:rsidR="00206631" w:rsidRPr="00492536" w:rsidRDefault="00206631" w:rsidP="00DC7BE2">
    <w:pPr>
      <w:pStyle w:val="Encabezado"/>
      <w:tabs>
        <w:tab w:val="clear" w:pos="4419"/>
        <w:tab w:val="clear" w:pos="8838"/>
        <w:tab w:val="left" w:pos="2185"/>
      </w:tabs>
      <w:ind w:left="0" w:right="79" w:firstLine="0"/>
      <w:rPr>
        <w:sz w:val="16"/>
        <w:szCs w:val="16"/>
        <w:lang w:val="es-ES_tradnl"/>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07106A" w14:textId="77777777" w:rsidR="00206631" w:rsidRDefault="00206631">
    <w:pPr>
      <w:pStyle w:val="Encabezado"/>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74B571" w14:textId="3FDC9F49" w:rsidR="000836CA" w:rsidRDefault="005B102D" w:rsidP="00145743">
    <w:pPr>
      <w:pStyle w:val="Encabezado"/>
      <w:tabs>
        <w:tab w:val="center" w:pos="3060"/>
        <w:tab w:val="left" w:pos="10080"/>
      </w:tabs>
      <w:ind w:left="0" w:right="79" w:firstLine="0"/>
      <w:rPr>
        <w:sz w:val="20"/>
        <w:lang w:val="es-ES_tradnl"/>
      </w:rPr>
    </w:pPr>
    <w:r>
      <w:rPr>
        <w:noProof/>
        <w:sz w:val="20"/>
        <w:lang w:val="es-ES" w:eastAsia="es-ES"/>
      </w:rPr>
      <mc:AlternateContent>
        <mc:Choice Requires="wps">
          <w:drawing>
            <wp:anchor distT="0" distB="0" distL="114300" distR="114300" simplePos="0" relativeHeight="251669504" behindDoc="1" locked="0" layoutInCell="1" allowOverlap="1" wp14:anchorId="16579F44" wp14:editId="3F45EC87">
              <wp:simplePos x="0" y="0"/>
              <wp:positionH relativeFrom="page">
                <wp:posOffset>4535424</wp:posOffset>
              </wp:positionH>
              <wp:positionV relativeFrom="paragraph">
                <wp:posOffset>54534</wp:posOffset>
              </wp:positionV>
              <wp:extent cx="3020695" cy="10323703"/>
              <wp:effectExtent l="0" t="0" r="8255" b="1905"/>
              <wp:wrapNone/>
              <wp:docPr id="28"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0695" cy="10323703"/>
                      </a:xfrm>
                      <a:prstGeom prst="rect">
                        <a:avLst/>
                      </a:prstGeom>
                      <a:solidFill>
                        <a:schemeClr val="accent6">
                          <a:lumMod val="20000"/>
                          <a:lumOff val="80000"/>
                        </a:scheme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3BF2AD" id="Rectangle 11" o:spid="_x0000_s1026" style="position:absolute;margin-left:357.1pt;margin-top:4.3pt;width:237.85pt;height:812.9pt;z-index:-2516469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" fillcolor="#fde9d9 [665]" stroked="f">
              <w10:wrap anchorx="page"/>
            </v:rect>
          </w:pict>
        </mc:Fallback>
      </mc:AlternateContent>
    </w:r>
    <w:r w:rsidR="000836CA">
      <w:rPr>
        <w:noProof/>
        <w:sz w:val="20"/>
        <w:lang w:val="es-ES" w:eastAsia="es-ES"/>
      </w:rPr>
      <w:drawing>
        <wp:anchor distT="0" distB="0" distL="114300" distR="114300" simplePos="0" relativeHeight="251667456" behindDoc="0" locked="0" layoutInCell="1" allowOverlap="1" wp14:anchorId="37CC9A75" wp14:editId="6C22A81B">
          <wp:simplePos x="0" y="0"/>
          <wp:positionH relativeFrom="column">
            <wp:posOffset>3957955</wp:posOffset>
          </wp:positionH>
          <wp:positionV relativeFrom="paragraph">
            <wp:posOffset>-735965</wp:posOffset>
          </wp:positionV>
          <wp:extent cx="3028315" cy="781050"/>
          <wp:effectExtent l="19050" t="0" r="635" b="0"/>
          <wp:wrapNone/>
          <wp:docPr id="1"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srcRect/>
                  <a:stretch>
                    <a:fillRect/>
                  </a:stretch>
                </pic:blipFill>
                <pic:spPr bwMode="auto">
                  <a:xfrm>
                    <a:off x="0" y="0"/>
                    <a:ext cx="3028315" cy="781050"/>
                  </a:xfrm>
                  <a:prstGeom prst="rect">
                    <a:avLst/>
                  </a:prstGeom>
                  <a:noFill/>
                  <a:ln w="9525">
                    <a:noFill/>
                    <a:miter lim="800000"/>
                    <a:headEnd/>
                    <a:tailEnd/>
                  </a:ln>
                </pic:spPr>
              </pic:pic>
            </a:graphicData>
          </a:graphic>
        </wp:anchor>
      </w:drawing>
    </w:r>
    <w:r w:rsidR="000836CA">
      <w:rPr>
        <w:noProof/>
        <w:sz w:val="20"/>
        <w:lang w:val="es-ES" w:eastAsia="es-ES"/>
      </w:rPr>
      <mc:AlternateContent>
        <mc:Choice Requires="wps">
          <w:drawing>
            <wp:anchor distT="0" distB="0" distL="114300" distR="114300" simplePos="0" relativeHeight="251668480" behindDoc="1" locked="0" layoutInCell="1" allowOverlap="1" wp14:anchorId="3909BC88" wp14:editId="45928752">
              <wp:simplePos x="0" y="0"/>
              <wp:positionH relativeFrom="column">
                <wp:posOffset>-575945</wp:posOffset>
              </wp:positionH>
              <wp:positionV relativeFrom="paragraph">
                <wp:posOffset>-453390</wp:posOffset>
              </wp:positionV>
              <wp:extent cx="5067300" cy="495300"/>
              <wp:effectExtent l="0" t="0" r="0" b="0"/>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67300" cy="495300"/>
                      </a:xfrm>
                      <a:prstGeom prst="rect">
                        <a:avLst/>
                      </a:prstGeom>
                      <a:solidFill>
                        <a:schemeClr val="accent6">
                          <a:lumMod val="100000"/>
                          <a:lumOff val="0"/>
                        </a:schemeClr>
                      </a:solidFill>
                      <a:ln w="9525">
                        <a:solidFill>
                          <a:schemeClr val="accent6">
                            <a:lumMod val="10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2C0F92" id="Rectangle 10" o:spid="_x0000_s1026" style="position:absolute;margin-left:-45.35pt;margin-top:-35.7pt;width:399pt;height:39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" fillcolor="#f79646 [3209]" strokecolor="#f79646 [3209]"/>
          </w:pict>
        </mc:Fallback>
      </mc:AlternateContent>
    </w:r>
  </w:p>
  <w:p w14:paraId="7561701D" w14:textId="00FB32E8" w:rsidR="000836CA" w:rsidRDefault="000836CA" w:rsidP="00145743">
    <w:pPr>
      <w:pStyle w:val="Encabezado"/>
      <w:tabs>
        <w:tab w:val="center" w:pos="3060"/>
        <w:tab w:val="left" w:pos="10080"/>
      </w:tabs>
      <w:ind w:left="0" w:right="79" w:firstLine="0"/>
      <w:rPr>
        <w:sz w:val="16"/>
        <w:szCs w:val="16"/>
        <w:lang w:val="es-ES_tradnl"/>
      </w:rPr>
    </w:pPr>
  </w:p>
  <w:p w14:paraId="3616EDFD" w14:textId="73D15D3B" w:rsidR="000836CA" w:rsidRDefault="000836CA" w:rsidP="00145743">
    <w:pPr>
      <w:pStyle w:val="Encabezado"/>
      <w:tabs>
        <w:tab w:val="center" w:pos="3060"/>
        <w:tab w:val="left" w:pos="10080"/>
      </w:tabs>
      <w:ind w:left="0" w:right="79" w:firstLine="0"/>
      <w:rPr>
        <w:sz w:val="16"/>
        <w:szCs w:val="16"/>
        <w:lang w:val="es-ES_tradnl"/>
      </w:rPr>
    </w:pPr>
  </w:p>
  <w:p w14:paraId="28B4E60B" w14:textId="0959F98F" w:rsidR="000836CA" w:rsidRPr="00492536" w:rsidRDefault="000836CA" w:rsidP="00DC7BE2">
    <w:pPr>
      <w:pStyle w:val="Encabezado"/>
      <w:tabs>
        <w:tab w:val="clear" w:pos="4419"/>
        <w:tab w:val="clear" w:pos="8838"/>
        <w:tab w:val="left" w:pos="2185"/>
      </w:tabs>
      <w:ind w:left="0" w:right="79" w:firstLine="0"/>
      <w:rPr>
        <w:sz w:val="16"/>
        <w:szCs w:val="16"/>
        <w:lang w:val="es-ES_tradn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61E846C4"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45pt;height:42.55pt;visibility:visible;mso-wrap-style:square" o:bullet="t">
        <v:imagedata r:id="rId1" o:title=""/>
      </v:shape>
    </w:pict>
  </w:numPicBullet>
  <w:numPicBullet w:numPicBulletId="1">
    <w:pict>
      <v:shape w14:anchorId="52DCA32F" id="_x0000_i1026" type="#_x0000_t75" style="width:21.5pt;height:29.45pt;visibility:visible;mso-wrap-style:square" o:bullet="t">
        <v:imagedata r:id="rId2" o:title=""/>
      </v:shape>
    </w:pict>
  </w:numPicBullet>
  <w:numPicBullet w:numPicBulletId="2">
    <w:pict>
      <v:shape id="_x0000_i1027" type="#_x0000_t75" style="width:42.55pt;height:42.55pt;visibility:visible;mso-wrap-style:square" o:bullet="t">
        <v:imagedata r:id="rId3" o:title=""/>
      </v:shape>
    </w:pict>
  </w:numPicBullet>
  <w:abstractNum w:abstractNumId="0" w15:restartNumberingAfterBreak="0">
    <w:nsid w:val="020472CD"/>
    <w:multiLevelType w:val="hybridMultilevel"/>
    <w:tmpl w:val="CFD6C1C0"/>
    <w:lvl w:ilvl="0" w:tplc="BD74A588">
      <w:start w:val="1"/>
      <w:numFmt w:val="bullet"/>
      <w:lvlText w:val=""/>
      <w:lvlPicBulletId w:val="2"/>
      <w:lvlJc w:val="left"/>
      <w:pPr>
        <w:ind w:left="720" w:hanging="360"/>
      </w:pPr>
      <w:rPr>
        <w:rFonts w:ascii="Symbol" w:hAnsi="Symbol" w:hint="default"/>
        <w:color w:val="auto"/>
        <w:sz w:val="28"/>
        <w:szCs w:val="18"/>
      </w:rPr>
    </w:lvl>
    <w:lvl w:ilvl="1" w:tplc="2C0A0003">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 w15:restartNumberingAfterBreak="0">
    <w:nsid w:val="04474C56"/>
    <w:multiLevelType w:val="hybridMultilevel"/>
    <w:tmpl w:val="8FB4765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15:restartNumberingAfterBreak="0">
    <w:nsid w:val="1448324E"/>
    <w:multiLevelType w:val="hybridMultilevel"/>
    <w:tmpl w:val="DEC0E944"/>
    <w:lvl w:ilvl="0" w:tplc="2C0A0011">
      <w:start w:val="1"/>
      <w:numFmt w:val="decimal"/>
      <w:lvlText w:val="%1)"/>
      <w:lvlJc w:val="left"/>
      <w:pPr>
        <w:ind w:left="360" w:hanging="360"/>
      </w:pPr>
      <w:rPr>
        <w:rFonts w:hint="default"/>
      </w:rPr>
    </w:lvl>
    <w:lvl w:ilvl="1" w:tplc="2C0A0019" w:tentative="1">
      <w:start w:val="1"/>
      <w:numFmt w:val="lowerLetter"/>
      <w:lvlText w:val="%2."/>
      <w:lvlJc w:val="left"/>
      <w:pPr>
        <w:ind w:left="1080" w:hanging="360"/>
      </w:pPr>
    </w:lvl>
    <w:lvl w:ilvl="2" w:tplc="2C0A001B" w:tentative="1">
      <w:start w:val="1"/>
      <w:numFmt w:val="lowerRoman"/>
      <w:lvlText w:val="%3."/>
      <w:lvlJc w:val="right"/>
      <w:pPr>
        <w:ind w:left="1800" w:hanging="180"/>
      </w:pPr>
    </w:lvl>
    <w:lvl w:ilvl="3" w:tplc="2C0A000F" w:tentative="1">
      <w:start w:val="1"/>
      <w:numFmt w:val="decimal"/>
      <w:lvlText w:val="%4."/>
      <w:lvlJc w:val="left"/>
      <w:pPr>
        <w:ind w:left="2520" w:hanging="360"/>
      </w:pPr>
    </w:lvl>
    <w:lvl w:ilvl="4" w:tplc="2C0A0019" w:tentative="1">
      <w:start w:val="1"/>
      <w:numFmt w:val="lowerLetter"/>
      <w:lvlText w:val="%5."/>
      <w:lvlJc w:val="left"/>
      <w:pPr>
        <w:ind w:left="3240" w:hanging="360"/>
      </w:pPr>
    </w:lvl>
    <w:lvl w:ilvl="5" w:tplc="2C0A001B" w:tentative="1">
      <w:start w:val="1"/>
      <w:numFmt w:val="lowerRoman"/>
      <w:lvlText w:val="%6."/>
      <w:lvlJc w:val="right"/>
      <w:pPr>
        <w:ind w:left="3960" w:hanging="180"/>
      </w:pPr>
    </w:lvl>
    <w:lvl w:ilvl="6" w:tplc="2C0A000F" w:tentative="1">
      <w:start w:val="1"/>
      <w:numFmt w:val="decimal"/>
      <w:lvlText w:val="%7."/>
      <w:lvlJc w:val="left"/>
      <w:pPr>
        <w:ind w:left="4680" w:hanging="360"/>
      </w:pPr>
    </w:lvl>
    <w:lvl w:ilvl="7" w:tplc="2C0A0019" w:tentative="1">
      <w:start w:val="1"/>
      <w:numFmt w:val="lowerLetter"/>
      <w:lvlText w:val="%8."/>
      <w:lvlJc w:val="left"/>
      <w:pPr>
        <w:ind w:left="5400" w:hanging="360"/>
      </w:pPr>
    </w:lvl>
    <w:lvl w:ilvl="8" w:tplc="2C0A001B" w:tentative="1">
      <w:start w:val="1"/>
      <w:numFmt w:val="lowerRoman"/>
      <w:lvlText w:val="%9."/>
      <w:lvlJc w:val="right"/>
      <w:pPr>
        <w:ind w:left="6120" w:hanging="180"/>
      </w:pPr>
    </w:lvl>
  </w:abstractNum>
  <w:abstractNum w:abstractNumId="3" w15:restartNumberingAfterBreak="0">
    <w:nsid w:val="152C7484"/>
    <w:multiLevelType w:val="hybridMultilevel"/>
    <w:tmpl w:val="400ED298"/>
    <w:lvl w:ilvl="0" w:tplc="B918839C">
      <w:start w:val="1"/>
      <w:numFmt w:val="bullet"/>
      <w:pStyle w:val="Indicetapa"/>
      <w:lvlText w:val=""/>
      <w:lvlPicBulletId w:val="0"/>
      <w:lvlJc w:val="left"/>
      <w:pPr>
        <w:ind w:left="360" w:hanging="360"/>
      </w:pPr>
      <w:rPr>
        <w:rFonts w:ascii="Symbol" w:hAnsi="Symbol" w:hint="default"/>
        <w:color w:val="auto"/>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 w15:restartNumberingAfterBreak="0">
    <w:nsid w:val="16560D4A"/>
    <w:multiLevelType w:val="hybridMultilevel"/>
    <w:tmpl w:val="2482D204"/>
    <w:lvl w:ilvl="0" w:tplc="5D062E72">
      <w:start w:val="1"/>
      <w:numFmt w:val="bullet"/>
      <w:lvlText w:val=""/>
      <w:lvlPicBulletId w:val="1"/>
      <w:lvlJc w:val="left"/>
      <w:pPr>
        <w:ind w:left="4754" w:hanging="360"/>
      </w:pPr>
      <w:rPr>
        <w:rFonts w:ascii="Symbol" w:hAnsi="Symbol" w:hint="default"/>
        <w:color w:val="auto"/>
        <w:sz w:val="28"/>
        <w:szCs w:val="28"/>
      </w:rPr>
    </w:lvl>
    <w:lvl w:ilvl="1" w:tplc="2C0A0003" w:tentative="1">
      <w:start w:val="1"/>
      <w:numFmt w:val="bullet"/>
      <w:lvlText w:val="o"/>
      <w:lvlJc w:val="left"/>
      <w:pPr>
        <w:ind w:left="1156" w:hanging="360"/>
      </w:pPr>
      <w:rPr>
        <w:rFonts w:ascii="Courier New" w:hAnsi="Courier New" w:cs="Courier New" w:hint="default"/>
      </w:rPr>
    </w:lvl>
    <w:lvl w:ilvl="2" w:tplc="2C0A0005" w:tentative="1">
      <w:start w:val="1"/>
      <w:numFmt w:val="bullet"/>
      <w:lvlText w:val=""/>
      <w:lvlJc w:val="left"/>
      <w:pPr>
        <w:ind w:left="1876" w:hanging="360"/>
      </w:pPr>
      <w:rPr>
        <w:rFonts w:ascii="Wingdings" w:hAnsi="Wingdings" w:hint="default"/>
      </w:rPr>
    </w:lvl>
    <w:lvl w:ilvl="3" w:tplc="2C0A0001" w:tentative="1">
      <w:start w:val="1"/>
      <w:numFmt w:val="bullet"/>
      <w:lvlText w:val=""/>
      <w:lvlJc w:val="left"/>
      <w:pPr>
        <w:ind w:left="2596" w:hanging="360"/>
      </w:pPr>
      <w:rPr>
        <w:rFonts w:ascii="Symbol" w:hAnsi="Symbol" w:hint="default"/>
      </w:rPr>
    </w:lvl>
    <w:lvl w:ilvl="4" w:tplc="2C0A0003" w:tentative="1">
      <w:start w:val="1"/>
      <w:numFmt w:val="bullet"/>
      <w:lvlText w:val="o"/>
      <w:lvlJc w:val="left"/>
      <w:pPr>
        <w:ind w:left="3316" w:hanging="360"/>
      </w:pPr>
      <w:rPr>
        <w:rFonts w:ascii="Courier New" w:hAnsi="Courier New" w:cs="Courier New" w:hint="default"/>
      </w:rPr>
    </w:lvl>
    <w:lvl w:ilvl="5" w:tplc="2C0A0005" w:tentative="1">
      <w:start w:val="1"/>
      <w:numFmt w:val="bullet"/>
      <w:lvlText w:val=""/>
      <w:lvlJc w:val="left"/>
      <w:pPr>
        <w:ind w:left="4036" w:hanging="360"/>
      </w:pPr>
      <w:rPr>
        <w:rFonts w:ascii="Wingdings" w:hAnsi="Wingdings" w:hint="default"/>
      </w:rPr>
    </w:lvl>
    <w:lvl w:ilvl="6" w:tplc="2C0A0001" w:tentative="1">
      <w:start w:val="1"/>
      <w:numFmt w:val="bullet"/>
      <w:lvlText w:val=""/>
      <w:lvlJc w:val="left"/>
      <w:pPr>
        <w:ind w:left="4756" w:hanging="360"/>
      </w:pPr>
      <w:rPr>
        <w:rFonts w:ascii="Symbol" w:hAnsi="Symbol" w:hint="default"/>
      </w:rPr>
    </w:lvl>
    <w:lvl w:ilvl="7" w:tplc="2C0A0003" w:tentative="1">
      <w:start w:val="1"/>
      <w:numFmt w:val="bullet"/>
      <w:lvlText w:val="o"/>
      <w:lvlJc w:val="left"/>
      <w:pPr>
        <w:ind w:left="5476" w:hanging="360"/>
      </w:pPr>
      <w:rPr>
        <w:rFonts w:ascii="Courier New" w:hAnsi="Courier New" w:cs="Courier New" w:hint="default"/>
      </w:rPr>
    </w:lvl>
    <w:lvl w:ilvl="8" w:tplc="2C0A0005" w:tentative="1">
      <w:start w:val="1"/>
      <w:numFmt w:val="bullet"/>
      <w:lvlText w:val=""/>
      <w:lvlJc w:val="left"/>
      <w:pPr>
        <w:ind w:left="6196" w:hanging="360"/>
      </w:pPr>
      <w:rPr>
        <w:rFonts w:ascii="Wingdings" w:hAnsi="Wingdings" w:hint="default"/>
      </w:rPr>
    </w:lvl>
  </w:abstractNum>
  <w:abstractNum w:abstractNumId="5" w15:restartNumberingAfterBreak="0">
    <w:nsid w:val="1A1968D9"/>
    <w:multiLevelType w:val="hybridMultilevel"/>
    <w:tmpl w:val="FDC07540"/>
    <w:lvl w:ilvl="0" w:tplc="0ED0C156">
      <w:start w:val="1"/>
      <w:numFmt w:val="bullet"/>
      <w:lvlText w:val=""/>
      <w:lvlPicBulletId w:val="1"/>
      <w:lvlJc w:val="left"/>
      <w:pPr>
        <w:ind w:left="1287" w:hanging="360"/>
      </w:pPr>
      <w:rPr>
        <w:rFonts w:ascii="Symbol" w:hAnsi="Symbol" w:hint="default"/>
        <w:color w:val="auto"/>
      </w:rPr>
    </w:lvl>
    <w:lvl w:ilvl="1" w:tplc="BD74A588">
      <w:start w:val="1"/>
      <w:numFmt w:val="bullet"/>
      <w:lvlText w:val=""/>
      <w:lvlPicBulletId w:val="2"/>
      <w:lvlJc w:val="left"/>
      <w:pPr>
        <w:ind w:left="502" w:hanging="360"/>
      </w:pPr>
      <w:rPr>
        <w:rFonts w:ascii="Symbol" w:hAnsi="Symbol" w:hint="default"/>
        <w:color w:val="auto"/>
        <w:sz w:val="28"/>
        <w:szCs w:val="18"/>
      </w:rPr>
    </w:lvl>
    <w:lvl w:ilvl="2" w:tplc="0C0A0005">
      <w:start w:val="1"/>
      <w:numFmt w:val="bullet"/>
      <w:lvlText w:val=""/>
      <w:lvlJc w:val="left"/>
      <w:pPr>
        <w:ind w:left="2727" w:hanging="360"/>
      </w:pPr>
      <w:rPr>
        <w:rFonts w:ascii="Wingdings" w:hAnsi="Wingdings" w:hint="default"/>
      </w:rPr>
    </w:lvl>
    <w:lvl w:ilvl="3" w:tplc="0C0A0001" w:tentative="1">
      <w:start w:val="1"/>
      <w:numFmt w:val="bullet"/>
      <w:lvlText w:val=""/>
      <w:lvlJc w:val="left"/>
      <w:pPr>
        <w:ind w:left="3447" w:hanging="360"/>
      </w:pPr>
      <w:rPr>
        <w:rFonts w:ascii="Symbol" w:hAnsi="Symbol" w:hint="default"/>
      </w:rPr>
    </w:lvl>
    <w:lvl w:ilvl="4" w:tplc="0C0A0003" w:tentative="1">
      <w:start w:val="1"/>
      <w:numFmt w:val="bullet"/>
      <w:lvlText w:val="o"/>
      <w:lvlJc w:val="left"/>
      <w:pPr>
        <w:ind w:left="4167" w:hanging="360"/>
      </w:pPr>
      <w:rPr>
        <w:rFonts w:ascii="Courier New" w:hAnsi="Courier New" w:cs="Courier New" w:hint="default"/>
      </w:rPr>
    </w:lvl>
    <w:lvl w:ilvl="5" w:tplc="0C0A0005" w:tentative="1">
      <w:start w:val="1"/>
      <w:numFmt w:val="bullet"/>
      <w:lvlText w:val=""/>
      <w:lvlJc w:val="left"/>
      <w:pPr>
        <w:ind w:left="4887" w:hanging="360"/>
      </w:pPr>
      <w:rPr>
        <w:rFonts w:ascii="Wingdings" w:hAnsi="Wingdings" w:hint="default"/>
      </w:rPr>
    </w:lvl>
    <w:lvl w:ilvl="6" w:tplc="0C0A0001" w:tentative="1">
      <w:start w:val="1"/>
      <w:numFmt w:val="bullet"/>
      <w:lvlText w:val=""/>
      <w:lvlJc w:val="left"/>
      <w:pPr>
        <w:ind w:left="5607" w:hanging="360"/>
      </w:pPr>
      <w:rPr>
        <w:rFonts w:ascii="Symbol" w:hAnsi="Symbol" w:hint="default"/>
      </w:rPr>
    </w:lvl>
    <w:lvl w:ilvl="7" w:tplc="0C0A0003" w:tentative="1">
      <w:start w:val="1"/>
      <w:numFmt w:val="bullet"/>
      <w:lvlText w:val="o"/>
      <w:lvlJc w:val="left"/>
      <w:pPr>
        <w:ind w:left="6327" w:hanging="360"/>
      </w:pPr>
      <w:rPr>
        <w:rFonts w:ascii="Courier New" w:hAnsi="Courier New" w:cs="Courier New" w:hint="default"/>
      </w:rPr>
    </w:lvl>
    <w:lvl w:ilvl="8" w:tplc="0C0A0005" w:tentative="1">
      <w:start w:val="1"/>
      <w:numFmt w:val="bullet"/>
      <w:lvlText w:val=""/>
      <w:lvlJc w:val="left"/>
      <w:pPr>
        <w:ind w:left="7047" w:hanging="360"/>
      </w:pPr>
      <w:rPr>
        <w:rFonts w:ascii="Wingdings" w:hAnsi="Wingdings" w:hint="default"/>
      </w:rPr>
    </w:lvl>
  </w:abstractNum>
  <w:abstractNum w:abstractNumId="6" w15:restartNumberingAfterBreak="0">
    <w:nsid w:val="28E23267"/>
    <w:multiLevelType w:val="hybridMultilevel"/>
    <w:tmpl w:val="8758E0AC"/>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7" w15:restartNumberingAfterBreak="0">
    <w:nsid w:val="29927260"/>
    <w:multiLevelType w:val="hybridMultilevel"/>
    <w:tmpl w:val="2E6431D6"/>
    <w:lvl w:ilvl="0" w:tplc="2C0A0001">
      <w:start w:val="1"/>
      <w:numFmt w:val="bullet"/>
      <w:lvlText w:val=""/>
      <w:lvlJc w:val="left"/>
      <w:pPr>
        <w:ind w:left="862" w:hanging="360"/>
      </w:pPr>
      <w:rPr>
        <w:rFonts w:ascii="Symbol" w:hAnsi="Symbol" w:hint="default"/>
      </w:rPr>
    </w:lvl>
    <w:lvl w:ilvl="1" w:tplc="2C0A0003" w:tentative="1">
      <w:start w:val="1"/>
      <w:numFmt w:val="bullet"/>
      <w:lvlText w:val="o"/>
      <w:lvlJc w:val="left"/>
      <w:pPr>
        <w:ind w:left="1582" w:hanging="360"/>
      </w:pPr>
      <w:rPr>
        <w:rFonts w:ascii="Courier New" w:hAnsi="Courier New" w:cs="Courier New" w:hint="default"/>
      </w:rPr>
    </w:lvl>
    <w:lvl w:ilvl="2" w:tplc="2C0A0005" w:tentative="1">
      <w:start w:val="1"/>
      <w:numFmt w:val="bullet"/>
      <w:lvlText w:val=""/>
      <w:lvlJc w:val="left"/>
      <w:pPr>
        <w:ind w:left="2302" w:hanging="360"/>
      </w:pPr>
      <w:rPr>
        <w:rFonts w:ascii="Wingdings" w:hAnsi="Wingdings" w:hint="default"/>
      </w:rPr>
    </w:lvl>
    <w:lvl w:ilvl="3" w:tplc="2C0A0001" w:tentative="1">
      <w:start w:val="1"/>
      <w:numFmt w:val="bullet"/>
      <w:lvlText w:val=""/>
      <w:lvlJc w:val="left"/>
      <w:pPr>
        <w:ind w:left="3022" w:hanging="360"/>
      </w:pPr>
      <w:rPr>
        <w:rFonts w:ascii="Symbol" w:hAnsi="Symbol" w:hint="default"/>
      </w:rPr>
    </w:lvl>
    <w:lvl w:ilvl="4" w:tplc="2C0A0003" w:tentative="1">
      <w:start w:val="1"/>
      <w:numFmt w:val="bullet"/>
      <w:lvlText w:val="o"/>
      <w:lvlJc w:val="left"/>
      <w:pPr>
        <w:ind w:left="3742" w:hanging="360"/>
      </w:pPr>
      <w:rPr>
        <w:rFonts w:ascii="Courier New" w:hAnsi="Courier New" w:cs="Courier New" w:hint="default"/>
      </w:rPr>
    </w:lvl>
    <w:lvl w:ilvl="5" w:tplc="2C0A0005" w:tentative="1">
      <w:start w:val="1"/>
      <w:numFmt w:val="bullet"/>
      <w:lvlText w:val=""/>
      <w:lvlJc w:val="left"/>
      <w:pPr>
        <w:ind w:left="4462" w:hanging="360"/>
      </w:pPr>
      <w:rPr>
        <w:rFonts w:ascii="Wingdings" w:hAnsi="Wingdings" w:hint="default"/>
      </w:rPr>
    </w:lvl>
    <w:lvl w:ilvl="6" w:tplc="2C0A0001" w:tentative="1">
      <w:start w:val="1"/>
      <w:numFmt w:val="bullet"/>
      <w:lvlText w:val=""/>
      <w:lvlJc w:val="left"/>
      <w:pPr>
        <w:ind w:left="5182" w:hanging="360"/>
      </w:pPr>
      <w:rPr>
        <w:rFonts w:ascii="Symbol" w:hAnsi="Symbol" w:hint="default"/>
      </w:rPr>
    </w:lvl>
    <w:lvl w:ilvl="7" w:tplc="2C0A0003" w:tentative="1">
      <w:start w:val="1"/>
      <w:numFmt w:val="bullet"/>
      <w:lvlText w:val="o"/>
      <w:lvlJc w:val="left"/>
      <w:pPr>
        <w:ind w:left="5902" w:hanging="360"/>
      </w:pPr>
      <w:rPr>
        <w:rFonts w:ascii="Courier New" w:hAnsi="Courier New" w:cs="Courier New" w:hint="default"/>
      </w:rPr>
    </w:lvl>
    <w:lvl w:ilvl="8" w:tplc="2C0A0005" w:tentative="1">
      <w:start w:val="1"/>
      <w:numFmt w:val="bullet"/>
      <w:lvlText w:val=""/>
      <w:lvlJc w:val="left"/>
      <w:pPr>
        <w:ind w:left="6622" w:hanging="360"/>
      </w:pPr>
      <w:rPr>
        <w:rFonts w:ascii="Wingdings" w:hAnsi="Wingdings" w:hint="default"/>
      </w:rPr>
    </w:lvl>
  </w:abstractNum>
  <w:abstractNum w:abstractNumId="8" w15:restartNumberingAfterBreak="0">
    <w:nsid w:val="2AF23EDC"/>
    <w:multiLevelType w:val="hybridMultilevel"/>
    <w:tmpl w:val="8F9600BE"/>
    <w:lvl w:ilvl="0" w:tplc="B7C206D0">
      <w:start w:val="1"/>
      <w:numFmt w:val="bullet"/>
      <w:lvlText w:val="•"/>
      <w:lvlJc w:val="left"/>
      <w:pPr>
        <w:tabs>
          <w:tab w:val="num" w:pos="360"/>
        </w:tabs>
        <w:ind w:left="360" w:hanging="360"/>
      </w:pPr>
      <w:rPr>
        <w:rFonts w:ascii="Arial" w:hAnsi="Arial" w:hint="default"/>
      </w:rPr>
    </w:lvl>
    <w:lvl w:ilvl="1" w:tplc="DC6A668E" w:tentative="1">
      <w:start w:val="1"/>
      <w:numFmt w:val="bullet"/>
      <w:lvlText w:val="•"/>
      <w:lvlJc w:val="left"/>
      <w:pPr>
        <w:tabs>
          <w:tab w:val="num" w:pos="1080"/>
        </w:tabs>
        <w:ind w:left="1080" w:hanging="360"/>
      </w:pPr>
      <w:rPr>
        <w:rFonts w:ascii="Arial" w:hAnsi="Arial" w:hint="default"/>
      </w:rPr>
    </w:lvl>
    <w:lvl w:ilvl="2" w:tplc="E092BC34" w:tentative="1">
      <w:start w:val="1"/>
      <w:numFmt w:val="bullet"/>
      <w:lvlText w:val="•"/>
      <w:lvlJc w:val="left"/>
      <w:pPr>
        <w:tabs>
          <w:tab w:val="num" w:pos="1800"/>
        </w:tabs>
        <w:ind w:left="1800" w:hanging="360"/>
      </w:pPr>
      <w:rPr>
        <w:rFonts w:ascii="Arial" w:hAnsi="Arial" w:hint="default"/>
      </w:rPr>
    </w:lvl>
    <w:lvl w:ilvl="3" w:tplc="C946104C" w:tentative="1">
      <w:start w:val="1"/>
      <w:numFmt w:val="bullet"/>
      <w:lvlText w:val="•"/>
      <w:lvlJc w:val="left"/>
      <w:pPr>
        <w:tabs>
          <w:tab w:val="num" w:pos="2520"/>
        </w:tabs>
        <w:ind w:left="2520" w:hanging="360"/>
      </w:pPr>
      <w:rPr>
        <w:rFonts w:ascii="Arial" w:hAnsi="Arial" w:hint="default"/>
      </w:rPr>
    </w:lvl>
    <w:lvl w:ilvl="4" w:tplc="90721148" w:tentative="1">
      <w:start w:val="1"/>
      <w:numFmt w:val="bullet"/>
      <w:lvlText w:val="•"/>
      <w:lvlJc w:val="left"/>
      <w:pPr>
        <w:tabs>
          <w:tab w:val="num" w:pos="3240"/>
        </w:tabs>
        <w:ind w:left="3240" w:hanging="360"/>
      </w:pPr>
      <w:rPr>
        <w:rFonts w:ascii="Arial" w:hAnsi="Arial" w:hint="default"/>
      </w:rPr>
    </w:lvl>
    <w:lvl w:ilvl="5" w:tplc="3ED02FBC" w:tentative="1">
      <w:start w:val="1"/>
      <w:numFmt w:val="bullet"/>
      <w:lvlText w:val="•"/>
      <w:lvlJc w:val="left"/>
      <w:pPr>
        <w:tabs>
          <w:tab w:val="num" w:pos="3960"/>
        </w:tabs>
        <w:ind w:left="3960" w:hanging="360"/>
      </w:pPr>
      <w:rPr>
        <w:rFonts w:ascii="Arial" w:hAnsi="Arial" w:hint="default"/>
      </w:rPr>
    </w:lvl>
    <w:lvl w:ilvl="6" w:tplc="CFEC31D4" w:tentative="1">
      <w:start w:val="1"/>
      <w:numFmt w:val="bullet"/>
      <w:lvlText w:val="•"/>
      <w:lvlJc w:val="left"/>
      <w:pPr>
        <w:tabs>
          <w:tab w:val="num" w:pos="4680"/>
        </w:tabs>
        <w:ind w:left="4680" w:hanging="360"/>
      </w:pPr>
      <w:rPr>
        <w:rFonts w:ascii="Arial" w:hAnsi="Arial" w:hint="default"/>
      </w:rPr>
    </w:lvl>
    <w:lvl w:ilvl="7" w:tplc="E2D47F10" w:tentative="1">
      <w:start w:val="1"/>
      <w:numFmt w:val="bullet"/>
      <w:lvlText w:val="•"/>
      <w:lvlJc w:val="left"/>
      <w:pPr>
        <w:tabs>
          <w:tab w:val="num" w:pos="5400"/>
        </w:tabs>
        <w:ind w:left="5400" w:hanging="360"/>
      </w:pPr>
      <w:rPr>
        <w:rFonts w:ascii="Arial" w:hAnsi="Arial" w:hint="default"/>
      </w:rPr>
    </w:lvl>
    <w:lvl w:ilvl="8" w:tplc="0F963306" w:tentative="1">
      <w:start w:val="1"/>
      <w:numFmt w:val="bullet"/>
      <w:lvlText w:val="•"/>
      <w:lvlJc w:val="left"/>
      <w:pPr>
        <w:tabs>
          <w:tab w:val="num" w:pos="6120"/>
        </w:tabs>
        <w:ind w:left="6120" w:hanging="360"/>
      </w:pPr>
      <w:rPr>
        <w:rFonts w:ascii="Arial" w:hAnsi="Arial" w:hint="default"/>
      </w:rPr>
    </w:lvl>
  </w:abstractNum>
  <w:abstractNum w:abstractNumId="9" w15:restartNumberingAfterBreak="0">
    <w:nsid w:val="2ED672B4"/>
    <w:multiLevelType w:val="hybridMultilevel"/>
    <w:tmpl w:val="4BB6F3A6"/>
    <w:lvl w:ilvl="0" w:tplc="2C0A0001">
      <w:start w:val="1"/>
      <w:numFmt w:val="bullet"/>
      <w:lvlText w:val=""/>
      <w:lvlJc w:val="left"/>
      <w:pPr>
        <w:ind w:left="-414" w:hanging="360"/>
      </w:pPr>
      <w:rPr>
        <w:rFonts w:ascii="Symbol" w:hAnsi="Symbol" w:hint="default"/>
      </w:rPr>
    </w:lvl>
    <w:lvl w:ilvl="1" w:tplc="2C0A0003" w:tentative="1">
      <w:start w:val="1"/>
      <w:numFmt w:val="bullet"/>
      <w:lvlText w:val="o"/>
      <w:lvlJc w:val="left"/>
      <w:pPr>
        <w:ind w:left="306" w:hanging="360"/>
      </w:pPr>
      <w:rPr>
        <w:rFonts w:ascii="Courier New" w:hAnsi="Courier New" w:cs="Courier New" w:hint="default"/>
      </w:rPr>
    </w:lvl>
    <w:lvl w:ilvl="2" w:tplc="2C0A0005" w:tentative="1">
      <w:start w:val="1"/>
      <w:numFmt w:val="bullet"/>
      <w:lvlText w:val=""/>
      <w:lvlJc w:val="left"/>
      <w:pPr>
        <w:ind w:left="1026" w:hanging="360"/>
      </w:pPr>
      <w:rPr>
        <w:rFonts w:ascii="Wingdings" w:hAnsi="Wingdings" w:hint="default"/>
      </w:rPr>
    </w:lvl>
    <w:lvl w:ilvl="3" w:tplc="2C0A0001" w:tentative="1">
      <w:start w:val="1"/>
      <w:numFmt w:val="bullet"/>
      <w:lvlText w:val=""/>
      <w:lvlJc w:val="left"/>
      <w:pPr>
        <w:ind w:left="1746" w:hanging="360"/>
      </w:pPr>
      <w:rPr>
        <w:rFonts w:ascii="Symbol" w:hAnsi="Symbol" w:hint="default"/>
      </w:rPr>
    </w:lvl>
    <w:lvl w:ilvl="4" w:tplc="2C0A0003" w:tentative="1">
      <w:start w:val="1"/>
      <w:numFmt w:val="bullet"/>
      <w:lvlText w:val="o"/>
      <w:lvlJc w:val="left"/>
      <w:pPr>
        <w:ind w:left="2466" w:hanging="360"/>
      </w:pPr>
      <w:rPr>
        <w:rFonts w:ascii="Courier New" w:hAnsi="Courier New" w:cs="Courier New" w:hint="default"/>
      </w:rPr>
    </w:lvl>
    <w:lvl w:ilvl="5" w:tplc="2C0A0005" w:tentative="1">
      <w:start w:val="1"/>
      <w:numFmt w:val="bullet"/>
      <w:lvlText w:val=""/>
      <w:lvlJc w:val="left"/>
      <w:pPr>
        <w:ind w:left="3186" w:hanging="360"/>
      </w:pPr>
      <w:rPr>
        <w:rFonts w:ascii="Wingdings" w:hAnsi="Wingdings" w:hint="default"/>
      </w:rPr>
    </w:lvl>
    <w:lvl w:ilvl="6" w:tplc="2C0A0001" w:tentative="1">
      <w:start w:val="1"/>
      <w:numFmt w:val="bullet"/>
      <w:lvlText w:val=""/>
      <w:lvlJc w:val="left"/>
      <w:pPr>
        <w:ind w:left="3906" w:hanging="360"/>
      </w:pPr>
      <w:rPr>
        <w:rFonts w:ascii="Symbol" w:hAnsi="Symbol" w:hint="default"/>
      </w:rPr>
    </w:lvl>
    <w:lvl w:ilvl="7" w:tplc="2C0A0003" w:tentative="1">
      <w:start w:val="1"/>
      <w:numFmt w:val="bullet"/>
      <w:lvlText w:val="o"/>
      <w:lvlJc w:val="left"/>
      <w:pPr>
        <w:ind w:left="4626" w:hanging="360"/>
      </w:pPr>
      <w:rPr>
        <w:rFonts w:ascii="Courier New" w:hAnsi="Courier New" w:cs="Courier New" w:hint="default"/>
      </w:rPr>
    </w:lvl>
    <w:lvl w:ilvl="8" w:tplc="2C0A0005" w:tentative="1">
      <w:start w:val="1"/>
      <w:numFmt w:val="bullet"/>
      <w:lvlText w:val=""/>
      <w:lvlJc w:val="left"/>
      <w:pPr>
        <w:ind w:left="5346" w:hanging="360"/>
      </w:pPr>
      <w:rPr>
        <w:rFonts w:ascii="Wingdings" w:hAnsi="Wingdings" w:hint="default"/>
      </w:rPr>
    </w:lvl>
  </w:abstractNum>
  <w:abstractNum w:abstractNumId="10" w15:restartNumberingAfterBreak="0">
    <w:nsid w:val="31013D41"/>
    <w:multiLevelType w:val="hybridMultilevel"/>
    <w:tmpl w:val="35508D5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1" w15:restartNumberingAfterBreak="0">
    <w:nsid w:val="31931393"/>
    <w:multiLevelType w:val="hybridMultilevel"/>
    <w:tmpl w:val="E2569098"/>
    <w:lvl w:ilvl="0" w:tplc="796A6EC2">
      <w:start w:val="1"/>
      <w:numFmt w:val="bullet"/>
      <w:pStyle w:val="TDC5"/>
      <w:lvlText w:val=""/>
      <w:lvlJc w:val="left"/>
      <w:pPr>
        <w:tabs>
          <w:tab w:val="num" w:pos="0"/>
        </w:tabs>
        <w:ind w:left="0" w:firstLine="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CAB79CF"/>
    <w:multiLevelType w:val="hybridMultilevel"/>
    <w:tmpl w:val="B3B0069E"/>
    <w:lvl w:ilvl="0" w:tplc="2C0A0001">
      <w:start w:val="1"/>
      <w:numFmt w:val="bullet"/>
      <w:lvlText w:val=""/>
      <w:lvlJc w:val="left"/>
      <w:pPr>
        <w:ind w:left="437" w:hanging="360"/>
      </w:pPr>
      <w:rPr>
        <w:rFonts w:ascii="Symbol" w:hAnsi="Symbol" w:hint="default"/>
      </w:rPr>
    </w:lvl>
    <w:lvl w:ilvl="1" w:tplc="2C0A0003" w:tentative="1">
      <w:start w:val="1"/>
      <w:numFmt w:val="bullet"/>
      <w:lvlText w:val="o"/>
      <w:lvlJc w:val="left"/>
      <w:pPr>
        <w:ind w:left="1157" w:hanging="360"/>
      </w:pPr>
      <w:rPr>
        <w:rFonts w:ascii="Courier New" w:hAnsi="Courier New" w:cs="Courier New" w:hint="default"/>
      </w:rPr>
    </w:lvl>
    <w:lvl w:ilvl="2" w:tplc="2C0A0005" w:tentative="1">
      <w:start w:val="1"/>
      <w:numFmt w:val="bullet"/>
      <w:lvlText w:val=""/>
      <w:lvlJc w:val="left"/>
      <w:pPr>
        <w:ind w:left="1877" w:hanging="360"/>
      </w:pPr>
      <w:rPr>
        <w:rFonts w:ascii="Wingdings" w:hAnsi="Wingdings" w:hint="default"/>
      </w:rPr>
    </w:lvl>
    <w:lvl w:ilvl="3" w:tplc="2C0A0001" w:tentative="1">
      <w:start w:val="1"/>
      <w:numFmt w:val="bullet"/>
      <w:lvlText w:val=""/>
      <w:lvlJc w:val="left"/>
      <w:pPr>
        <w:ind w:left="2597" w:hanging="360"/>
      </w:pPr>
      <w:rPr>
        <w:rFonts w:ascii="Symbol" w:hAnsi="Symbol" w:hint="default"/>
      </w:rPr>
    </w:lvl>
    <w:lvl w:ilvl="4" w:tplc="2C0A0003" w:tentative="1">
      <w:start w:val="1"/>
      <w:numFmt w:val="bullet"/>
      <w:lvlText w:val="o"/>
      <w:lvlJc w:val="left"/>
      <w:pPr>
        <w:ind w:left="3317" w:hanging="360"/>
      </w:pPr>
      <w:rPr>
        <w:rFonts w:ascii="Courier New" w:hAnsi="Courier New" w:cs="Courier New" w:hint="default"/>
      </w:rPr>
    </w:lvl>
    <w:lvl w:ilvl="5" w:tplc="2C0A0005" w:tentative="1">
      <w:start w:val="1"/>
      <w:numFmt w:val="bullet"/>
      <w:lvlText w:val=""/>
      <w:lvlJc w:val="left"/>
      <w:pPr>
        <w:ind w:left="4037" w:hanging="360"/>
      </w:pPr>
      <w:rPr>
        <w:rFonts w:ascii="Wingdings" w:hAnsi="Wingdings" w:hint="default"/>
      </w:rPr>
    </w:lvl>
    <w:lvl w:ilvl="6" w:tplc="2C0A0001" w:tentative="1">
      <w:start w:val="1"/>
      <w:numFmt w:val="bullet"/>
      <w:lvlText w:val=""/>
      <w:lvlJc w:val="left"/>
      <w:pPr>
        <w:ind w:left="4757" w:hanging="360"/>
      </w:pPr>
      <w:rPr>
        <w:rFonts w:ascii="Symbol" w:hAnsi="Symbol" w:hint="default"/>
      </w:rPr>
    </w:lvl>
    <w:lvl w:ilvl="7" w:tplc="2C0A0003" w:tentative="1">
      <w:start w:val="1"/>
      <w:numFmt w:val="bullet"/>
      <w:lvlText w:val="o"/>
      <w:lvlJc w:val="left"/>
      <w:pPr>
        <w:ind w:left="5477" w:hanging="360"/>
      </w:pPr>
      <w:rPr>
        <w:rFonts w:ascii="Courier New" w:hAnsi="Courier New" w:cs="Courier New" w:hint="default"/>
      </w:rPr>
    </w:lvl>
    <w:lvl w:ilvl="8" w:tplc="2C0A0005" w:tentative="1">
      <w:start w:val="1"/>
      <w:numFmt w:val="bullet"/>
      <w:lvlText w:val=""/>
      <w:lvlJc w:val="left"/>
      <w:pPr>
        <w:ind w:left="6197" w:hanging="360"/>
      </w:pPr>
      <w:rPr>
        <w:rFonts w:ascii="Wingdings" w:hAnsi="Wingdings" w:hint="default"/>
      </w:rPr>
    </w:lvl>
  </w:abstractNum>
  <w:abstractNum w:abstractNumId="13" w15:restartNumberingAfterBreak="0">
    <w:nsid w:val="4D230269"/>
    <w:multiLevelType w:val="hybridMultilevel"/>
    <w:tmpl w:val="08668A80"/>
    <w:lvl w:ilvl="0" w:tplc="F146CB68">
      <w:start w:val="1"/>
      <w:numFmt w:val="bullet"/>
      <w:pStyle w:val="Ttulo2"/>
      <w:lvlText w:val=""/>
      <w:lvlJc w:val="left"/>
      <w:pPr>
        <w:tabs>
          <w:tab w:val="num" w:pos="0"/>
        </w:tabs>
        <w:ind w:left="397" w:hanging="397"/>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0367870"/>
    <w:multiLevelType w:val="hybridMultilevel"/>
    <w:tmpl w:val="FB66084C"/>
    <w:lvl w:ilvl="0" w:tplc="79ECDE76">
      <w:numFmt w:val="bullet"/>
      <w:lvlText w:val="-"/>
      <w:lvlJc w:val="left"/>
      <w:pPr>
        <w:ind w:left="-774" w:hanging="360"/>
      </w:pPr>
      <w:rPr>
        <w:rFonts w:ascii="Calibri" w:eastAsiaTheme="minorHAnsi" w:hAnsi="Calibri" w:cs="Calibri" w:hint="default"/>
      </w:rPr>
    </w:lvl>
    <w:lvl w:ilvl="1" w:tplc="2C0A0003" w:tentative="1">
      <w:start w:val="1"/>
      <w:numFmt w:val="bullet"/>
      <w:lvlText w:val="o"/>
      <w:lvlJc w:val="left"/>
      <w:pPr>
        <w:ind w:left="-54" w:hanging="360"/>
      </w:pPr>
      <w:rPr>
        <w:rFonts w:ascii="Courier New" w:hAnsi="Courier New" w:cs="Courier New" w:hint="default"/>
      </w:rPr>
    </w:lvl>
    <w:lvl w:ilvl="2" w:tplc="2C0A0005" w:tentative="1">
      <w:start w:val="1"/>
      <w:numFmt w:val="bullet"/>
      <w:lvlText w:val=""/>
      <w:lvlJc w:val="left"/>
      <w:pPr>
        <w:ind w:left="666" w:hanging="360"/>
      </w:pPr>
      <w:rPr>
        <w:rFonts w:ascii="Wingdings" w:hAnsi="Wingdings" w:hint="default"/>
      </w:rPr>
    </w:lvl>
    <w:lvl w:ilvl="3" w:tplc="2C0A0001" w:tentative="1">
      <w:start w:val="1"/>
      <w:numFmt w:val="bullet"/>
      <w:lvlText w:val=""/>
      <w:lvlJc w:val="left"/>
      <w:pPr>
        <w:ind w:left="1386" w:hanging="360"/>
      </w:pPr>
      <w:rPr>
        <w:rFonts w:ascii="Symbol" w:hAnsi="Symbol" w:hint="default"/>
      </w:rPr>
    </w:lvl>
    <w:lvl w:ilvl="4" w:tplc="2C0A0003" w:tentative="1">
      <w:start w:val="1"/>
      <w:numFmt w:val="bullet"/>
      <w:lvlText w:val="o"/>
      <w:lvlJc w:val="left"/>
      <w:pPr>
        <w:ind w:left="2106" w:hanging="360"/>
      </w:pPr>
      <w:rPr>
        <w:rFonts w:ascii="Courier New" w:hAnsi="Courier New" w:cs="Courier New" w:hint="default"/>
      </w:rPr>
    </w:lvl>
    <w:lvl w:ilvl="5" w:tplc="2C0A0005" w:tentative="1">
      <w:start w:val="1"/>
      <w:numFmt w:val="bullet"/>
      <w:lvlText w:val=""/>
      <w:lvlJc w:val="left"/>
      <w:pPr>
        <w:ind w:left="2826" w:hanging="360"/>
      </w:pPr>
      <w:rPr>
        <w:rFonts w:ascii="Wingdings" w:hAnsi="Wingdings" w:hint="default"/>
      </w:rPr>
    </w:lvl>
    <w:lvl w:ilvl="6" w:tplc="2C0A0001" w:tentative="1">
      <w:start w:val="1"/>
      <w:numFmt w:val="bullet"/>
      <w:lvlText w:val=""/>
      <w:lvlJc w:val="left"/>
      <w:pPr>
        <w:ind w:left="3546" w:hanging="360"/>
      </w:pPr>
      <w:rPr>
        <w:rFonts w:ascii="Symbol" w:hAnsi="Symbol" w:hint="default"/>
      </w:rPr>
    </w:lvl>
    <w:lvl w:ilvl="7" w:tplc="2C0A0003" w:tentative="1">
      <w:start w:val="1"/>
      <w:numFmt w:val="bullet"/>
      <w:lvlText w:val="o"/>
      <w:lvlJc w:val="left"/>
      <w:pPr>
        <w:ind w:left="4266" w:hanging="360"/>
      </w:pPr>
      <w:rPr>
        <w:rFonts w:ascii="Courier New" w:hAnsi="Courier New" w:cs="Courier New" w:hint="default"/>
      </w:rPr>
    </w:lvl>
    <w:lvl w:ilvl="8" w:tplc="2C0A0005" w:tentative="1">
      <w:start w:val="1"/>
      <w:numFmt w:val="bullet"/>
      <w:lvlText w:val=""/>
      <w:lvlJc w:val="left"/>
      <w:pPr>
        <w:ind w:left="4986" w:hanging="360"/>
      </w:pPr>
      <w:rPr>
        <w:rFonts w:ascii="Wingdings" w:hAnsi="Wingdings" w:hint="default"/>
      </w:rPr>
    </w:lvl>
  </w:abstractNum>
  <w:abstractNum w:abstractNumId="15" w15:restartNumberingAfterBreak="0">
    <w:nsid w:val="5129558D"/>
    <w:multiLevelType w:val="hybridMultilevel"/>
    <w:tmpl w:val="97A05202"/>
    <w:lvl w:ilvl="0" w:tplc="2C0A0001">
      <w:start w:val="1"/>
      <w:numFmt w:val="bullet"/>
      <w:lvlText w:val=""/>
      <w:lvlJc w:val="left"/>
      <w:pPr>
        <w:ind w:left="862" w:hanging="360"/>
      </w:pPr>
      <w:rPr>
        <w:rFonts w:ascii="Symbol" w:hAnsi="Symbol" w:hint="default"/>
      </w:rPr>
    </w:lvl>
    <w:lvl w:ilvl="1" w:tplc="2C0A0003" w:tentative="1">
      <w:start w:val="1"/>
      <w:numFmt w:val="bullet"/>
      <w:lvlText w:val="o"/>
      <w:lvlJc w:val="left"/>
      <w:pPr>
        <w:ind w:left="1582" w:hanging="360"/>
      </w:pPr>
      <w:rPr>
        <w:rFonts w:ascii="Courier New" w:hAnsi="Courier New" w:cs="Courier New" w:hint="default"/>
      </w:rPr>
    </w:lvl>
    <w:lvl w:ilvl="2" w:tplc="2C0A0005" w:tentative="1">
      <w:start w:val="1"/>
      <w:numFmt w:val="bullet"/>
      <w:lvlText w:val=""/>
      <w:lvlJc w:val="left"/>
      <w:pPr>
        <w:ind w:left="2302" w:hanging="360"/>
      </w:pPr>
      <w:rPr>
        <w:rFonts w:ascii="Wingdings" w:hAnsi="Wingdings" w:hint="default"/>
      </w:rPr>
    </w:lvl>
    <w:lvl w:ilvl="3" w:tplc="2C0A0001" w:tentative="1">
      <w:start w:val="1"/>
      <w:numFmt w:val="bullet"/>
      <w:lvlText w:val=""/>
      <w:lvlJc w:val="left"/>
      <w:pPr>
        <w:ind w:left="3022" w:hanging="360"/>
      </w:pPr>
      <w:rPr>
        <w:rFonts w:ascii="Symbol" w:hAnsi="Symbol" w:hint="default"/>
      </w:rPr>
    </w:lvl>
    <w:lvl w:ilvl="4" w:tplc="2C0A0003" w:tentative="1">
      <w:start w:val="1"/>
      <w:numFmt w:val="bullet"/>
      <w:lvlText w:val="o"/>
      <w:lvlJc w:val="left"/>
      <w:pPr>
        <w:ind w:left="3742" w:hanging="360"/>
      </w:pPr>
      <w:rPr>
        <w:rFonts w:ascii="Courier New" w:hAnsi="Courier New" w:cs="Courier New" w:hint="default"/>
      </w:rPr>
    </w:lvl>
    <w:lvl w:ilvl="5" w:tplc="2C0A0005" w:tentative="1">
      <w:start w:val="1"/>
      <w:numFmt w:val="bullet"/>
      <w:lvlText w:val=""/>
      <w:lvlJc w:val="left"/>
      <w:pPr>
        <w:ind w:left="4462" w:hanging="360"/>
      </w:pPr>
      <w:rPr>
        <w:rFonts w:ascii="Wingdings" w:hAnsi="Wingdings" w:hint="default"/>
      </w:rPr>
    </w:lvl>
    <w:lvl w:ilvl="6" w:tplc="2C0A0001" w:tentative="1">
      <w:start w:val="1"/>
      <w:numFmt w:val="bullet"/>
      <w:lvlText w:val=""/>
      <w:lvlJc w:val="left"/>
      <w:pPr>
        <w:ind w:left="5182" w:hanging="360"/>
      </w:pPr>
      <w:rPr>
        <w:rFonts w:ascii="Symbol" w:hAnsi="Symbol" w:hint="default"/>
      </w:rPr>
    </w:lvl>
    <w:lvl w:ilvl="7" w:tplc="2C0A0003" w:tentative="1">
      <w:start w:val="1"/>
      <w:numFmt w:val="bullet"/>
      <w:lvlText w:val="o"/>
      <w:lvlJc w:val="left"/>
      <w:pPr>
        <w:ind w:left="5902" w:hanging="360"/>
      </w:pPr>
      <w:rPr>
        <w:rFonts w:ascii="Courier New" w:hAnsi="Courier New" w:cs="Courier New" w:hint="default"/>
      </w:rPr>
    </w:lvl>
    <w:lvl w:ilvl="8" w:tplc="2C0A0005" w:tentative="1">
      <w:start w:val="1"/>
      <w:numFmt w:val="bullet"/>
      <w:lvlText w:val=""/>
      <w:lvlJc w:val="left"/>
      <w:pPr>
        <w:ind w:left="6622" w:hanging="360"/>
      </w:pPr>
      <w:rPr>
        <w:rFonts w:ascii="Wingdings" w:hAnsi="Wingdings" w:hint="default"/>
      </w:rPr>
    </w:lvl>
  </w:abstractNum>
  <w:abstractNum w:abstractNumId="16" w15:restartNumberingAfterBreak="0">
    <w:nsid w:val="64444EC9"/>
    <w:multiLevelType w:val="hybridMultilevel"/>
    <w:tmpl w:val="6EF897DA"/>
    <w:lvl w:ilvl="0" w:tplc="2CECBB26">
      <w:start w:val="1"/>
      <w:numFmt w:val="bullet"/>
      <w:lvlText w:val="•"/>
      <w:lvlJc w:val="left"/>
      <w:pPr>
        <w:tabs>
          <w:tab w:val="num" w:pos="720"/>
        </w:tabs>
        <w:ind w:left="720" w:hanging="360"/>
      </w:pPr>
      <w:rPr>
        <w:rFonts w:ascii="Arial" w:hAnsi="Arial" w:hint="default"/>
      </w:rPr>
    </w:lvl>
    <w:lvl w:ilvl="1" w:tplc="289C3A26" w:tentative="1">
      <w:start w:val="1"/>
      <w:numFmt w:val="bullet"/>
      <w:lvlText w:val="•"/>
      <w:lvlJc w:val="left"/>
      <w:pPr>
        <w:tabs>
          <w:tab w:val="num" w:pos="1440"/>
        </w:tabs>
        <w:ind w:left="1440" w:hanging="360"/>
      </w:pPr>
      <w:rPr>
        <w:rFonts w:ascii="Arial" w:hAnsi="Arial" w:hint="default"/>
      </w:rPr>
    </w:lvl>
    <w:lvl w:ilvl="2" w:tplc="2CC4D110" w:tentative="1">
      <w:start w:val="1"/>
      <w:numFmt w:val="bullet"/>
      <w:lvlText w:val="•"/>
      <w:lvlJc w:val="left"/>
      <w:pPr>
        <w:tabs>
          <w:tab w:val="num" w:pos="2160"/>
        </w:tabs>
        <w:ind w:left="2160" w:hanging="360"/>
      </w:pPr>
      <w:rPr>
        <w:rFonts w:ascii="Arial" w:hAnsi="Arial" w:hint="default"/>
      </w:rPr>
    </w:lvl>
    <w:lvl w:ilvl="3" w:tplc="C82010C2" w:tentative="1">
      <w:start w:val="1"/>
      <w:numFmt w:val="bullet"/>
      <w:lvlText w:val="•"/>
      <w:lvlJc w:val="left"/>
      <w:pPr>
        <w:tabs>
          <w:tab w:val="num" w:pos="2880"/>
        </w:tabs>
        <w:ind w:left="2880" w:hanging="360"/>
      </w:pPr>
      <w:rPr>
        <w:rFonts w:ascii="Arial" w:hAnsi="Arial" w:hint="default"/>
      </w:rPr>
    </w:lvl>
    <w:lvl w:ilvl="4" w:tplc="5D026A4C" w:tentative="1">
      <w:start w:val="1"/>
      <w:numFmt w:val="bullet"/>
      <w:lvlText w:val="•"/>
      <w:lvlJc w:val="left"/>
      <w:pPr>
        <w:tabs>
          <w:tab w:val="num" w:pos="3600"/>
        </w:tabs>
        <w:ind w:left="3600" w:hanging="360"/>
      </w:pPr>
      <w:rPr>
        <w:rFonts w:ascii="Arial" w:hAnsi="Arial" w:hint="default"/>
      </w:rPr>
    </w:lvl>
    <w:lvl w:ilvl="5" w:tplc="80282584" w:tentative="1">
      <w:start w:val="1"/>
      <w:numFmt w:val="bullet"/>
      <w:lvlText w:val="•"/>
      <w:lvlJc w:val="left"/>
      <w:pPr>
        <w:tabs>
          <w:tab w:val="num" w:pos="4320"/>
        </w:tabs>
        <w:ind w:left="4320" w:hanging="360"/>
      </w:pPr>
      <w:rPr>
        <w:rFonts w:ascii="Arial" w:hAnsi="Arial" w:hint="default"/>
      </w:rPr>
    </w:lvl>
    <w:lvl w:ilvl="6" w:tplc="C1A687AC" w:tentative="1">
      <w:start w:val="1"/>
      <w:numFmt w:val="bullet"/>
      <w:lvlText w:val="•"/>
      <w:lvlJc w:val="left"/>
      <w:pPr>
        <w:tabs>
          <w:tab w:val="num" w:pos="5040"/>
        </w:tabs>
        <w:ind w:left="5040" w:hanging="360"/>
      </w:pPr>
      <w:rPr>
        <w:rFonts w:ascii="Arial" w:hAnsi="Arial" w:hint="default"/>
      </w:rPr>
    </w:lvl>
    <w:lvl w:ilvl="7" w:tplc="70AA92C2" w:tentative="1">
      <w:start w:val="1"/>
      <w:numFmt w:val="bullet"/>
      <w:lvlText w:val="•"/>
      <w:lvlJc w:val="left"/>
      <w:pPr>
        <w:tabs>
          <w:tab w:val="num" w:pos="5760"/>
        </w:tabs>
        <w:ind w:left="5760" w:hanging="360"/>
      </w:pPr>
      <w:rPr>
        <w:rFonts w:ascii="Arial" w:hAnsi="Arial" w:hint="default"/>
      </w:rPr>
    </w:lvl>
    <w:lvl w:ilvl="8" w:tplc="C242E01A"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64914952"/>
    <w:multiLevelType w:val="hybridMultilevel"/>
    <w:tmpl w:val="49D274FC"/>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8" w15:restartNumberingAfterBreak="0">
    <w:nsid w:val="68857590"/>
    <w:multiLevelType w:val="hybridMultilevel"/>
    <w:tmpl w:val="AAAAD1E6"/>
    <w:lvl w:ilvl="0" w:tplc="2C0A0001">
      <w:start w:val="1"/>
      <w:numFmt w:val="bullet"/>
      <w:lvlText w:val=""/>
      <w:lvlJc w:val="left"/>
      <w:pPr>
        <w:ind w:left="360" w:hanging="360"/>
      </w:pPr>
      <w:rPr>
        <w:rFonts w:ascii="Symbol" w:hAnsi="Symbol" w:hint="default"/>
      </w:rPr>
    </w:lvl>
    <w:lvl w:ilvl="1" w:tplc="2C0A0003" w:tentative="1">
      <w:start w:val="1"/>
      <w:numFmt w:val="bullet"/>
      <w:lvlText w:val="o"/>
      <w:lvlJc w:val="left"/>
      <w:pPr>
        <w:ind w:left="1080" w:hanging="360"/>
      </w:pPr>
      <w:rPr>
        <w:rFonts w:ascii="Courier New" w:hAnsi="Courier New" w:cs="Courier New" w:hint="default"/>
      </w:rPr>
    </w:lvl>
    <w:lvl w:ilvl="2" w:tplc="2C0A0005" w:tentative="1">
      <w:start w:val="1"/>
      <w:numFmt w:val="bullet"/>
      <w:lvlText w:val=""/>
      <w:lvlJc w:val="left"/>
      <w:pPr>
        <w:ind w:left="1800" w:hanging="360"/>
      </w:pPr>
      <w:rPr>
        <w:rFonts w:ascii="Wingdings" w:hAnsi="Wingdings" w:hint="default"/>
      </w:rPr>
    </w:lvl>
    <w:lvl w:ilvl="3" w:tplc="2C0A0001" w:tentative="1">
      <w:start w:val="1"/>
      <w:numFmt w:val="bullet"/>
      <w:lvlText w:val=""/>
      <w:lvlJc w:val="left"/>
      <w:pPr>
        <w:ind w:left="2520" w:hanging="360"/>
      </w:pPr>
      <w:rPr>
        <w:rFonts w:ascii="Symbol" w:hAnsi="Symbol" w:hint="default"/>
      </w:rPr>
    </w:lvl>
    <w:lvl w:ilvl="4" w:tplc="2C0A0003" w:tentative="1">
      <w:start w:val="1"/>
      <w:numFmt w:val="bullet"/>
      <w:lvlText w:val="o"/>
      <w:lvlJc w:val="left"/>
      <w:pPr>
        <w:ind w:left="3240" w:hanging="360"/>
      </w:pPr>
      <w:rPr>
        <w:rFonts w:ascii="Courier New" w:hAnsi="Courier New" w:cs="Courier New" w:hint="default"/>
      </w:rPr>
    </w:lvl>
    <w:lvl w:ilvl="5" w:tplc="2C0A0005" w:tentative="1">
      <w:start w:val="1"/>
      <w:numFmt w:val="bullet"/>
      <w:lvlText w:val=""/>
      <w:lvlJc w:val="left"/>
      <w:pPr>
        <w:ind w:left="3960" w:hanging="360"/>
      </w:pPr>
      <w:rPr>
        <w:rFonts w:ascii="Wingdings" w:hAnsi="Wingdings" w:hint="default"/>
      </w:rPr>
    </w:lvl>
    <w:lvl w:ilvl="6" w:tplc="2C0A0001" w:tentative="1">
      <w:start w:val="1"/>
      <w:numFmt w:val="bullet"/>
      <w:lvlText w:val=""/>
      <w:lvlJc w:val="left"/>
      <w:pPr>
        <w:ind w:left="4680" w:hanging="360"/>
      </w:pPr>
      <w:rPr>
        <w:rFonts w:ascii="Symbol" w:hAnsi="Symbol" w:hint="default"/>
      </w:rPr>
    </w:lvl>
    <w:lvl w:ilvl="7" w:tplc="2C0A0003" w:tentative="1">
      <w:start w:val="1"/>
      <w:numFmt w:val="bullet"/>
      <w:lvlText w:val="o"/>
      <w:lvlJc w:val="left"/>
      <w:pPr>
        <w:ind w:left="5400" w:hanging="360"/>
      </w:pPr>
      <w:rPr>
        <w:rFonts w:ascii="Courier New" w:hAnsi="Courier New" w:cs="Courier New" w:hint="default"/>
      </w:rPr>
    </w:lvl>
    <w:lvl w:ilvl="8" w:tplc="2C0A0005" w:tentative="1">
      <w:start w:val="1"/>
      <w:numFmt w:val="bullet"/>
      <w:lvlText w:val=""/>
      <w:lvlJc w:val="left"/>
      <w:pPr>
        <w:ind w:left="6120" w:hanging="360"/>
      </w:pPr>
      <w:rPr>
        <w:rFonts w:ascii="Wingdings" w:hAnsi="Wingdings" w:hint="default"/>
      </w:rPr>
    </w:lvl>
  </w:abstractNum>
  <w:abstractNum w:abstractNumId="19" w15:restartNumberingAfterBreak="0">
    <w:nsid w:val="718726C0"/>
    <w:multiLevelType w:val="multilevel"/>
    <w:tmpl w:val="8588371C"/>
    <w:lvl w:ilvl="0">
      <w:start w:val="1"/>
      <w:numFmt w:val="upperRoman"/>
      <w:lvlText w:val="%1."/>
      <w:lvlJc w:val="left"/>
      <w:pPr>
        <w:tabs>
          <w:tab w:val="num" w:pos="4680"/>
        </w:tabs>
        <w:ind w:left="4320" w:firstLine="0"/>
      </w:pPr>
      <w:rPr>
        <w:rFonts w:hint="default"/>
        <w:spacing w:val="-20"/>
        <w:sz w:val="24"/>
        <w:szCs w:val="24"/>
      </w:rPr>
    </w:lvl>
    <w:lvl w:ilvl="1">
      <w:start w:val="1"/>
      <w:numFmt w:val="upperLetter"/>
      <w:lvlText w:val="%2."/>
      <w:lvlJc w:val="left"/>
      <w:pPr>
        <w:tabs>
          <w:tab w:val="num" w:pos="3060"/>
        </w:tabs>
        <w:ind w:left="2700" w:firstLine="0"/>
      </w:pPr>
    </w:lvl>
    <w:lvl w:ilvl="2">
      <w:start w:val="1"/>
      <w:numFmt w:val="decimal"/>
      <w:pStyle w:val="Ttulo3"/>
      <w:lvlText w:val="%3."/>
      <w:lvlJc w:val="left"/>
      <w:pPr>
        <w:tabs>
          <w:tab w:val="num" w:pos="3780"/>
        </w:tabs>
        <w:ind w:left="3420" w:firstLine="0"/>
      </w:pPr>
    </w:lvl>
    <w:lvl w:ilvl="3">
      <w:start w:val="1"/>
      <w:numFmt w:val="lowerLetter"/>
      <w:pStyle w:val="Ttulo4"/>
      <w:lvlText w:val="%4)"/>
      <w:lvlJc w:val="left"/>
      <w:pPr>
        <w:tabs>
          <w:tab w:val="num" w:pos="4500"/>
        </w:tabs>
        <w:ind w:left="4140" w:firstLine="0"/>
      </w:pPr>
    </w:lvl>
    <w:lvl w:ilvl="4">
      <w:start w:val="1"/>
      <w:numFmt w:val="decimal"/>
      <w:pStyle w:val="Ttulo5"/>
      <w:lvlText w:val="(%5)"/>
      <w:lvlJc w:val="left"/>
      <w:pPr>
        <w:tabs>
          <w:tab w:val="num" w:pos="5220"/>
        </w:tabs>
        <w:ind w:left="4860" w:firstLine="0"/>
      </w:pPr>
    </w:lvl>
    <w:lvl w:ilvl="5">
      <w:start w:val="1"/>
      <w:numFmt w:val="lowerLetter"/>
      <w:pStyle w:val="Ttulo6"/>
      <w:lvlText w:val="(%6)"/>
      <w:lvlJc w:val="left"/>
      <w:pPr>
        <w:tabs>
          <w:tab w:val="num" w:pos="5940"/>
        </w:tabs>
        <w:ind w:left="5580" w:firstLine="0"/>
      </w:pPr>
    </w:lvl>
    <w:lvl w:ilvl="6">
      <w:start w:val="1"/>
      <w:numFmt w:val="lowerRoman"/>
      <w:pStyle w:val="Ttulo7"/>
      <w:lvlText w:val="(%7)"/>
      <w:lvlJc w:val="left"/>
      <w:pPr>
        <w:tabs>
          <w:tab w:val="num" w:pos="6660"/>
        </w:tabs>
        <w:ind w:left="6300" w:firstLine="0"/>
      </w:pPr>
    </w:lvl>
    <w:lvl w:ilvl="7">
      <w:start w:val="1"/>
      <w:numFmt w:val="lowerLetter"/>
      <w:pStyle w:val="Ttulo8"/>
      <w:lvlText w:val="(%8)"/>
      <w:lvlJc w:val="left"/>
      <w:pPr>
        <w:tabs>
          <w:tab w:val="num" w:pos="7380"/>
        </w:tabs>
        <w:ind w:left="7020" w:firstLine="0"/>
      </w:pPr>
    </w:lvl>
    <w:lvl w:ilvl="8">
      <w:start w:val="1"/>
      <w:numFmt w:val="lowerRoman"/>
      <w:pStyle w:val="Ttulo9"/>
      <w:lvlText w:val="(%9)"/>
      <w:lvlJc w:val="left"/>
      <w:pPr>
        <w:tabs>
          <w:tab w:val="num" w:pos="8100"/>
        </w:tabs>
        <w:ind w:left="7740" w:firstLine="0"/>
      </w:pPr>
    </w:lvl>
  </w:abstractNum>
  <w:abstractNum w:abstractNumId="20" w15:restartNumberingAfterBreak="0">
    <w:nsid w:val="72D07348"/>
    <w:multiLevelType w:val="hybridMultilevel"/>
    <w:tmpl w:val="9FA64888"/>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1" w15:restartNumberingAfterBreak="0">
    <w:nsid w:val="784C5E48"/>
    <w:multiLevelType w:val="hybridMultilevel"/>
    <w:tmpl w:val="69DEC50E"/>
    <w:lvl w:ilvl="0" w:tplc="61F68578">
      <w:start w:val="1"/>
      <w:numFmt w:val="bullet"/>
      <w:lvlText w:val="•"/>
      <w:lvlJc w:val="left"/>
      <w:pPr>
        <w:tabs>
          <w:tab w:val="num" w:pos="360"/>
        </w:tabs>
        <w:ind w:left="360" w:hanging="360"/>
      </w:pPr>
      <w:rPr>
        <w:rFonts w:ascii="Arial" w:hAnsi="Arial" w:hint="default"/>
      </w:rPr>
    </w:lvl>
    <w:lvl w:ilvl="1" w:tplc="B580A774" w:tentative="1">
      <w:start w:val="1"/>
      <w:numFmt w:val="bullet"/>
      <w:lvlText w:val="•"/>
      <w:lvlJc w:val="left"/>
      <w:pPr>
        <w:tabs>
          <w:tab w:val="num" w:pos="1080"/>
        </w:tabs>
        <w:ind w:left="1080" w:hanging="360"/>
      </w:pPr>
      <w:rPr>
        <w:rFonts w:ascii="Arial" w:hAnsi="Arial" w:hint="default"/>
      </w:rPr>
    </w:lvl>
    <w:lvl w:ilvl="2" w:tplc="935826A8" w:tentative="1">
      <w:start w:val="1"/>
      <w:numFmt w:val="bullet"/>
      <w:lvlText w:val="•"/>
      <w:lvlJc w:val="left"/>
      <w:pPr>
        <w:tabs>
          <w:tab w:val="num" w:pos="1800"/>
        </w:tabs>
        <w:ind w:left="1800" w:hanging="360"/>
      </w:pPr>
      <w:rPr>
        <w:rFonts w:ascii="Arial" w:hAnsi="Arial" w:hint="default"/>
      </w:rPr>
    </w:lvl>
    <w:lvl w:ilvl="3" w:tplc="41D2A1A0" w:tentative="1">
      <w:start w:val="1"/>
      <w:numFmt w:val="bullet"/>
      <w:lvlText w:val="•"/>
      <w:lvlJc w:val="left"/>
      <w:pPr>
        <w:tabs>
          <w:tab w:val="num" w:pos="2520"/>
        </w:tabs>
        <w:ind w:left="2520" w:hanging="360"/>
      </w:pPr>
      <w:rPr>
        <w:rFonts w:ascii="Arial" w:hAnsi="Arial" w:hint="default"/>
      </w:rPr>
    </w:lvl>
    <w:lvl w:ilvl="4" w:tplc="F5DECDA2" w:tentative="1">
      <w:start w:val="1"/>
      <w:numFmt w:val="bullet"/>
      <w:lvlText w:val="•"/>
      <w:lvlJc w:val="left"/>
      <w:pPr>
        <w:tabs>
          <w:tab w:val="num" w:pos="3240"/>
        </w:tabs>
        <w:ind w:left="3240" w:hanging="360"/>
      </w:pPr>
      <w:rPr>
        <w:rFonts w:ascii="Arial" w:hAnsi="Arial" w:hint="default"/>
      </w:rPr>
    </w:lvl>
    <w:lvl w:ilvl="5" w:tplc="5344C5F0" w:tentative="1">
      <w:start w:val="1"/>
      <w:numFmt w:val="bullet"/>
      <w:lvlText w:val="•"/>
      <w:lvlJc w:val="left"/>
      <w:pPr>
        <w:tabs>
          <w:tab w:val="num" w:pos="3960"/>
        </w:tabs>
        <w:ind w:left="3960" w:hanging="360"/>
      </w:pPr>
      <w:rPr>
        <w:rFonts w:ascii="Arial" w:hAnsi="Arial" w:hint="default"/>
      </w:rPr>
    </w:lvl>
    <w:lvl w:ilvl="6" w:tplc="361E8DC0" w:tentative="1">
      <w:start w:val="1"/>
      <w:numFmt w:val="bullet"/>
      <w:lvlText w:val="•"/>
      <w:lvlJc w:val="left"/>
      <w:pPr>
        <w:tabs>
          <w:tab w:val="num" w:pos="4680"/>
        </w:tabs>
        <w:ind w:left="4680" w:hanging="360"/>
      </w:pPr>
      <w:rPr>
        <w:rFonts w:ascii="Arial" w:hAnsi="Arial" w:hint="default"/>
      </w:rPr>
    </w:lvl>
    <w:lvl w:ilvl="7" w:tplc="92D44950" w:tentative="1">
      <w:start w:val="1"/>
      <w:numFmt w:val="bullet"/>
      <w:lvlText w:val="•"/>
      <w:lvlJc w:val="left"/>
      <w:pPr>
        <w:tabs>
          <w:tab w:val="num" w:pos="5400"/>
        </w:tabs>
        <w:ind w:left="5400" w:hanging="360"/>
      </w:pPr>
      <w:rPr>
        <w:rFonts w:ascii="Arial" w:hAnsi="Arial" w:hint="default"/>
      </w:rPr>
    </w:lvl>
    <w:lvl w:ilvl="8" w:tplc="0B1A26BE" w:tentative="1">
      <w:start w:val="1"/>
      <w:numFmt w:val="bullet"/>
      <w:lvlText w:val="•"/>
      <w:lvlJc w:val="left"/>
      <w:pPr>
        <w:tabs>
          <w:tab w:val="num" w:pos="6120"/>
        </w:tabs>
        <w:ind w:left="6120" w:hanging="360"/>
      </w:pPr>
      <w:rPr>
        <w:rFonts w:ascii="Arial" w:hAnsi="Arial" w:hint="default"/>
      </w:rPr>
    </w:lvl>
  </w:abstractNum>
  <w:abstractNum w:abstractNumId="22" w15:restartNumberingAfterBreak="0">
    <w:nsid w:val="78DF4B54"/>
    <w:multiLevelType w:val="hybridMultilevel"/>
    <w:tmpl w:val="306ADBF6"/>
    <w:lvl w:ilvl="0" w:tplc="F37EED18">
      <w:numFmt w:val="bullet"/>
      <w:lvlText w:val="-"/>
      <w:lvlJc w:val="left"/>
      <w:pPr>
        <w:ind w:left="-774" w:hanging="360"/>
      </w:pPr>
      <w:rPr>
        <w:rFonts w:ascii="Calibri" w:eastAsia="Times New Roman" w:hAnsi="Calibri" w:cs="Calibri" w:hint="default"/>
      </w:rPr>
    </w:lvl>
    <w:lvl w:ilvl="1" w:tplc="2C0A0003" w:tentative="1">
      <w:start w:val="1"/>
      <w:numFmt w:val="bullet"/>
      <w:lvlText w:val="o"/>
      <w:lvlJc w:val="left"/>
      <w:pPr>
        <w:ind w:left="-54" w:hanging="360"/>
      </w:pPr>
      <w:rPr>
        <w:rFonts w:ascii="Courier New" w:hAnsi="Courier New" w:cs="Courier New" w:hint="default"/>
      </w:rPr>
    </w:lvl>
    <w:lvl w:ilvl="2" w:tplc="2C0A0005" w:tentative="1">
      <w:start w:val="1"/>
      <w:numFmt w:val="bullet"/>
      <w:lvlText w:val=""/>
      <w:lvlJc w:val="left"/>
      <w:pPr>
        <w:ind w:left="666" w:hanging="360"/>
      </w:pPr>
      <w:rPr>
        <w:rFonts w:ascii="Wingdings" w:hAnsi="Wingdings" w:hint="default"/>
      </w:rPr>
    </w:lvl>
    <w:lvl w:ilvl="3" w:tplc="2C0A0001" w:tentative="1">
      <w:start w:val="1"/>
      <w:numFmt w:val="bullet"/>
      <w:lvlText w:val=""/>
      <w:lvlJc w:val="left"/>
      <w:pPr>
        <w:ind w:left="1386" w:hanging="360"/>
      </w:pPr>
      <w:rPr>
        <w:rFonts w:ascii="Symbol" w:hAnsi="Symbol" w:hint="default"/>
      </w:rPr>
    </w:lvl>
    <w:lvl w:ilvl="4" w:tplc="2C0A0003" w:tentative="1">
      <w:start w:val="1"/>
      <w:numFmt w:val="bullet"/>
      <w:lvlText w:val="o"/>
      <w:lvlJc w:val="left"/>
      <w:pPr>
        <w:ind w:left="2106" w:hanging="360"/>
      </w:pPr>
      <w:rPr>
        <w:rFonts w:ascii="Courier New" w:hAnsi="Courier New" w:cs="Courier New" w:hint="default"/>
      </w:rPr>
    </w:lvl>
    <w:lvl w:ilvl="5" w:tplc="2C0A0005" w:tentative="1">
      <w:start w:val="1"/>
      <w:numFmt w:val="bullet"/>
      <w:lvlText w:val=""/>
      <w:lvlJc w:val="left"/>
      <w:pPr>
        <w:ind w:left="2826" w:hanging="360"/>
      </w:pPr>
      <w:rPr>
        <w:rFonts w:ascii="Wingdings" w:hAnsi="Wingdings" w:hint="default"/>
      </w:rPr>
    </w:lvl>
    <w:lvl w:ilvl="6" w:tplc="2C0A0001" w:tentative="1">
      <w:start w:val="1"/>
      <w:numFmt w:val="bullet"/>
      <w:lvlText w:val=""/>
      <w:lvlJc w:val="left"/>
      <w:pPr>
        <w:ind w:left="3546" w:hanging="360"/>
      </w:pPr>
      <w:rPr>
        <w:rFonts w:ascii="Symbol" w:hAnsi="Symbol" w:hint="default"/>
      </w:rPr>
    </w:lvl>
    <w:lvl w:ilvl="7" w:tplc="2C0A0003" w:tentative="1">
      <w:start w:val="1"/>
      <w:numFmt w:val="bullet"/>
      <w:lvlText w:val="o"/>
      <w:lvlJc w:val="left"/>
      <w:pPr>
        <w:ind w:left="4266" w:hanging="360"/>
      </w:pPr>
      <w:rPr>
        <w:rFonts w:ascii="Courier New" w:hAnsi="Courier New" w:cs="Courier New" w:hint="default"/>
      </w:rPr>
    </w:lvl>
    <w:lvl w:ilvl="8" w:tplc="2C0A0005" w:tentative="1">
      <w:start w:val="1"/>
      <w:numFmt w:val="bullet"/>
      <w:lvlText w:val=""/>
      <w:lvlJc w:val="left"/>
      <w:pPr>
        <w:ind w:left="4986" w:hanging="360"/>
      </w:pPr>
      <w:rPr>
        <w:rFonts w:ascii="Wingdings" w:hAnsi="Wingdings" w:hint="default"/>
      </w:rPr>
    </w:lvl>
  </w:abstractNum>
  <w:abstractNum w:abstractNumId="23" w15:restartNumberingAfterBreak="0">
    <w:nsid w:val="7E123FDC"/>
    <w:multiLevelType w:val="hybridMultilevel"/>
    <w:tmpl w:val="221AC736"/>
    <w:lvl w:ilvl="0" w:tplc="2C0A0001">
      <w:start w:val="1"/>
      <w:numFmt w:val="bullet"/>
      <w:lvlText w:val=""/>
      <w:lvlJc w:val="left"/>
      <w:pPr>
        <w:ind w:left="862" w:hanging="360"/>
      </w:pPr>
      <w:rPr>
        <w:rFonts w:ascii="Symbol" w:hAnsi="Symbol" w:hint="default"/>
      </w:rPr>
    </w:lvl>
    <w:lvl w:ilvl="1" w:tplc="2C0A0003" w:tentative="1">
      <w:start w:val="1"/>
      <w:numFmt w:val="bullet"/>
      <w:lvlText w:val="o"/>
      <w:lvlJc w:val="left"/>
      <w:pPr>
        <w:ind w:left="1582" w:hanging="360"/>
      </w:pPr>
      <w:rPr>
        <w:rFonts w:ascii="Courier New" w:hAnsi="Courier New" w:cs="Courier New" w:hint="default"/>
      </w:rPr>
    </w:lvl>
    <w:lvl w:ilvl="2" w:tplc="2C0A0005" w:tentative="1">
      <w:start w:val="1"/>
      <w:numFmt w:val="bullet"/>
      <w:lvlText w:val=""/>
      <w:lvlJc w:val="left"/>
      <w:pPr>
        <w:ind w:left="2302" w:hanging="360"/>
      </w:pPr>
      <w:rPr>
        <w:rFonts w:ascii="Wingdings" w:hAnsi="Wingdings" w:hint="default"/>
      </w:rPr>
    </w:lvl>
    <w:lvl w:ilvl="3" w:tplc="2C0A0001" w:tentative="1">
      <w:start w:val="1"/>
      <w:numFmt w:val="bullet"/>
      <w:lvlText w:val=""/>
      <w:lvlJc w:val="left"/>
      <w:pPr>
        <w:ind w:left="3022" w:hanging="360"/>
      </w:pPr>
      <w:rPr>
        <w:rFonts w:ascii="Symbol" w:hAnsi="Symbol" w:hint="default"/>
      </w:rPr>
    </w:lvl>
    <w:lvl w:ilvl="4" w:tplc="2C0A0003" w:tentative="1">
      <w:start w:val="1"/>
      <w:numFmt w:val="bullet"/>
      <w:lvlText w:val="o"/>
      <w:lvlJc w:val="left"/>
      <w:pPr>
        <w:ind w:left="3742" w:hanging="360"/>
      </w:pPr>
      <w:rPr>
        <w:rFonts w:ascii="Courier New" w:hAnsi="Courier New" w:cs="Courier New" w:hint="default"/>
      </w:rPr>
    </w:lvl>
    <w:lvl w:ilvl="5" w:tplc="2C0A0005" w:tentative="1">
      <w:start w:val="1"/>
      <w:numFmt w:val="bullet"/>
      <w:lvlText w:val=""/>
      <w:lvlJc w:val="left"/>
      <w:pPr>
        <w:ind w:left="4462" w:hanging="360"/>
      </w:pPr>
      <w:rPr>
        <w:rFonts w:ascii="Wingdings" w:hAnsi="Wingdings" w:hint="default"/>
      </w:rPr>
    </w:lvl>
    <w:lvl w:ilvl="6" w:tplc="2C0A0001" w:tentative="1">
      <w:start w:val="1"/>
      <w:numFmt w:val="bullet"/>
      <w:lvlText w:val=""/>
      <w:lvlJc w:val="left"/>
      <w:pPr>
        <w:ind w:left="5182" w:hanging="360"/>
      </w:pPr>
      <w:rPr>
        <w:rFonts w:ascii="Symbol" w:hAnsi="Symbol" w:hint="default"/>
      </w:rPr>
    </w:lvl>
    <w:lvl w:ilvl="7" w:tplc="2C0A0003" w:tentative="1">
      <w:start w:val="1"/>
      <w:numFmt w:val="bullet"/>
      <w:lvlText w:val="o"/>
      <w:lvlJc w:val="left"/>
      <w:pPr>
        <w:ind w:left="5902" w:hanging="360"/>
      </w:pPr>
      <w:rPr>
        <w:rFonts w:ascii="Courier New" w:hAnsi="Courier New" w:cs="Courier New" w:hint="default"/>
      </w:rPr>
    </w:lvl>
    <w:lvl w:ilvl="8" w:tplc="2C0A0005" w:tentative="1">
      <w:start w:val="1"/>
      <w:numFmt w:val="bullet"/>
      <w:lvlText w:val=""/>
      <w:lvlJc w:val="left"/>
      <w:pPr>
        <w:ind w:left="6622" w:hanging="360"/>
      </w:pPr>
      <w:rPr>
        <w:rFonts w:ascii="Wingdings" w:hAnsi="Wingdings" w:hint="default"/>
      </w:rPr>
    </w:lvl>
  </w:abstractNum>
  <w:abstractNum w:abstractNumId="24" w15:restartNumberingAfterBreak="0">
    <w:nsid w:val="7E8B77C3"/>
    <w:multiLevelType w:val="hybridMultilevel"/>
    <w:tmpl w:val="944EFED6"/>
    <w:lvl w:ilvl="0" w:tplc="2C0A0001">
      <w:start w:val="1"/>
      <w:numFmt w:val="bullet"/>
      <w:lvlText w:val=""/>
      <w:lvlJc w:val="left"/>
      <w:pPr>
        <w:ind w:left="360" w:hanging="360"/>
      </w:pPr>
      <w:rPr>
        <w:rFonts w:ascii="Symbol" w:hAnsi="Symbol" w:hint="default"/>
      </w:rPr>
    </w:lvl>
    <w:lvl w:ilvl="1" w:tplc="2C0A0003" w:tentative="1">
      <w:start w:val="1"/>
      <w:numFmt w:val="bullet"/>
      <w:lvlText w:val="o"/>
      <w:lvlJc w:val="left"/>
      <w:pPr>
        <w:ind w:left="1080" w:hanging="360"/>
      </w:pPr>
      <w:rPr>
        <w:rFonts w:ascii="Courier New" w:hAnsi="Courier New" w:cs="Courier New" w:hint="default"/>
      </w:rPr>
    </w:lvl>
    <w:lvl w:ilvl="2" w:tplc="2C0A0005" w:tentative="1">
      <w:start w:val="1"/>
      <w:numFmt w:val="bullet"/>
      <w:lvlText w:val=""/>
      <w:lvlJc w:val="left"/>
      <w:pPr>
        <w:ind w:left="1800" w:hanging="360"/>
      </w:pPr>
      <w:rPr>
        <w:rFonts w:ascii="Wingdings" w:hAnsi="Wingdings" w:hint="default"/>
      </w:rPr>
    </w:lvl>
    <w:lvl w:ilvl="3" w:tplc="2C0A0001" w:tentative="1">
      <w:start w:val="1"/>
      <w:numFmt w:val="bullet"/>
      <w:lvlText w:val=""/>
      <w:lvlJc w:val="left"/>
      <w:pPr>
        <w:ind w:left="2520" w:hanging="360"/>
      </w:pPr>
      <w:rPr>
        <w:rFonts w:ascii="Symbol" w:hAnsi="Symbol" w:hint="default"/>
      </w:rPr>
    </w:lvl>
    <w:lvl w:ilvl="4" w:tplc="2C0A0003" w:tentative="1">
      <w:start w:val="1"/>
      <w:numFmt w:val="bullet"/>
      <w:lvlText w:val="o"/>
      <w:lvlJc w:val="left"/>
      <w:pPr>
        <w:ind w:left="3240" w:hanging="360"/>
      </w:pPr>
      <w:rPr>
        <w:rFonts w:ascii="Courier New" w:hAnsi="Courier New" w:cs="Courier New" w:hint="default"/>
      </w:rPr>
    </w:lvl>
    <w:lvl w:ilvl="5" w:tplc="2C0A0005" w:tentative="1">
      <w:start w:val="1"/>
      <w:numFmt w:val="bullet"/>
      <w:lvlText w:val=""/>
      <w:lvlJc w:val="left"/>
      <w:pPr>
        <w:ind w:left="3960" w:hanging="360"/>
      </w:pPr>
      <w:rPr>
        <w:rFonts w:ascii="Wingdings" w:hAnsi="Wingdings" w:hint="default"/>
      </w:rPr>
    </w:lvl>
    <w:lvl w:ilvl="6" w:tplc="2C0A0001" w:tentative="1">
      <w:start w:val="1"/>
      <w:numFmt w:val="bullet"/>
      <w:lvlText w:val=""/>
      <w:lvlJc w:val="left"/>
      <w:pPr>
        <w:ind w:left="4680" w:hanging="360"/>
      </w:pPr>
      <w:rPr>
        <w:rFonts w:ascii="Symbol" w:hAnsi="Symbol" w:hint="default"/>
      </w:rPr>
    </w:lvl>
    <w:lvl w:ilvl="7" w:tplc="2C0A0003" w:tentative="1">
      <w:start w:val="1"/>
      <w:numFmt w:val="bullet"/>
      <w:lvlText w:val="o"/>
      <w:lvlJc w:val="left"/>
      <w:pPr>
        <w:ind w:left="5400" w:hanging="360"/>
      </w:pPr>
      <w:rPr>
        <w:rFonts w:ascii="Courier New" w:hAnsi="Courier New" w:cs="Courier New" w:hint="default"/>
      </w:rPr>
    </w:lvl>
    <w:lvl w:ilvl="8" w:tplc="2C0A0005" w:tentative="1">
      <w:start w:val="1"/>
      <w:numFmt w:val="bullet"/>
      <w:lvlText w:val=""/>
      <w:lvlJc w:val="left"/>
      <w:pPr>
        <w:ind w:left="6120" w:hanging="360"/>
      </w:pPr>
      <w:rPr>
        <w:rFonts w:ascii="Wingdings" w:hAnsi="Wingdings" w:hint="default"/>
      </w:rPr>
    </w:lvl>
  </w:abstractNum>
  <w:num w:numId="1" w16cid:durableId="1695378852">
    <w:abstractNumId w:val="19"/>
  </w:num>
  <w:num w:numId="2" w16cid:durableId="480584200">
    <w:abstractNumId w:val="13"/>
  </w:num>
  <w:num w:numId="3" w16cid:durableId="1378429714">
    <w:abstractNumId w:val="11"/>
  </w:num>
  <w:num w:numId="4" w16cid:durableId="1854420552">
    <w:abstractNumId w:val="3"/>
  </w:num>
  <w:num w:numId="5" w16cid:durableId="316694812">
    <w:abstractNumId w:val="5"/>
  </w:num>
  <w:num w:numId="6" w16cid:durableId="1140996541">
    <w:abstractNumId w:val="4"/>
  </w:num>
  <w:num w:numId="7" w16cid:durableId="141241559">
    <w:abstractNumId w:val="0"/>
  </w:num>
  <w:num w:numId="8" w16cid:durableId="540746299">
    <w:abstractNumId w:val="2"/>
  </w:num>
  <w:num w:numId="9" w16cid:durableId="621614073">
    <w:abstractNumId w:val="17"/>
  </w:num>
  <w:num w:numId="10" w16cid:durableId="138041554">
    <w:abstractNumId w:val="9"/>
  </w:num>
  <w:num w:numId="11" w16cid:durableId="1423792184">
    <w:abstractNumId w:val="10"/>
  </w:num>
  <w:num w:numId="12" w16cid:durableId="1014186880">
    <w:abstractNumId w:val="12"/>
  </w:num>
  <w:num w:numId="13" w16cid:durableId="232743207">
    <w:abstractNumId w:val="18"/>
  </w:num>
  <w:num w:numId="14" w16cid:durableId="421994461">
    <w:abstractNumId w:val="6"/>
  </w:num>
  <w:num w:numId="15" w16cid:durableId="196353308">
    <w:abstractNumId w:val="20"/>
  </w:num>
  <w:num w:numId="16" w16cid:durableId="1792242273">
    <w:abstractNumId w:val="16"/>
  </w:num>
  <w:num w:numId="17" w16cid:durableId="1643074495">
    <w:abstractNumId w:val="21"/>
  </w:num>
  <w:num w:numId="18" w16cid:durableId="2102027542">
    <w:abstractNumId w:val="8"/>
  </w:num>
  <w:num w:numId="19" w16cid:durableId="795292179">
    <w:abstractNumId w:val="15"/>
  </w:num>
  <w:num w:numId="20" w16cid:durableId="521019778">
    <w:abstractNumId w:val="14"/>
  </w:num>
  <w:num w:numId="21" w16cid:durableId="1979802800">
    <w:abstractNumId w:val="1"/>
  </w:num>
  <w:num w:numId="22" w16cid:durableId="736054806">
    <w:abstractNumId w:val="22"/>
  </w:num>
  <w:num w:numId="23" w16cid:durableId="65222652">
    <w:abstractNumId w:val="24"/>
  </w:num>
  <w:num w:numId="24" w16cid:durableId="869876367">
    <w:abstractNumId w:val="7"/>
  </w:num>
  <w:num w:numId="25" w16cid:durableId="1997997599">
    <w:abstractNumId w:val="23"/>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isplayBackgroundShape/>
  <w:alignBordersAndEdges/>
  <w:bordersDoNotSurroundHeader/>
  <w:bordersDoNotSurroundFooter/>
  <w:activeWritingStyle w:appName="MSWord" w:lang="pt-BR" w:vendorID="64" w:dllVersion="6" w:nlCheck="1" w:checkStyle="0"/>
  <w:activeWritingStyle w:appName="MSWord" w:lang="es-AR" w:vendorID="64" w:dllVersion="6" w:nlCheck="1" w:checkStyle="0"/>
  <w:activeWritingStyle w:appName="MSWord" w:lang="en-US" w:vendorID="64" w:dllVersion="6" w:nlCheck="1" w:checkStyle="0"/>
  <w:activeWritingStyle w:appName="MSWord" w:lang="es-ES_tradnl" w:vendorID="64" w:dllVersion="6" w:nlCheck="1" w:checkStyle="0"/>
  <w:activeWritingStyle w:appName="MSWord" w:lang="es-ES" w:vendorID="64" w:dllVersion="6" w:nlCheck="1" w:checkStyle="0"/>
  <w:activeWritingStyle w:appName="MSWord" w:lang="es-ES_tradnl" w:vendorID="64" w:dllVersion="0" w:nlCheck="1" w:checkStyle="0"/>
  <w:activeWritingStyle w:appName="MSWord" w:lang="es-AR" w:vendorID="64" w:dllVersion="0" w:nlCheck="1" w:checkStyle="0"/>
  <w:activeWritingStyle w:appName="MSWord" w:lang="fr-FR" w:vendorID="64" w:dllVersion="6" w:nlCheck="1" w:checkStyle="1"/>
  <w:activeWritingStyle w:appName="MSWord" w:lang="es-ES" w:vendorID="64" w:dllVersion="0" w:nlCheck="1" w:checkStyle="0"/>
  <w:activeWritingStyle w:appName="MSWord" w:lang="en-US" w:vendorID="64" w:dllVersion="0" w:nlCheck="1" w:checkStyle="0"/>
  <w:activeWritingStyle w:appName="MSWord" w:lang="fr-FR" w:vendorID="64" w:dllVersion="0" w:nlCheck="1" w:checkStyle="0"/>
  <w:activeWritingStyle w:appName="MSWord" w:lang="pt-BR" w:vendorID="64" w:dllVersion="0" w:nlCheck="1" w:checkStyle="0"/>
  <w:activeWritingStyle w:appName="MSWord" w:lang="es-ES_tradnl" w:vendorID="64" w:dllVersion="4096" w:nlCheck="1" w:checkStyle="0"/>
  <w:activeWritingStyle w:appName="MSWord" w:lang="es-AR" w:vendorID="64" w:dllVersion="4096" w:nlCheck="1" w:checkStyle="0"/>
  <w:activeWritingStyle w:appName="MSWord" w:lang="es-ES" w:vendorID="64" w:dllVersion="4096" w:nlCheck="1" w:checkStyle="0"/>
  <w:activeWritingStyle w:appName="MSWord" w:lang="es-MX" w:vendorID="64" w:dllVersion="4096" w:nlCheck="1" w:checkStyle="0"/>
  <w:activeWritingStyle w:appName="MSWord" w:lang="en-US" w:vendorID="64" w:dllVersion="4096" w:nlCheck="1" w:checkStyle="0"/>
  <w:activeWritingStyle w:appName="MSWord" w:lang="it-IT" w:vendorID="64" w:dllVersion="4096" w:nlCheck="1" w:checkStyle="0"/>
  <w:activeWritingStyle w:appName="MSWord" w:lang="pt-BR" w:vendorID="64" w:dllVersion="4096" w:nlCheck="1" w:checkStyle="0"/>
  <w:activeWritingStyle w:appName="MSWord" w:lang="fr-FR" w:vendorID="64" w:dllVersion="4096" w:nlCheck="1" w:checkStyle="0"/>
  <w:activeWritingStyle w:appName="MSWord" w:lang="es-MX" w:vendorID="64" w:dllVersion="6" w:nlCheck="1" w:checkStyle="0"/>
  <w:activeWritingStyle w:appName="MSWord" w:lang="es-MX" w:vendorID="64" w:dllVersion="0" w:nlCheck="1" w:checkStyle="0"/>
  <w:activeWritingStyle w:appName="MSWord" w:lang="es-US" w:vendorID="64" w:dllVersion="0" w:nlCheck="1" w:checkStyle="0"/>
  <w:activeWritingStyle w:appName="MSWord" w:lang="it-IT"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hyphenationZone w:val="425"/>
  <w:drawingGridHorizontalSpacing w:val="90"/>
  <w:displayHorizontalDrawingGridEvery w:val="2"/>
  <w:characterSpacingControl w:val="doNotCompress"/>
  <w:hdrShapeDefaults>
    <o:shapedefaults v:ext="edit" spidmax="2050" fillcolor="none [3209]" stroke="f">
      <v:fill color="none [3209]"/>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5743"/>
    <w:rsid w:val="00000011"/>
    <w:rsid w:val="00000557"/>
    <w:rsid w:val="000009BA"/>
    <w:rsid w:val="00000EC3"/>
    <w:rsid w:val="00000F3B"/>
    <w:rsid w:val="0000101D"/>
    <w:rsid w:val="000012A6"/>
    <w:rsid w:val="00001386"/>
    <w:rsid w:val="00001653"/>
    <w:rsid w:val="000016B4"/>
    <w:rsid w:val="000016BF"/>
    <w:rsid w:val="0000186E"/>
    <w:rsid w:val="00001DAD"/>
    <w:rsid w:val="00001F02"/>
    <w:rsid w:val="00001FBF"/>
    <w:rsid w:val="000020F6"/>
    <w:rsid w:val="0000262D"/>
    <w:rsid w:val="0000263A"/>
    <w:rsid w:val="000028E6"/>
    <w:rsid w:val="00002902"/>
    <w:rsid w:val="00002B0C"/>
    <w:rsid w:val="00002CFF"/>
    <w:rsid w:val="00002F1E"/>
    <w:rsid w:val="00002F56"/>
    <w:rsid w:val="00002FFB"/>
    <w:rsid w:val="00003596"/>
    <w:rsid w:val="000035AB"/>
    <w:rsid w:val="000038F7"/>
    <w:rsid w:val="00003A1D"/>
    <w:rsid w:val="00003A63"/>
    <w:rsid w:val="00003C30"/>
    <w:rsid w:val="00003CD2"/>
    <w:rsid w:val="00003D54"/>
    <w:rsid w:val="0000416C"/>
    <w:rsid w:val="00004202"/>
    <w:rsid w:val="000042BC"/>
    <w:rsid w:val="0000430A"/>
    <w:rsid w:val="0000438F"/>
    <w:rsid w:val="00004458"/>
    <w:rsid w:val="00004A27"/>
    <w:rsid w:val="00004CD4"/>
    <w:rsid w:val="00004E24"/>
    <w:rsid w:val="00004F7C"/>
    <w:rsid w:val="00005095"/>
    <w:rsid w:val="000052B7"/>
    <w:rsid w:val="0000554B"/>
    <w:rsid w:val="00006260"/>
    <w:rsid w:val="000062EF"/>
    <w:rsid w:val="00006320"/>
    <w:rsid w:val="0000660E"/>
    <w:rsid w:val="00006737"/>
    <w:rsid w:val="00006C05"/>
    <w:rsid w:val="00006C20"/>
    <w:rsid w:val="00006E5C"/>
    <w:rsid w:val="00006FE4"/>
    <w:rsid w:val="00006FEA"/>
    <w:rsid w:val="0000718E"/>
    <w:rsid w:val="000071B7"/>
    <w:rsid w:val="00007419"/>
    <w:rsid w:val="0000748C"/>
    <w:rsid w:val="000076CE"/>
    <w:rsid w:val="00007936"/>
    <w:rsid w:val="00007C20"/>
    <w:rsid w:val="00007F25"/>
    <w:rsid w:val="00010007"/>
    <w:rsid w:val="00010013"/>
    <w:rsid w:val="000100FB"/>
    <w:rsid w:val="00010296"/>
    <w:rsid w:val="000102E8"/>
    <w:rsid w:val="0001045E"/>
    <w:rsid w:val="000104E1"/>
    <w:rsid w:val="000105D3"/>
    <w:rsid w:val="00010736"/>
    <w:rsid w:val="00010861"/>
    <w:rsid w:val="0001091B"/>
    <w:rsid w:val="00010B4F"/>
    <w:rsid w:val="00010EC0"/>
    <w:rsid w:val="00011056"/>
    <w:rsid w:val="000116B5"/>
    <w:rsid w:val="00011888"/>
    <w:rsid w:val="000118E6"/>
    <w:rsid w:val="00011948"/>
    <w:rsid w:val="00011AA5"/>
    <w:rsid w:val="00011B7C"/>
    <w:rsid w:val="00011C73"/>
    <w:rsid w:val="00011E84"/>
    <w:rsid w:val="000120AA"/>
    <w:rsid w:val="00012592"/>
    <w:rsid w:val="000126DD"/>
    <w:rsid w:val="000127C8"/>
    <w:rsid w:val="0001286E"/>
    <w:rsid w:val="000128FF"/>
    <w:rsid w:val="0001296E"/>
    <w:rsid w:val="00012C87"/>
    <w:rsid w:val="00012EBD"/>
    <w:rsid w:val="00013256"/>
    <w:rsid w:val="000134F6"/>
    <w:rsid w:val="00013529"/>
    <w:rsid w:val="0001384A"/>
    <w:rsid w:val="00013872"/>
    <w:rsid w:val="00013907"/>
    <w:rsid w:val="00013984"/>
    <w:rsid w:val="000139A8"/>
    <w:rsid w:val="000139FF"/>
    <w:rsid w:val="00013A0D"/>
    <w:rsid w:val="00013A86"/>
    <w:rsid w:val="00013FBE"/>
    <w:rsid w:val="00014231"/>
    <w:rsid w:val="00014253"/>
    <w:rsid w:val="000145C1"/>
    <w:rsid w:val="0001481A"/>
    <w:rsid w:val="000148C7"/>
    <w:rsid w:val="000148EE"/>
    <w:rsid w:val="00014989"/>
    <w:rsid w:val="00014A9A"/>
    <w:rsid w:val="00014A9F"/>
    <w:rsid w:val="00014B2E"/>
    <w:rsid w:val="00014B4E"/>
    <w:rsid w:val="00014CD9"/>
    <w:rsid w:val="00014F2B"/>
    <w:rsid w:val="00014FB9"/>
    <w:rsid w:val="0001555A"/>
    <w:rsid w:val="000155ED"/>
    <w:rsid w:val="00015824"/>
    <w:rsid w:val="00015845"/>
    <w:rsid w:val="000158BB"/>
    <w:rsid w:val="000158FB"/>
    <w:rsid w:val="00015B80"/>
    <w:rsid w:val="00016218"/>
    <w:rsid w:val="0001667B"/>
    <w:rsid w:val="0001684E"/>
    <w:rsid w:val="00016988"/>
    <w:rsid w:val="00016A11"/>
    <w:rsid w:val="00016A42"/>
    <w:rsid w:val="00016AD9"/>
    <w:rsid w:val="00016CE8"/>
    <w:rsid w:val="00017052"/>
    <w:rsid w:val="000170C5"/>
    <w:rsid w:val="00017330"/>
    <w:rsid w:val="00017415"/>
    <w:rsid w:val="0001751C"/>
    <w:rsid w:val="0001784D"/>
    <w:rsid w:val="00017869"/>
    <w:rsid w:val="0001793C"/>
    <w:rsid w:val="000179E2"/>
    <w:rsid w:val="00017A91"/>
    <w:rsid w:val="00017C3D"/>
    <w:rsid w:val="00017CAB"/>
    <w:rsid w:val="00017CD2"/>
    <w:rsid w:val="00017F2C"/>
    <w:rsid w:val="00017FA3"/>
    <w:rsid w:val="000206E5"/>
    <w:rsid w:val="00020873"/>
    <w:rsid w:val="000208D9"/>
    <w:rsid w:val="000209D6"/>
    <w:rsid w:val="00020BA6"/>
    <w:rsid w:val="00020D5C"/>
    <w:rsid w:val="00020FFF"/>
    <w:rsid w:val="00021002"/>
    <w:rsid w:val="000210F0"/>
    <w:rsid w:val="000210F9"/>
    <w:rsid w:val="000211E4"/>
    <w:rsid w:val="000212B1"/>
    <w:rsid w:val="000214FE"/>
    <w:rsid w:val="00021507"/>
    <w:rsid w:val="000215AD"/>
    <w:rsid w:val="00021ABE"/>
    <w:rsid w:val="00021B7C"/>
    <w:rsid w:val="00021D65"/>
    <w:rsid w:val="000225D4"/>
    <w:rsid w:val="0002277C"/>
    <w:rsid w:val="00022980"/>
    <w:rsid w:val="00022A7B"/>
    <w:rsid w:val="00022A87"/>
    <w:rsid w:val="00022AA7"/>
    <w:rsid w:val="00022D7D"/>
    <w:rsid w:val="00022F9E"/>
    <w:rsid w:val="00023371"/>
    <w:rsid w:val="000233D1"/>
    <w:rsid w:val="0002362E"/>
    <w:rsid w:val="000236FC"/>
    <w:rsid w:val="000239FF"/>
    <w:rsid w:val="00023BF7"/>
    <w:rsid w:val="000240A9"/>
    <w:rsid w:val="000241C8"/>
    <w:rsid w:val="00024286"/>
    <w:rsid w:val="0002436B"/>
    <w:rsid w:val="000243A1"/>
    <w:rsid w:val="0002479A"/>
    <w:rsid w:val="0002482C"/>
    <w:rsid w:val="00024A1C"/>
    <w:rsid w:val="00024B14"/>
    <w:rsid w:val="00024D3A"/>
    <w:rsid w:val="00024D43"/>
    <w:rsid w:val="00024EE6"/>
    <w:rsid w:val="00024FF6"/>
    <w:rsid w:val="00025245"/>
    <w:rsid w:val="000258ED"/>
    <w:rsid w:val="000259C4"/>
    <w:rsid w:val="000259C9"/>
    <w:rsid w:val="00025ACF"/>
    <w:rsid w:val="00025AEC"/>
    <w:rsid w:val="00025C5B"/>
    <w:rsid w:val="0002626F"/>
    <w:rsid w:val="000264D8"/>
    <w:rsid w:val="000265C3"/>
    <w:rsid w:val="0002686B"/>
    <w:rsid w:val="000268CD"/>
    <w:rsid w:val="00026A04"/>
    <w:rsid w:val="00026B5B"/>
    <w:rsid w:val="00026E39"/>
    <w:rsid w:val="00026EAB"/>
    <w:rsid w:val="00026EDE"/>
    <w:rsid w:val="00026EDF"/>
    <w:rsid w:val="0002740A"/>
    <w:rsid w:val="000275CC"/>
    <w:rsid w:val="0002769C"/>
    <w:rsid w:val="000276D0"/>
    <w:rsid w:val="00027760"/>
    <w:rsid w:val="00027959"/>
    <w:rsid w:val="00027AB8"/>
    <w:rsid w:val="00027B45"/>
    <w:rsid w:val="00027D44"/>
    <w:rsid w:val="00027E86"/>
    <w:rsid w:val="00027F61"/>
    <w:rsid w:val="00030260"/>
    <w:rsid w:val="00030549"/>
    <w:rsid w:val="000306DF"/>
    <w:rsid w:val="0003077B"/>
    <w:rsid w:val="00030818"/>
    <w:rsid w:val="00030885"/>
    <w:rsid w:val="00030947"/>
    <w:rsid w:val="00030BA5"/>
    <w:rsid w:val="00030BF3"/>
    <w:rsid w:val="00030E58"/>
    <w:rsid w:val="00030FF6"/>
    <w:rsid w:val="00031051"/>
    <w:rsid w:val="0003142B"/>
    <w:rsid w:val="0003144D"/>
    <w:rsid w:val="00031674"/>
    <w:rsid w:val="00031719"/>
    <w:rsid w:val="00031743"/>
    <w:rsid w:val="000318D3"/>
    <w:rsid w:val="00031A66"/>
    <w:rsid w:val="00031B35"/>
    <w:rsid w:val="00031B3D"/>
    <w:rsid w:val="00031BB8"/>
    <w:rsid w:val="00031C12"/>
    <w:rsid w:val="00031C5B"/>
    <w:rsid w:val="0003210F"/>
    <w:rsid w:val="00032427"/>
    <w:rsid w:val="000326CF"/>
    <w:rsid w:val="000328BF"/>
    <w:rsid w:val="00032ACD"/>
    <w:rsid w:val="00032C0F"/>
    <w:rsid w:val="00032E5F"/>
    <w:rsid w:val="00032F0A"/>
    <w:rsid w:val="00032FF3"/>
    <w:rsid w:val="000332EB"/>
    <w:rsid w:val="00033540"/>
    <w:rsid w:val="00033A17"/>
    <w:rsid w:val="00033C1B"/>
    <w:rsid w:val="00033CA9"/>
    <w:rsid w:val="00033DCD"/>
    <w:rsid w:val="000349DA"/>
    <w:rsid w:val="00034BF7"/>
    <w:rsid w:val="00034D9F"/>
    <w:rsid w:val="00034E59"/>
    <w:rsid w:val="00034E81"/>
    <w:rsid w:val="00034F77"/>
    <w:rsid w:val="000350F2"/>
    <w:rsid w:val="00035152"/>
    <w:rsid w:val="000352F7"/>
    <w:rsid w:val="00035331"/>
    <w:rsid w:val="000354A5"/>
    <w:rsid w:val="000354AF"/>
    <w:rsid w:val="000356BF"/>
    <w:rsid w:val="000357CA"/>
    <w:rsid w:val="000357E3"/>
    <w:rsid w:val="00035837"/>
    <w:rsid w:val="0003589C"/>
    <w:rsid w:val="00035926"/>
    <w:rsid w:val="000359D6"/>
    <w:rsid w:val="000359DC"/>
    <w:rsid w:val="00035A04"/>
    <w:rsid w:val="00035A36"/>
    <w:rsid w:val="00035B23"/>
    <w:rsid w:val="00035D7B"/>
    <w:rsid w:val="00035DD1"/>
    <w:rsid w:val="00035F18"/>
    <w:rsid w:val="0003603A"/>
    <w:rsid w:val="000360F0"/>
    <w:rsid w:val="00036235"/>
    <w:rsid w:val="00036489"/>
    <w:rsid w:val="000364B8"/>
    <w:rsid w:val="00036826"/>
    <w:rsid w:val="000369C3"/>
    <w:rsid w:val="00036B47"/>
    <w:rsid w:val="00036BC4"/>
    <w:rsid w:val="00036C36"/>
    <w:rsid w:val="00036C5C"/>
    <w:rsid w:val="00036CB0"/>
    <w:rsid w:val="00036E5C"/>
    <w:rsid w:val="00036EB8"/>
    <w:rsid w:val="00036FED"/>
    <w:rsid w:val="000370E9"/>
    <w:rsid w:val="0003735B"/>
    <w:rsid w:val="0003755B"/>
    <w:rsid w:val="0003756A"/>
    <w:rsid w:val="0003761A"/>
    <w:rsid w:val="00037681"/>
    <w:rsid w:val="00037747"/>
    <w:rsid w:val="000378C1"/>
    <w:rsid w:val="00040216"/>
    <w:rsid w:val="00040499"/>
    <w:rsid w:val="0004051D"/>
    <w:rsid w:val="0004054C"/>
    <w:rsid w:val="00040923"/>
    <w:rsid w:val="00040B3D"/>
    <w:rsid w:val="00040D14"/>
    <w:rsid w:val="00040D7A"/>
    <w:rsid w:val="00040EA0"/>
    <w:rsid w:val="00041069"/>
    <w:rsid w:val="000410CD"/>
    <w:rsid w:val="0004129D"/>
    <w:rsid w:val="0004180F"/>
    <w:rsid w:val="00041875"/>
    <w:rsid w:val="000419B7"/>
    <w:rsid w:val="00041BDF"/>
    <w:rsid w:val="00041DF4"/>
    <w:rsid w:val="000421E8"/>
    <w:rsid w:val="00042465"/>
    <w:rsid w:val="000424EF"/>
    <w:rsid w:val="00042664"/>
    <w:rsid w:val="00042809"/>
    <w:rsid w:val="0004284C"/>
    <w:rsid w:val="000429DF"/>
    <w:rsid w:val="00042B0A"/>
    <w:rsid w:val="00042B41"/>
    <w:rsid w:val="00042B55"/>
    <w:rsid w:val="00042C90"/>
    <w:rsid w:val="00042E3D"/>
    <w:rsid w:val="000430CF"/>
    <w:rsid w:val="00043213"/>
    <w:rsid w:val="00043921"/>
    <w:rsid w:val="00043A69"/>
    <w:rsid w:val="00043EBC"/>
    <w:rsid w:val="00043F95"/>
    <w:rsid w:val="00044078"/>
    <w:rsid w:val="0004434F"/>
    <w:rsid w:val="0004438C"/>
    <w:rsid w:val="00044717"/>
    <w:rsid w:val="000447FE"/>
    <w:rsid w:val="000449DA"/>
    <w:rsid w:val="00044A32"/>
    <w:rsid w:val="00044AC0"/>
    <w:rsid w:val="00044D57"/>
    <w:rsid w:val="00044DC9"/>
    <w:rsid w:val="00044F70"/>
    <w:rsid w:val="0004580F"/>
    <w:rsid w:val="0004583C"/>
    <w:rsid w:val="00045A31"/>
    <w:rsid w:val="00045A48"/>
    <w:rsid w:val="00045B61"/>
    <w:rsid w:val="00045BDD"/>
    <w:rsid w:val="0004635B"/>
    <w:rsid w:val="0004638C"/>
    <w:rsid w:val="00046684"/>
    <w:rsid w:val="0004671A"/>
    <w:rsid w:val="00046C37"/>
    <w:rsid w:val="00046EA7"/>
    <w:rsid w:val="00046FD5"/>
    <w:rsid w:val="00047126"/>
    <w:rsid w:val="000471F1"/>
    <w:rsid w:val="00047209"/>
    <w:rsid w:val="0004724A"/>
    <w:rsid w:val="00047293"/>
    <w:rsid w:val="000472CA"/>
    <w:rsid w:val="00047660"/>
    <w:rsid w:val="00047B38"/>
    <w:rsid w:val="00047B71"/>
    <w:rsid w:val="00047E76"/>
    <w:rsid w:val="0005011D"/>
    <w:rsid w:val="00050189"/>
    <w:rsid w:val="00050283"/>
    <w:rsid w:val="000503E7"/>
    <w:rsid w:val="00050893"/>
    <w:rsid w:val="000508A7"/>
    <w:rsid w:val="00050A3F"/>
    <w:rsid w:val="00050A48"/>
    <w:rsid w:val="00050C2C"/>
    <w:rsid w:val="00050D3C"/>
    <w:rsid w:val="00050E2E"/>
    <w:rsid w:val="00051052"/>
    <w:rsid w:val="00051192"/>
    <w:rsid w:val="000511B5"/>
    <w:rsid w:val="0005127E"/>
    <w:rsid w:val="0005157B"/>
    <w:rsid w:val="0005166E"/>
    <w:rsid w:val="000516B9"/>
    <w:rsid w:val="0005197D"/>
    <w:rsid w:val="00051BEE"/>
    <w:rsid w:val="00051CD4"/>
    <w:rsid w:val="00051EB0"/>
    <w:rsid w:val="00052268"/>
    <w:rsid w:val="000523C8"/>
    <w:rsid w:val="00052419"/>
    <w:rsid w:val="00052460"/>
    <w:rsid w:val="00052754"/>
    <w:rsid w:val="0005298F"/>
    <w:rsid w:val="00052C9A"/>
    <w:rsid w:val="00052E01"/>
    <w:rsid w:val="00052E2A"/>
    <w:rsid w:val="00052E9B"/>
    <w:rsid w:val="00053648"/>
    <w:rsid w:val="0005377B"/>
    <w:rsid w:val="000537F1"/>
    <w:rsid w:val="00053C52"/>
    <w:rsid w:val="00053E5A"/>
    <w:rsid w:val="00053E9F"/>
    <w:rsid w:val="000543CD"/>
    <w:rsid w:val="000545E6"/>
    <w:rsid w:val="00054622"/>
    <w:rsid w:val="000547C9"/>
    <w:rsid w:val="00054AFB"/>
    <w:rsid w:val="00054C69"/>
    <w:rsid w:val="00054D15"/>
    <w:rsid w:val="00054F03"/>
    <w:rsid w:val="00055094"/>
    <w:rsid w:val="000550E5"/>
    <w:rsid w:val="000552EC"/>
    <w:rsid w:val="000553CF"/>
    <w:rsid w:val="0005561F"/>
    <w:rsid w:val="00055768"/>
    <w:rsid w:val="00055782"/>
    <w:rsid w:val="000558A8"/>
    <w:rsid w:val="000558CA"/>
    <w:rsid w:val="00055988"/>
    <w:rsid w:val="00055B06"/>
    <w:rsid w:val="00055BD7"/>
    <w:rsid w:val="00055BF7"/>
    <w:rsid w:val="00055C24"/>
    <w:rsid w:val="00055D64"/>
    <w:rsid w:val="00055DD0"/>
    <w:rsid w:val="00055FA5"/>
    <w:rsid w:val="000560C0"/>
    <w:rsid w:val="0005611A"/>
    <w:rsid w:val="00056171"/>
    <w:rsid w:val="00056258"/>
    <w:rsid w:val="00056613"/>
    <w:rsid w:val="000566B0"/>
    <w:rsid w:val="00056917"/>
    <w:rsid w:val="000569AB"/>
    <w:rsid w:val="00056A4A"/>
    <w:rsid w:val="00056E91"/>
    <w:rsid w:val="0005715C"/>
    <w:rsid w:val="00057335"/>
    <w:rsid w:val="0005763E"/>
    <w:rsid w:val="00057777"/>
    <w:rsid w:val="00057990"/>
    <w:rsid w:val="00057B26"/>
    <w:rsid w:val="00057BAA"/>
    <w:rsid w:val="00057BDC"/>
    <w:rsid w:val="00057CAC"/>
    <w:rsid w:val="00057DBF"/>
    <w:rsid w:val="00057FEC"/>
    <w:rsid w:val="0006016E"/>
    <w:rsid w:val="000604B2"/>
    <w:rsid w:val="00060718"/>
    <w:rsid w:val="00060D67"/>
    <w:rsid w:val="00060E3A"/>
    <w:rsid w:val="00060E68"/>
    <w:rsid w:val="00060FED"/>
    <w:rsid w:val="00061261"/>
    <w:rsid w:val="00061596"/>
    <w:rsid w:val="000619CD"/>
    <w:rsid w:val="00061CF4"/>
    <w:rsid w:val="00061E5A"/>
    <w:rsid w:val="00061E96"/>
    <w:rsid w:val="00061F02"/>
    <w:rsid w:val="00062216"/>
    <w:rsid w:val="00062394"/>
    <w:rsid w:val="0006267E"/>
    <w:rsid w:val="00062811"/>
    <w:rsid w:val="00062817"/>
    <w:rsid w:val="00062852"/>
    <w:rsid w:val="00062947"/>
    <w:rsid w:val="00062971"/>
    <w:rsid w:val="00062C3D"/>
    <w:rsid w:val="00062CDE"/>
    <w:rsid w:val="00062D00"/>
    <w:rsid w:val="00062D20"/>
    <w:rsid w:val="00062DE7"/>
    <w:rsid w:val="00062F82"/>
    <w:rsid w:val="00063260"/>
    <w:rsid w:val="00063693"/>
    <w:rsid w:val="00063C52"/>
    <w:rsid w:val="00063EA8"/>
    <w:rsid w:val="00064037"/>
    <w:rsid w:val="0006414E"/>
    <w:rsid w:val="0006424C"/>
    <w:rsid w:val="0006431A"/>
    <w:rsid w:val="000643A1"/>
    <w:rsid w:val="00064426"/>
    <w:rsid w:val="0006452F"/>
    <w:rsid w:val="0006482F"/>
    <w:rsid w:val="000648B3"/>
    <w:rsid w:val="00064E28"/>
    <w:rsid w:val="00064F28"/>
    <w:rsid w:val="00064F83"/>
    <w:rsid w:val="00065007"/>
    <w:rsid w:val="00065037"/>
    <w:rsid w:val="00065355"/>
    <w:rsid w:val="000653C9"/>
    <w:rsid w:val="00065499"/>
    <w:rsid w:val="000654E0"/>
    <w:rsid w:val="000655D8"/>
    <w:rsid w:val="0006570A"/>
    <w:rsid w:val="00065729"/>
    <w:rsid w:val="000657C6"/>
    <w:rsid w:val="00065C70"/>
    <w:rsid w:val="00065C78"/>
    <w:rsid w:val="00065CB2"/>
    <w:rsid w:val="00065D6F"/>
    <w:rsid w:val="00065DD7"/>
    <w:rsid w:val="00065E6D"/>
    <w:rsid w:val="00065FEA"/>
    <w:rsid w:val="00066138"/>
    <w:rsid w:val="00066319"/>
    <w:rsid w:val="00066535"/>
    <w:rsid w:val="00066558"/>
    <w:rsid w:val="0006666E"/>
    <w:rsid w:val="00066686"/>
    <w:rsid w:val="00066F70"/>
    <w:rsid w:val="000672E0"/>
    <w:rsid w:val="000672FA"/>
    <w:rsid w:val="0006730D"/>
    <w:rsid w:val="000677AE"/>
    <w:rsid w:val="00067B44"/>
    <w:rsid w:val="00067BC2"/>
    <w:rsid w:val="00067BDB"/>
    <w:rsid w:val="00067FBF"/>
    <w:rsid w:val="000700EE"/>
    <w:rsid w:val="00070186"/>
    <w:rsid w:val="000702C3"/>
    <w:rsid w:val="000704FE"/>
    <w:rsid w:val="0007054C"/>
    <w:rsid w:val="00070595"/>
    <w:rsid w:val="00070896"/>
    <w:rsid w:val="00070A5B"/>
    <w:rsid w:val="00070C4D"/>
    <w:rsid w:val="00070D15"/>
    <w:rsid w:val="00070D37"/>
    <w:rsid w:val="00070FC6"/>
    <w:rsid w:val="00071217"/>
    <w:rsid w:val="000713B2"/>
    <w:rsid w:val="000714EA"/>
    <w:rsid w:val="00071639"/>
    <w:rsid w:val="00071861"/>
    <w:rsid w:val="00071BD9"/>
    <w:rsid w:val="00071CFA"/>
    <w:rsid w:val="00071ED1"/>
    <w:rsid w:val="000720E8"/>
    <w:rsid w:val="00072128"/>
    <w:rsid w:val="00072531"/>
    <w:rsid w:val="00072678"/>
    <w:rsid w:val="0007282F"/>
    <w:rsid w:val="00072A84"/>
    <w:rsid w:val="00072AD1"/>
    <w:rsid w:val="00072AD9"/>
    <w:rsid w:val="00072AFB"/>
    <w:rsid w:val="00072C54"/>
    <w:rsid w:val="00072C65"/>
    <w:rsid w:val="00072E7F"/>
    <w:rsid w:val="00072ECE"/>
    <w:rsid w:val="00072FAA"/>
    <w:rsid w:val="000730E0"/>
    <w:rsid w:val="0007329E"/>
    <w:rsid w:val="000732E9"/>
    <w:rsid w:val="000735C8"/>
    <w:rsid w:val="000736FB"/>
    <w:rsid w:val="00073756"/>
    <w:rsid w:val="00073A4D"/>
    <w:rsid w:val="0007408E"/>
    <w:rsid w:val="000741EE"/>
    <w:rsid w:val="000746DB"/>
    <w:rsid w:val="00074720"/>
    <w:rsid w:val="0007479D"/>
    <w:rsid w:val="00074999"/>
    <w:rsid w:val="00074A7A"/>
    <w:rsid w:val="0007505E"/>
    <w:rsid w:val="00075119"/>
    <w:rsid w:val="00075659"/>
    <w:rsid w:val="000759ED"/>
    <w:rsid w:val="00075A89"/>
    <w:rsid w:val="00075AAA"/>
    <w:rsid w:val="00075B8B"/>
    <w:rsid w:val="00076168"/>
    <w:rsid w:val="00076233"/>
    <w:rsid w:val="00076389"/>
    <w:rsid w:val="0007639D"/>
    <w:rsid w:val="000764E6"/>
    <w:rsid w:val="0007660A"/>
    <w:rsid w:val="0007674E"/>
    <w:rsid w:val="00076840"/>
    <w:rsid w:val="00076B41"/>
    <w:rsid w:val="00076CC3"/>
    <w:rsid w:val="00076D78"/>
    <w:rsid w:val="00076E81"/>
    <w:rsid w:val="00076EF8"/>
    <w:rsid w:val="00076FFD"/>
    <w:rsid w:val="00076FFF"/>
    <w:rsid w:val="00077055"/>
    <w:rsid w:val="00077144"/>
    <w:rsid w:val="000771BE"/>
    <w:rsid w:val="000773A3"/>
    <w:rsid w:val="00077992"/>
    <w:rsid w:val="00077BC2"/>
    <w:rsid w:val="00077DF6"/>
    <w:rsid w:val="0008005C"/>
    <w:rsid w:val="00080491"/>
    <w:rsid w:val="00080594"/>
    <w:rsid w:val="00080748"/>
    <w:rsid w:val="0008074E"/>
    <w:rsid w:val="00080798"/>
    <w:rsid w:val="000809AD"/>
    <w:rsid w:val="00080A60"/>
    <w:rsid w:val="00081267"/>
    <w:rsid w:val="00081296"/>
    <w:rsid w:val="00081299"/>
    <w:rsid w:val="000814A2"/>
    <w:rsid w:val="000814DB"/>
    <w:rsid w:val="000815C7"/>
    <w:rsid w:val="0008167B"/>
    <w:rsid w:val="000817EA"/>
    <w:rsid w:val="00081AF7"/>
    <w:rsid w:val="00081B5B"/>
    <w:rsid w:val="00081BAE"/>
    <w:rsid w:val="00081D02"/>
    <w:rsid w:val="00081E66"/>
    <w:rsid w:val="00081E7D"/>
    <w:rsid w:val="00082347"/>
    <w:rsid w:val="000825BB"/>
    <w:rsid w:val="00082762"/>
    <w:rsid w:val="00082A9F"/>
    <w:rsid w:val="00082CDD"/>
    <w:rsid w:val="00082DE9"/>
    <w:rsid w:val="00082F02"/>
    <w:rsid w:val="000835FC"/>
    <w:rsid w:val="00083648"/>
    <w:rsid w:val="000836CA"/>
    <w:rsid w:val="00083755"/>
    <w:rsid w:val="00083A36"/>
    <w:rsid w:val="00083A4A"/>
    <w:rsid w:val="00083AD8"/>
    <w:rsid w:val="00083B50"/>
    <w:rsid w:val="00083C4A"/>
    <w:rsid w:val="00083C6E"/>
    <w:rsid w:val="00083E89"/>
    <w:rsid w:val="000840E7"/>
    <w:rsid w:val="00084170"/>
    <w:rsid w:val="000842F9"/>
    <w:rsid w:val="0008438A"/>
    <w:rsid w:val="000846C7"/>
    <w:rsid w:val="00084FA3"/>
    <w:rsid w:val="000851AA"/>
    <w:rsid w:val="0008562D"/>
    <w:rsid w:val="000857D4"/>
    <w:rsid w:val="00085A5C"/>
    <w:rsid w:val="00085E05"/>
    <w:rsid w:val="00085EAE"/>
    <w:rsid w:val="000860D1"/>
    <w:rsid w:val="00086192"/>
    <w:rsid w:val="00086194"/>
    <w:rsid w:val="000861DB"/>
    <w:rsid w:val="000861F9"/>
    <w:rsid w:val="000864FD"/>
    <w:rsid w:val="00086523"/>
    <w:rsid w:val="00086626"/>
    <w:rsid w:val="000866FF"/>
    <w:rsid w:val="00086931"/>
    <w:rsid w:val="00086A5E"/>
    <w:rsid w:val="00086ADC"/>
    <w:rsid w:val="00086B5E"/>
    <w:rsid w:val="00086C27"/>
    <w:rsid w:val="00086C70"/>
    <w:rsid w:val="00086F7A"/>
    <w:rsid w:val="00087046"/>
    <w:rsid w:val="0008708B"/>
    <w:rsid w:val="00087128"/>
    <w:rsid w:val="00087291"/>
    <w:rsid w:val="00087555"/>
    <w:rsid w:val="00087792"/>
    <w:rsid w:val="00087ABE"/>
    <w:rsid w:val="00087B2E"/>
    <w:rsid w:val="00087B85"/>
    <w:rsid w:val="00087C4E"/>
    <w:rsid w:val="00087E2E"/>
    <w:rsid w:val="00087FED"/>
    <w:rsid w:val="000901C3"/>
    <w:rsid w:val="000902C0"/>
    <w:rsid w:val="0009041D"/>
    <w:rsid w:val="000906B3"/>
    <w:rsid w:val="00090797"/>
    <w:rsid w:val="00090823"/>
    <w:rsid w:val="00090904"/>
    <w:rsid w:val="00090AE6"/>
    <w:rsid w:val="00090FD6"/>
    <w:rsid w:val="00090FFA"/>
    <w:rsid w:val="00091127"/>
    <w:rsid w:val="00091266"/>
    <w:rsid w:val="00091406"/>
    <w:rsid w:val="000914C0"/>
    <w:rsid w:val="00091521"/>
    <w:rsid w:val="000918B0"/>
    <w:rsid w:val="00091BC5"/>
    <w:rsid w:val="00091C94"/>
    <w:rsid w:val="00091DD2"/>
    <w:rsid w:val="00091EE0"/>
    <w:rsid w:val="00091FB1"/>
    <w:rsid w:val="0009222C"/>
    <w:rsid w:val="000926DB"/>
    <w:rsid w:val="00092881"/>
    <w:rsid w:val="00092888"/>
    <w:rsid w:val="00092DAE"/>
    <w:rsid w:val="00092DB2"/>
    <w:rsid w:val="00092F17"/>
    <w:rsid w:val="00092F3D"/>
    <w:rsid w:val="00093164"/>
    <w:rsid w:val="0009325D"/>
    <w:rsid w:val="000932F3"/>
    <w:rsid w:val="00093336"/>
    <w:rsid w:val="00093C07"/>
    <w:rsid w:val="000942B6"/>
    <w:rsid w:val="0009475F"/>
    <w:rsid w:val="000948E2"/>
    <w:rsid w:val="00094B3A"/>
    <w:rsid w:val="00094B3C"/>
    <w:rsid w:val="00094BC2"/>
    <w:rsid w:val="00094C06"/>
    <w:rsid w:val="00094CE3"/>
    <w:rsid w:val="00094D70"/>
    <w:rsid w:val="00094F3A"/>
    <w:rsid w:val="00094F86"/>
    <w:rsid w:val="000950DF"/>
    <w:rsid w:val="000951E7"/>
    <w:rsid w:val="0009528E"/>
    <w:rsid w:val="00095567"/>
    <w:rsid w:val="0009572F"/>
    <w:rsid w:val="00095A21"/>
    <w:rsid w:val="00095E5C"/>
    <w:rsid w:val="000962D2"/>
    <w:rsid w:val="000965CE"/>
    <w:rsid w:val="000965D1"/>
    <w:rsid w:val="00096893"/>
    <w:rsid w:val="00096BF7"/>
    <w:rsid w:val="00096D67"/>
    <w:rsid w:val="00096DA2"/>
    <w:rsid w:val="00097029"/>
    <w:rsid w:val="000975C4"/>
    <w:rsid w:val="00097634"/>
    <w:rsid w:val="0009778C"/>
    <w:rsid w:val="00097799"/>
    <w:rsid w:val="00097D31"/>
    <w:rsid w:val="000A00FE"/>
    <w:rsid w:val="000A02CA"/>
    <w:rsid w:val="000A03FD"/>
    <w:rsid w:val="000A0455"/>
    <w:rsid w:val="000A06AD"/>
    <w:rsid w:val="000A0728"/>
    <w:rsid w:val="000A07E5"/>
    <w:rsid w:val="000A0B2B"/>
    <w:rsid w:val="000A0C60"/>
    <w:rsid w:val="000A0CA2"/>
    <w:rsid w:val="000A0D6F"/>
    <w:rsid w:val="000A0E19"/>
    <w:rsid w:val="000A1219"/>
    <w:rsid w:val="000A1385"/>
    <w:rsid w:val="000A142F"/>
    <w:rsid w:val="000A16CD"/>
    <w:rsid w:val="000A1A52"/>
    <w:rsid w:val="000A1E3C"/>
    <w:rsid w:val="000A1E80"/>
    <w:rsid w:val="000A1EB4"/>
    <w:rsid w:val="000A22D1"/>
    <w:rsid w:val="000A2523"/>
    <w:rsid w:val="000A255D"/>
    <w:rsid w:val="000A27F3"/>
    <w:rsid w:val="000A2B2D"/>
    <w:rsid w:val="000A2BE0"/>
    <w:rsid w:val="000A2C2D"/>
    <w:rsid w:val="000A2C76"/>
    <w:rsid w:val="000A2DC1"/>
    <w:rsid w:val="000A2DEA"/>
    <w:rsid w:val="000A2ECC"/>
    <w:rsid w:val="000A31EA"/>
    <w:rsid w:val="000A32E7"/>
    <w:rsid w:val="000A3347"/>
    <w:rsid w:val="000A33D2"/>
    <w:rsid w:val="000A35DE"/>
    <w:rsid w:val="000A35F8"/>
    <w:rsid w:val="000A39A4"/>
    <w:rsid w:val="000A39BF"/>
    <w:rsid w:val="000A3BBD"/>
    <w:rsid w:val="000A3C03"/>
    <w:rsid w:val="000A3C5A"/>
    <w:rsid w:val="000A4149"/>
    <w:rsid w:val="000A44C5"/>
    <w:rsid w:val="000A451B"/>
    <w:rsid w:val="000A4AE0"/>
    <w:rsid w:val="000A4B1E"/>
    <w:rsid w:val="000A4FD7"/>
    <w:rsid w:val="000A54B9"/>
    <w:rsid w:val="000A55A6"/>
    <w:rsid w:val="000A5C3A"/>
    <w:rsid w:val="000A5C3E"/>
    <w:rsid w:val="000A5DED"/>
    <w:rsid w:val="000A616C"/>
    <w:rsid w:val="000A650E"/>
    <w:rsid w:val="000A669B"/>
    <w:rsid w:val="000A66ED"/>
    <w:rsid w:val="000A686E"/>
    <w:rsid w:val="000A690D"/>
    <w:rsid w:val="000A6DAB"/>
    <w:rsid w:val="000A7275"/>
    <w:rsid w:val="000A74B6"/>
    <w:rsid w:val="000A77E7"/>
    <w:rsid w:val="000A78B6"/>
    <w:rsid w:val="000A79A0"/>
    <w:rsid w:val="000A7F19"/>
    <w:rsid w:val="000B02A7"/>
    <w:rsid w:val="000B0380"/>
    <w:rsid w:val="000B0470"/>
    <w:rsid w:val="000B055D"/>
    <w:rsid w:val="000B065B"/>
    <w:rsid w:val="000B065D"/>
    <w:rsid w:val="000B0886"/>
    <w:rsid w:val="000B0A61"/>
    <w:rsid w:val="000B0BD6"/>
    <w:rsid w:val="000B0CD0"/>
    <w:rsid w:val="000B0D4F"/>
    <w:rsid w:val="000B0E29"/>
    <w:rsid w:val="000B1038"/>
    <w:rsid w:val="000B124C"/>
    <w:rsid w:val="000B124E"/>
    <w:rsid w:val="000B1256"/>
    <w:rsid w:val="000B147C"/>
    <w:rsid w:val="000B14BE"/>
    <w:rsid w:val="000B157D"/>
    <w:rsid w:val="000B180E"/>
    <w:rsid w:val="000B18BB"/>
    <w:rsid w:val="000B19D8"/>
    <w:rsid w:val="000B19D9"/>
    <w:rsid w:val="000B1B0E"/>
    <w:rsid w:val="000B1D70"/>
    <w:rsid w:val="000B1FEF"/>
    <w:rsid w:val="000B2073"/>
    <w:rsid w:val="000B2605"/>
    <w:rsid w:val="000B2762"/>
    <w:rsid w:val="000B278D"/>
    <w:rsid w:val="000B2EB4"/>
    <w:rsid w:val="000B3215"/>
    <w:rsid w:val="000B3402"/>
    <w:rsid w:val="000B3411"/>
    <w:rsid w:val="000B341C"/>
    <w:rsid w:val="000B3686"/>
    <w:rsid w:val="000B3762"/>
    <w:rsid w:val="000B3828"/>
    <w:rsid w:val="000B3947"/>
    <w:rsid w:val="000B3A20"/>
    <w:rsid w:val="000B3AE7"/>
    <w:rsid w:val="000B3BBE"/>
    <w:rsid w:val="000B3BEA"/>
    <w:rsid w:val="000B3D20"/>
    <w:rsid w:val="000B3D5F"/>
    <w:rsid w:val="000B3E08"/>
    <w:rsid w:val="000B4423"/>
    <w:rsid w:val="000B445B"/>
    <w:rsid w:val="000B496E"/>
    <w:rsid w:val="000B49E6"/>
    <w:rsid w:val="000B49EF"/>
    <w:rsid w:val="000B4A8D"/>
    <w:rsid w:val="000B4B1D"/>
    <w:rsid w:val="000B4BF8"/>
    <w:rsid w:val="000B4C21"/>
    <w:rsid w:val="000B4D0E"/>
    <w:rsid w:val="000B4D62"/>
    <w:rsid w:val="000B4D95"/>
    <w:rsid w:val="000B4E62"/>
    <w:rsid w:val="000B4F56"/>
    <w:rsid w:val="000B51B1"/>
    <w:rsid w:val="000B51B3"/>
    <w:rsid w:val="000B5434"/>
    <w:rsid w:val="000B549F"/>
    <w:rsid w:val="000B55C8"/>
    <w:rsid w:val="000B56C5"/>
    <w:rsid w:val="000B56DB"/>
    <w:rsid w:val="000B5B84"/>
    <w:rsid w:val="000B5C1A"/>
    <w:rsid w:val="000B5E2B"/>
    <w:rsid w:val="000B5E30"/>
    <w:rsid w:val="000B5F55"/>
    <w:rsid w:val="000B625A"/>
    <w:rsid w:val="000B64B8"/>
    <w:rsid w:val="000B6899"/>
    <w:rsid w:val="000B6981"/>
    <w:rsid w:val="000B6A33"/>
    <w:rsid w:val="000B71CC"/>
    <w:rsid w:val="000B75DF"/>
    <w:rsid w:val="000B7914"/>
    <w:rsid w:val="000B7B2E"/>
    <w:rsid w:val="000B7EAD"/>
    <w:rsid w:val="000C00F3"/>
    <w:rsid w:val="000C01FB"/>
    <w:rsid w:val="000C02A8"/>
    <w:rsid w:val="000C04CB"/>
    <w:rsid w:val="000C06B6"/>
    <w:rsid w:val="000C085C"/>
    <w:rsid w:val="000C09AE"/>
    <w:rsid w:val="000C0A71"/>
    <w:rsid w:val="000C0D3F"/>
    <w:rsid w:val="000C0D87"/>
    <w:rsid w:val="000C0FD3"/>
    <w:rsid w:val="000C13E8"/>
    <w:rsid w:val="000C1484"/>
    <w:rsid w:val="000C14A1"/>
    <w:rsid w:val="000C1916"/>
    <w:rsid w:val="000C19DF"/>
    <w:rsid w:val="000C1C35"/>
    <w:rsid w:val="000C1C6B"/>
    <w:rsid w:val="000C1DBD"/>
    <w:rsid w:val="000C1E88"/>
    <w:rsid w:val="000C1EB5"/>
    <w:rsid w:val="000C1ED4"/>
    <w:rsid w:val="000C2049"/>
    <w:rsid w:val="000C20EA"/>
    <w:rsid w:val="000C24CC"/>
    <w:rsid w:val="000C25ED"/>
    <w:rsid w:val="000C285B"/>
    <w:rsid w:val="000C2AEB"/>
    <w:rsid w:val="000C2C0F"/>
    <w:rsid w:val="000C3107"/>
    <w:rsid w:val="000C3571"/>
    <w:rsid w:val="000C35B0"/>
    <w:rsid w:val="000C3730"/>
    <w:rsid w:val="000C38D5"/>
    <w:rsid w:val="000C390E"/>
    <w:rsid w:val="000C3B32"/>
    <w:rsid w:val="000C41A3"/>
    <w:rsid w:val="000C4431"/>
    <w:rsid w:val="000C4617"/>
    <w:rsid w:val="000C4645"/>
    <w:rsid w:val="000C489B"/>
    <w:rsid w:val="000C4A3E"/>
    <w:rsid w:val="000C4CFA"/>
    <w:rsid w:val="000C4EE6"/>
    <w:rsid w:val="000C51A4"/>
    <w:rsid w:val="000C54E6"/>
    <w:rsid w:val="000C557B"/>
    <w:rsid w:val="000C565E"/>
    <w:rsid w:val="000C5670"/>
    <w:rsid w:val="000C572E"/>
    <w:rsid w:val="000C59C3"/>
    <w:rsid w:val="000C5A4A"/>
    <w:rsid w:val="000C5A70"/>
    <w:rsid w:val="000C5AE6"/>
    <w:rsid w:val="000C5DD7"/>
    <w:rsid w:val="000C5E8C"/>
    <w:rsid w:val="000C5EE5"/>
    <w:rsid w:val="000C5F02"/>
    <w:rsid w:val="000C5F33"/>
    <w:rsid w:val="000C61B0"/>
    <w:rsid w:val="000C6244"/>
    <w:rsid w:val="000C62F7"/>
    <w:rsid w:val="000C64C5"/>
    <w:rsid w:val="000C65AA"/>
    <w:rsid w:val="000C692E"/>
    <w:rsid w:val="000C6A8D"/>
    <w:rsid w:val="000C6B5F"/>
    <w:rsid w:val="000C6E5C"/>
    <w:rsid w:val="000C727D"/>
    <w:rsid w:val="000C74B2"/>
    <w:rsid w:val="000C7D38"/>
    <w:rsid w:val="000C7D68"/>
    <w:rsid w:val="000C7D93"/>
    <w:rsid w:val="000C7F0B"/>
    <w:rsid w:val="000C7FDA"/>
    <w:rsid w:val="000D0366"/>
    <w:rsid w:val="000D04DD"/>
    <w:rsid w:val="000D053B"/>
    <w:rsid w:val="000D06D6"/>
    <w:rsid w:val="000D09BF"/>
    <w:rsid w:val="000D0D32"/>
    <w:rsid w:val="000D0E88"/>
    <w:rsid w:val="000D0E90"/>
    <w:rsid w:val="000D124F"/>
    <w:rsid w:val="000D1284"/>
    <w:rsid w:val="000D143C"/>
    <w:rsid w:val="000D1572"/>
    <w:rsid w:val="000D15A6"/>
    <w:rsid w:val="000D163B"/>
    <w:rsid w:val="000D1896"/>
    <w:rsid w:val="000D1CC3"/>
    <w:rsid w:val="000D20AD"/>
    <w:rsid w:val="000D23B5"/>
    <w:rsid w:val="000D27AE"/>
    <w:rsid w:val="000D2887"/>
    <w:rsid w:val="000D28B1"/>
    <w:rsid w:val="000D2C56"/>
    <w:rsid w:val="000D2CA4"/>
    <w:rsid w:val="000D2FF2"/>
    <w:rsid w:val="000D36F7"/>
    <w:rsid w:val="000D3B16"/>
    <w:rsid w:val="000D3B25"/>
    <w:rsid w:val="000D3B8B"/>
    <w:rsid w:val="000D3B98"/>
    <w:rsid w:val="000D3CE9"/>
    <w:rsid w:val="000D431F"/>
    <w:rsid w:val="000D4559"/>
    <w:rsid w:val="000D4909"/>
    <w:rsid w:val="000D4DCC"/>
    <w:rsid w:val="000D515C"/>
    <w:rsid w:val="000D526A"/>
    <w:rsid w:val="000D52E6"/>
    <w:rsid w:val="000D57BC"/>
    <w:rsid w:val="000D5815"/>
    <w:rsid w:val="000D5BDC"/>
    <w:rsid w:val="000D5CF3"/>
    <w:rsid w:val="000D5FC3"/>
    <w:rsid w:val="000D5FC4"/>
    <w:rsid w:val="000D60E6"/>
    <w:rsid w:val="000D6138"/>
    <w:rsid w:val="000D623A"/>
    <w:rsid w:val="000D62B2"/>
    <w:rsid w:val="000D6437"/>
    <w:rsid w:val="000D6613"/>
    <w:rsid w:val="000D671D"/>
    <w:rsid w:val="000D69DD"/>
    <w:rsid w:val="000D6CE8"/>
    <w:rsid w:val="000D6E1B"/>
    <w:rsid w:val="000D6E46"/>
    <w:rsid w:val="000D6F28"/>
    <w:rsid w:val="000D7200"/>
    <w:rsid w:val="000D72B8"/>
    <w:rsid w:val="000D7372"/>
    <w:rsid w:val="000D74C6"/>
    <w:rsid w:val="000D75D6"/>
    <w:rsid w:val="000D75FE"/>
    <w:rsid w:val="000D7846"/>
    <w:rsid w:val="000D788D"/>
    <w:rsid w:val="000D79EF"/>
    <w:rsid w:val="000D7A6F"/>
    <w:rsid w:val="000D7B01"/>
    <w:rsid w:val="000D7C5E"/>
    <w:rsid w:val="000D7C7D"/>
    <w:rsid w:val="000D7C85"/>
    <w:rsid w:val="000D7C86"/>
    <w:rsid w:val="000D7CA1"/>
    <w:rsid w:val="000D7E4B"/>
    <w:rsid w:val="000D7FE7"/>
    <w:rsid w:val="000E020D"/>
    <w:rsid w:val="000E03D3"/>
    <w:rsid w:val="000E0A10"/>
    <w:rsid w:val="000E0A7C"/>
    <w:rsid w:val="000E0F22"/>
    <w:rsid w:val="000E1190"/>
    <w:rsid w:val="000E1484"/>
    <w:rsid w:val="000E19C9"/>
    <w:rsid w:val="000E1F30"/>
    <w:rsid w:val="000E1FCE"/>
    <w:rsid w:val="000E20A6"/>
    <w:rsid w:val="000E2357"/>
    <w:rsid w:val="000E243C"/>
    <w:rsid w:val="000E258D"/>
    <w:rsid w:val="000E2879"/>
    <w:rsid w:val="000E2AE0"/>
    <w:rsid w:val="000E2AE2"/>
    <w:rsid w:val="000E2CA6"/>
    <w:rsid w:val="000E2D3D"/>
    <w:rsid w:val="000E2DB2"/>
    <w:rsid w:val="000E2DE1"/>
    <w:rsid w:val="000E2DF1"/>
    <w:rsid w:val="000E2E00"/>
    <w:rsid w:val="000E2FE9"/>
    <w:rsid w:val="000E3032"/>
    <w:rsid w:val="000E3321"/>
    <w:rsid w:val="000E3603"/>
    <w:rsid w:val="000E3AD1"/>
    <w:rsid w:val="000E3CDC"/>
    <w:rsid w:val="000E3DC5"/>
    <w:rsid w:val="000E3F13"/>
    <w:rsid w:val="000E3F35"/>
    <w:rsid w:val="000E405A"/>
    <w:rsid w:val="000E42B3"/>
    <w:rsid w:val="000E449A"/>
    <w:rsid w:val="000E452E"/>
    <w:rsid w:val="000E4652"/>
    <w:rsid w:val="000E4A76"/>
    <w:rsid w:val="000E4AAA"/>
    <w:rsid w:val="000E4C25"/>
    <w:rsid w:val="000E4E60"/>
    <w:rsid w:val="000E53D9"/>
    <w:rsid w:val="000E56CA"/>
    <w:rsid w:val="000E5722"/>
    <w:rsid w:val="000E5741"/>
    <w:rsid w:val="000E5754"/>
    <w:rsid w:val="000E5804"/>
    <w:rsid w:val="000E5859"/>
    <w:rsid w:val="000E5BB0"/>
    <w:rsid w:val="000E5E2C"/>
    <w:rsid w:val="000E61A5"/>
    <w:rsid w:val="000E61C6"/>
    <w:rsid w:val="000E634D"/>
    <w:rsid w:val="000E671C"/>
    <w:rsid w:val="000E6726"/>
    <w:rsid w:val="000E6772"/>
    <w:rsid w:val="000E6A76"/>
    <w:rsid w:val="000E6B09"/>
    <w:rsid w:val="000E6B58"/>
    <w:rsid w:val="000E70D2"/>
    <w:rsid w:val="000E7258"/>
    <w:rsid w:val="000E73CB"/>
    <w:rsid w:val="000E77F5"/>
    <w:rsid w:val="000E786C"/>
    <w:rsid w:val="000E7A84"/>
    <w:rsid w:val="000E7C41"/>
    <w:rsid w:val="000E7DAD"/>
    <w:rsid w:val="000E7EF5"/>
    <w:rsid w:val="000F0068"/>
    <w:rsid w:val="000F05ED"/>
    <w:rsid w:val="000F07C4"/>
    <w:rsid w:val="000F0839"/>
    <w:rsid w:val="000F0952"/>
    <w:rsid w:val="000F09B7"/>
    <w:rsid w:val="000F1487"/>
    <w:rsid w:val="000F16D4"/>
    <w:rsid w:val="000F18AE"/>
    <w:rsid w:val="000F18E7"/>
    <w:rsid w:val="000F1933"/>
    <w:rsid w:val="000F1961"/>
    <w:rsid w:val="000F1A46"/>
    <w:rsid w:val="000F1CEB"/>
    <w:rsid w:val="000F1D44"/>
    <w:rsid w:val="000F21B2"/>
    <w:rsid w:val="000F2386"/>
    <w:rsid w:val="000F2495"/>
    <w:rsid w:val="000F269C"/>
    <w:rsid w:val="000F29FD"/>
    <w:rsid w:val="000F2AB9"/>
    <w:rsid w:val="000F2B3B"/>
    <w:rsid w:val="000F2DE8"/>
    <w:rsid w:val="000F3020"/>
    <w:rsid w:val="000F3159"/>
    <w:rsid w:val="000F34E0"/>
    <w:rsid w:val="000F3572"/>
    <w:rsid w:val="000F3769"/>
    <w:rsid w:val="000F39F7"/>
    <w:rsid w:val="000F3CCD"/>
    <w:rsid w:val="000F3D0B"/>
    <w:rsid w:val="000F3D4C"/>
    <w:rsid w:val="000F3DD0"/>
    <w:rsid w:val="000F4140"/>
    <w:rsid w:val="000F41E8"/>
    <w:rsid w:val="000F425F"/>
    <w:rsid w:val="000F4414"/>
    <w:rsid w:val="000F4677"/>
    <w:rsid w:val="000F48B6"/>
    <w:rsid w:val="000F4AC4"/>
    <w:rsid w:val="000F4DF1"/>
    <w:rsid w:val="000F4F5A"/>
    <w:rsid w:val="000F52E2"/>
    <w:rsid w:val="000F54FA"/>
    <w:rsid w:val="000F582E"/>
    <w:rsid w:val="000F5927"/>
    <w:rsid w:val="000F5BE7"/>
    <w:rsid w:val="000F5DDB"/>
    <w:rsid w:val="000F6075"/>
    <w:rsid w:val="000F609F"/>
    <w:rsid w:val="000F60E2"/>
    <w:rsid w:val="000F635C"/>
    <w:rsid w:val="000F657F"/>
    <w:rsid w:val="000F667F"/>
    <w:rsid w:val="000F6746"/>
    <w:rsid w:val="000F68B7"/>
    <w:rsid w:val="000F6913"/>
    <w:rsid w:val="000F6A99"/>
    <w:rsid w:val="000F6B48"/>
    <w:rsid w:val="000F6D4F"/>
    <w:rsid w:val="000F6EB4"/>
    <w:rsid w:val="000F6EF2"/>
    <w:rsid w:val="000F7106"/>
    <w:rsid w:val="000F713E"/>
    <w:rsid w:val="000F723E"/>
    <w:rsid w:val="000F75CE"/>
    <w:rsid w:val="000F7717"/>
    <w:rsid w:val="000F77A8"/>
    <w:rsid w:val="000F781E"/>
    <w:rsid w:val="000F7C6F"/>
    <w:rsid w:val="000F7FC8"/>
    <w:rsid w:val="0010000C"/>
    <w:rsid w:val="00100197"/>
    <w:rsid w:val="001003DF"/>
    <w:rsid w:val="0010048E"/>
    <w:rsid w:val="00100767"/>
    <w:rsid w:val="00100C7B"/>
    <w:rsid w:val="00100FC7"/>
    <w:rsid w:val="001010C1"/>
    <w:rsid w:val="001014DD"/>
    <w:rsid w:val="001015D7"/>
    <w:rsid w:val="0010199D"/>
    <w:rsid w:val="00101C19"/>
    <w:rsid w:val="00101E11"/>
    <w:rsid w:val="00101E20"/>
    <w:rsid w:val="0010240E"/>
    <w:rsid w:val="00102411"/>
    <w:rsid w:val="001025BD"/>
    <w:rsid w:val="00102646"/>
    <w:rsid w:val="0010278F"/>
    <w:rsid w:val="00102942"/>
    <w:rsid w:val="00102CB7"/>
    <w:rsid w:val="00102DE3"/>
    <w:rsid w:val="00103196"/>
    <w:rsid w:val="001031A2"/>
    <w:rsid w:val="001032E7"/>
    <w:rsid w:val="00103420"/>
    <w:rsid w:val="00103460"/>
    <w:rsid w:val="00103473"/>
    <w:rsid w:val="0010365A"/>
    <w:rsid w:val="001037B6"/>
    <w:rsid w:val="0010395F"/>
    <w:rsid w:val="001039A9"/>
    <w:rsid w:val="00103A31"/>
    <w:rsid w:val="00103BD9"/>
    <w:rsid w:val="00103FC4"/>
    <w:rsid w:val="001041C1"/>
    <w:rsid w:val="0010448F"/>
    <w:rsid w:val="001046F7"/>
    <w:rsid w:val="001048CE"/>
    <w:rsid w:val="001049A2"/>
    <w:rsid w:val="00104A1E"/>
    <w:rsid w:val="00104A92"/>
    <w:rsid w:val="00104D0D"/>
    <w:rsid w:val="00104E4A"/>
    <w:rsid w:val="001051C9"/>
    <w:rsid w:val="001052A0"/>
    <w:rsid w:val="00105C54"/>
    <w:rsid w:val="00105C67"/>
    <w:rsid w:val="00105C8B"/>
    <w:rsid w:val="00105F79"/>
    <w:rsid w:val="001062AA"/>
    <w:rsid w:val="001062BC"/>
    <w:rsid w:val="00106756"/>
    <w:rsid w:val="00106783"/>
    <w:rsid w:val="0010683C"/>
    <w:rsid w:val="00106A31"/>
    <w:rsid w:val="00106A9B"/>
    <w:rsid w:val="00106B17"/>
    <w:rsid w:val="00107253"/>
    <w:rsid w:val="00107282"/>
    <w:rsid w:val="001073D9"/>
    <w:rsid w:val="001074E0"/>
    <w:rsid w:val="001075F0"/>
    <w:rsid w:val="0010762E"/>
    <w:rsid w:val="00107777"/>
    <w:rsid w:val="00107971"/>
    <w:rsid w:val="00107A09"/>
    <w:rsid w:val="00107B09"/>
    <w:rsid w:val="00107CCC"/>
    <w:rsid w:val="00107D5F"/>
    <w:rsid w:val="00107EFE"/>
    <w:rsid w:val="00107F1A"/>
    <w:rsid w:val="00110026"/>
    <w:rsid w:val="00110059"/>
    <w:rsid w:val="00110099"/>
    <w:rsid w:val="0011012E"/>
    <w:rsid w:val="00110241"/>
    <w:rsid w:val="0011034C"/>
    <w:rsid w:val="001103A4"/>
    <w:rsid w:val="00110590"/>
    <w:rsid w:val="0011079A"/>
    <w:rsid w:val="00110882"/>
    <w:rsid w:val="00110A0E"/>
    <w:rsid w:val="00110B9F"/>
    <w:rsid w:val="0011127B"/>
    <w:rsid w:val="001113FE"/>
    <w:rsid w:val="0011168C"/>
    <w:rsid w:val="001116F3"/>
    <w:rsid w:val="00111749"/>
    <w:rsid w:val="00111BF5"/>
    <w:rsid w:val="00111C5F"/>
    <w:rsid w:val="00111DB0"/>
    <w:rsid w:val="00111EE3"/>
    <w:rsid w:val="00112123"/>
    <w:rsid w:val="00112124"/>
    <w:rsid w:val="0011237C"/>
    <w:rsid w:val="001123CB"/>
    <w:rsid w:val="00112910"/>
    <w:rsid w:val="00112B69"/>
    <w:rsid w:val="00112F8D"/>
    <w:rsid w:val="001131FE"/>
    <w:rsid w:val="00113392"/>
    <w:rsid w:val="0011344C"/>
    <w:rsid w:val="0011349B"/>
    <w:rsid w:val="00113596"/>
    <w:rsid w:val="001135D6"/>
    <w:rsid w:val="00113629"/>
    <w:rsid w:val="0011364B"/>
    <w:rsid w:val="001137AB"/>
    <w:rsid w:val="00113893"/>
    <w:rsid w:val="0011390C"/>
    <w:rsid w:val="00113A0A"/>
    <w:rsid w:val="00113ECD"/>
    <w:rsid w:val="00113F35"/>
    <w:rsid w:val="00113FCC"/>
    <w:rsid w:val="0011400E"/>
    <w:rsid w:val="0011413E"/>
    <w:rsid w:val="001143A3"/>
    <w:rsid w:val="0011461B"/>
    <w:rsid w:val="0011461D"/>
    <w:rsid w:val="001148E9"/>
    <w:rsid w:val="00114B31"/>
    <w:rsid w:val="00114CCD"/>
    <w:rsid w:val="00114DE8"/>
    <w:rsid w:val="001150C5"/>
    <w:rsid w:val="00115315"/>
    <w:rsid w:val="00115C47"/>
    <w:rsid w:val="001162D0"/>
    <w:rsid w:val="00116535"/>
    <w:rsid w:val="001166DC"/>
    <w:rsid w:val="00116882"/>
    <w:rsid w:val="00116B0A"/>
    <w:rsid w:val="00116DB6"/>
    <w:rsid w:val="00116FE3"/>
    <w:rsid w:val="001172B9"/>
    <w:rsid w:val="00117374"/>
    <w:rsid w:val="001174FF"/>
    <w:rsid w:val="001177F9"/>
    <w:rsid w:val="00117838"/>
    <w:rsid w:val="00117B75"/>
    <w:rsid w:val="00117B88"/>
    <w:rsid w:val="00117DEE"/>
    <w:rsid w:val="00120463"/>
    <w:rsid w:val="001207B4"/>
    <w:rsid w:val="00120B3F"/>
    <w:rsid w:val="0012109D"/>
    <w:rsid w:val="0012121D"/>
    <w:rsid w:val="00121416"/>
    <w:rsid w:val="001215F8"/>
    <w:rsid w:val="00121677"/>
    <w:rsid w:val="001218C7"/>
    <w:rsid w:val="00121ACF"/>
    <w:rsid w:val="00121C99"/>
    <w:rsid w:val="001220E9"/>
    <w:rsid w:val="00122322"/>
    <w:rsid w:val="00122399"/>
    <w:rsid w:val="001226AC"/>
    <w:rsid w:val="0012276A"/>
    <w:rsid w:val="00122ADD"/>
    <w:rsid w:val="0012303B"/>
    <w:rsid w:val="00123091"/>
    <w:rsid w:val="0012329F"/>
    <w:rsid w:val="00123300"/>
    <w:rsid w:val="001235E0"/>
    <w:rsid w:val="001235E4"/>
    <w:rsid w:val="001239E3"/>
    <w:rsid w:val="00123A2C"/>
    <w:rsid w:val="00123A7F"/>
    <w:rsid w:val="00123FE2"/>
    <w:rsid w:val="00123FF3"/>
    <w:rsid w:val="001241D2"/>
    <w:rsid w:val="001241E0"/>
    <w:rsid w:val="001248A4"/>
    <w:rsid w:val="001248EA"/>
    <w:rsid w:val="001249F0"/>
    <w:rsid w:val="00124C01"/>
    <w:rsid w:val="00124C89"/>
    <w:rsid w:val="00124CDA"/>
    <w:rsid w:val="00124E6E"/>
    <w:rsid w:val="00124F34"/>
    <w:rsid w:val="00124F44"/>
    <w:rsid w:val="00124F66"/>
    <w:rsid w:val="00125033"/>
    <w:rsid w:val="00125123"/>
    <w:rsid w:val="00125148"/>
    <w:rsid w:val="0012527C"/>
    <w:rsid w:val="001252B3"/>
    <w:rsid w:val="001255DB"/>
    <w:rsid w:val="00125754"/>
    <w:rsid w:val="00125919"/>
    <w:rsid w:val="00125A75"/>
    <w:rsid w:val="00125B21"/>
    <w:rsid w:val="00126026"/>
    <w:rsid w:val="0012660F"/>
    <w:rsid w:val="001266A0"/>
    <w:rsid w:val="001267D0"/>
    <w:rsid w:val="001269BE"/>
    <w:rsid w:val="00126CF8"/>
    <w:rsid w:val="00126D47"/>
    <w:rsid w:val="00126E5F"/>
    <w:rsid w:val="00127141"/>
    <w:rsid w:val="001271B4"/>
    <w:rsid w:val="00127370"/>
    <w:rsid w:val="00127408"/>
    <w:rsid w:val="001274F8"/>
    <w:rsid w:val="00127568"/>
    <w:rsid w:val="00127596"/>
    <w:rsid w:val="00127597"/>
    <w:rsid w:val="001275C3"/>
    <w:rsid w:val="0012777B"/>
    <w:rsid w:val="001277AD"/>
    <w:rsid w:val="0012786E"/>
    <w:rsid w:val="0012793C"/>
    <w:rsid w:val="00127981"/>
    <w:rsid w:val="00127A6E"/>
    <w:rsid w:val="00127C83"/>
    <w:rsid w:val="00127F7F"/>
    <w:rsid w:val="00130223"/>
    <w:rsid w:val="001303F2"/>
    <w:rsid w:val="00130429"/>
    <w:rsid w:val="001308A5"/>
    <w:rsid w:val="001309A9"/>
    <w:rsid w:val="00130CEC"/>
    <w:rsid w:val="00130ECE"/>
    <w:rsid w:val="00131204"/>
    <w:rsid w:val="001312FD"/>
    <w:rsid w:val="0013134D"/>
    <w:rsid w:val="001315B7"/>
    <w:rsid w:val="0013193D"/>
    <w:rsid w:val="00131964"/>
    <w:rsid w:val="00131A7A"/>
    <w:rsid w:val="00131AA2"/>
    <w:rsid w:val="00131AB6"/>
    <w:rsid w:val="00131C34"/>
    <w:rsid w:val="00131C3B"/>
    <w:rsid w:val="00131FC2"/>
    <w:rsid w:val="00132373"/>
    <w:rsid w:val="00132502"/>
    <w:rsid w:val="001327B6"/>
    <w:rsid w:val="00132C8A"/>
    <w:rsid w:val="00132DD0"/>
    <w:rsid w:val="00132F99"/>
    <w:rsid w:val="00133078"/>
    <w:rsid w:val="00133094"/>
    <w:rsid w:val="001331A9"/>
    <w:rsid w:val="001331DE"/>
    <w:rsid w:val="001332BA"/>
    <w:rsid w:val="001335B9"/>
    <w:rsid w:val="001339E5"/>
    <w:rsid w:val="00133E60"/>
    <w:rsid w:val="00133EC5"/>
    <w:rsid w:val="00133FEA"/>
    <w:rsid w:val="001340A4"/>
    <w:rsid w:val="001342C2"/>
    <w:rsid w:val="001347AB"/>
    <w:rsid w:val="0013491D"/>
    <w:rsid w:val="001354AF"/>
    <w:rsid w:val="0013562E"/>
    <w:rsid w:val="0013565A"/>
    <w:rsid w:val="00135690"/>
    <w:rsid w:val="0013569D"/>
    <w:rsid w:val="00135A58"/>
    <w:rsid w:val="00135AAD"/>
    <w:rsid w:val="00135B7E"/>
    <w:rsid w:val="00135C6E"/>
    <w:rsid w:val="00135C81"/>
    <w:rsid w:val="00135FB3"/>
    <w:rsid w:val="001360D5"/>
    <w:rsid w:val="0013660B"/>
    <w:rsid w:val="0013683A"/>
    <w:rsid w:val="001368D0"/>
    <w:rsid w:val="00136C0C"/>
    <w:rsid w:val="00137457"/>
    <w:rsid w:val="001375E1"/>
    <w:rsid w:val="0013780C"/>
    <w:rsid w:val="0013781C"/>
    <w:rsid w:val="0013795E"/>
    <w:rsid w:val="00137BE7"/>
    <w:rsid w:val="00137D81"/>
    <w:rsid w:val="00140041"/>
    <w:rsid w:val="00140138"/>
    <w:rsid w:val="00140355"/>
    <w:rsid w:val="001405AD"/>
    <w:rsid w:val="00140A2F"/>
    <w:rsid w:val="00140C0A"/>
    <w:rsid w:val="00140CD9"/>
    <w:rsid w:val="00140E9B"/>
    <w:rsid w:val="00140F83"/>
    <w:rsid w:val="001410F3"/>
    <w:rsid w:val="00141279"/>
    <w:rsid w:val="001412CA"/>
    <w:rsid w:val="0014134C"/>
    <w:rsid w:val="001415A8"/>
    <w:rsid w:val="0014181B"/>
    <w:rsid w:val="00141A7C"/>
    <w:rsid w:val="00141C2A"/>
    <w:rsid w:val="00141F2D"/>
    <w:rsid w:val="001421DE"/>
    <w:rsid w:val="00142258"/>
    <w:rsid w:val="00142357"/>
    <w:rsid w:val="001423A5"/>
    <w:rsid w:val="0014254F"/>
    <w:rsid w:val="00142708"/>
    <w:rsid w:val="0014272A"/>
    <w:rsid w:val="0014275B"/>
    <w:rsid w:val="00142BF3"/>
    <w:rsid w:val="00142DCF"/>
    <w:rsid w:val="00142E9C"/>
    <w:rsid w:val="00142F3C"/>
    <w:rsid w:val="0014300C"/>
    <w:rsid w:val="0014301E"/>
    <w:rsid w:val="0014303A"/>
    <w:rsid w:val="0014321F"/>
    <w:rsid w:val="001432C4"/>
    <w:rsid w:val="0014363A"/>
    <w:rsid w:val="0014368F"/>
    <w:rsid w:val="00143BD1"/>
    <w:rsid w:val="00143CAC"/>
    <w:rsid w:val="00143E96"/>
    <w:rsid w:val="00143EDE"/>
    <w:rsid w:val="00143FD9"/>
    <w:rsid w:val="00143FE5"/>
    <w:rsid w:val="00144523"/>
    <w:rsid w:val="0014484A"/>
    <w:rsid w:val="00144955"/>
    <w:rsid w:val="00144984"/>
    <w:rsid w:val="00144B86"/>
    <w:rsid w:val="00144BB7"/>
    <w:rsid w:val="00144E29"/>
    <w:rsid w:val="00144F6B"/>
    <w:rsid w:val="00145214"/>
    <w:rsid w:val="00145358"/>
    <w:rsid w:val="00145743"/>
    <w:rsid w:val="001457B8"/>
    <w:rsid w:val="00145B04"/>
    <w:rsid w:val="00145E3F"/>
    <w:rsid w:val="001460DC"/>
    <w:rsid w:val="00146642"/>
    <w:rsid w:val="001466A4"/>
    <w:rsid w:val="00146762"/>
    <w:rsid w:val="001467E1"/>
    <w:rsid w:val="001467E6"/>
    <w:rsid w:val="00146917"/>
    <w:rsid w:val="00146BDA"/>
    <w:rsid w:val="00146C45"/>
    <w:rsid w:val="00146CA2"/>
    <w:rsid w:val="00147178"/>
    <w:rsid w:val="001476D0"/>
    <w:rsid w:val="00147842"/>
    <w:rsid w:val="0014798E"/>
    <w:rsid w:val="00147A3B"/>
    <w:rsid w:val="00147ACF"/>
    <w:rsid w:val="00147B05"/>
    <w:rsid w:val="00150077"/>
    <w:rsid w:val="001502AF"/>
    <w:rsid w:val="001503A9"/>
    <w:rsid w:val="00150484"/>
    <w:rsid w:val="00150494"/>
    <w:rsid w:val="001506B5"/>
    <w:rsid w:val="0015089D"/>
    <w:rsid w:val="001508E0"/>
    <w:rsid w:val="00150B4F"/>
    <w:rsid w:val="001510C4"/>
    <w:rsid w:val="001511AD"/>
    <w:rsid w:val="001511D2"/>
    <w:rsid w:val="00151253"/>
    <w:rsid w:val="00151665"/>
    <w:rsid w:val="0015185A"/>
    <w:rsid w:val="00151ABF"/>
    <w:rsid w:val="00151BC7"/>
    <w:rsid w:val="00151CAE"/>
    <w:rsid w:val="00151F15"/>
    <w:rsid w:val="00151FEF"/>
    <w:rsid w:val="00152016"/>
    <w:rsid w:val="00152068"/>
    <w:rsid w:val="001520C1"/>
    <w:rsid w:val="001520DC"/>
    <w:rsid w:val="00152378"/>
    <w:rsid w:val="0015251D"/>
    <w:rsid w:val="00152546"/>
    <w:rsid w:val="0015298E"/>
    <w:rsid w:val="00152E40"/>
    <w:rsid w:val="00152FD3"/>
    <w:rsid w:val="00152FF6"/>
    <w:rsid w:val="001532C5"/>
    <w:rsid w:val="001532ED"/>
    <w:rsid w:val="001533C4"/>
    <w:rsid w:val="0015343F"/>
    <w:rsid w:val="0015375F"/>
    <w:rsid w:val="001537FB"/>
    <w:rsid w:val="00153921"/>
    <w:rsid w:val="00153C6D"/>
    <w:rsid w:val="00154122"/>
    <w:rsid w:val="001541BE"/>
    <w:rsid w:val="00154247"/>
    <w:rsid w:val="001545AB"/>
    <w:rsid w:val="0015480A"/>
    <w:rsid w:val="00154845"/>
    <w:rsid w:val="001548A6"/>
    <w:rsid w:val="0015498F"/>
    <w:rsid w:val="00154C17"/>
    <w:rsid w:val="0015542B"/>
    <w:rsid w:val="001554C3"/>
    <w:rsid w:val="0015556F"/>
    <w:rsid w:val="001558E7"/>
    <w:rsid w:val="00155998"/>
    <w:rsid w:val="00155D53"/>
    <w:rsid w:val="00155D78"/>
    <w:rsid w:val="00155F8D"/>
    <w:rsid w:val="00156036"/>
    <w:rsid w:val="00156066"/>
    <w:rsid w:val="0015663D"/>
    <w:rsid w:val="00156D58"/>
    <w:rsid w:val="00156DA6"/>
    <w:rsid w:val="0015719A"/>
    <w:rsid w:val="00157316"/>
    <w:rsid w:val="0015745C"/>
    <w:rsid w:val="001575CC"/>
    <w:rsid w:val="001577F7"/>
    <w:rsid w:val="00157835"/>
    <w:rsid w:val="001579BA"/>
    <w:rsid w:val="001579F5"/>
    <w:rsid w:val="00157AF7"/>
    <w:rsid w:val="00157EE8"/>
    <w:rsid w:val="00157EF4"/>
    <w:rsid w:val="00157F25"/>
    <w:rsid w:val="001601F2"/>
    <w:rsid w:val="001606FB"/>
    <w:rsid w:val="0016077A"/>
    <w:rsid w:val="0016082B"/>
    <w:rsid w:val="00160A00"/>
    <w:rsid w:val="00160AD3"/>
    <w:rsid w:val="00160D79"/>
    <w:rsid w:val="00161079"/>
    <w:rsid w:val="001612CD"/>
    <w:rsid w:val="001613FE"/>
    <w:rsid w:val="00161513"/>
    <w:rsid w:val="00161641"/>
    <w:rsid w:val="0016167F"/>
    <w:rsid w:val="00161BD7"/>
    <w:rsid w:val="00161C41"/>
    <w:rsid w:val="00161FD0"/>
    <w:rsid w:val="001620D7"/>
    <w:rsid w:val="001624AB"/>
    <w:rsid w:val="001627B7"/>
    <w:rsid w:val="00162860"/>
    <w:rsid w:val="00163015"/>
    <w:rsid w:val="0016337F"/>
    <w:rsid w:val="0016355F"/>
    <w:rsid w:val="001635E0"/>
    <w:rsid w:val="0016367E"/>
    <w:rsid w:val="001636F8"/>
    <w:rsid w:val="001637F0"/>
    <w:rsid w:val="0016384B"/>
    <w:rsid w:val="001638F5"/>
    <w:rsid w:val="00163A5B"/>
    <w:rsid w:val="00163C6C"/>
    <w:rsid w:val="00163EE3"/>
    <w:rsid w:val="001640B2"/>
    <w:rsid w:val="00164155"/>
    <w:rsid w:val="0016428B"/>
    <w:rsid w:val="001642DF"/>
    <w:rsid w:val="0016435B"/>
    <w:rsid w:val="001643BF"/>
    <w:rsid w:val="0016447E"/>
    <w:rsid w:val="00164806"/>
    <w:rsid w:val="00164A96"/>
    <w:rsid w:val="00164B13"/>
    <w:rsid w:val="00164F54"/>
    <w:rsid w:val="00164F7E"/>
    <w:rsid w:val="0016537F"/>
    <w:rsid w:val="001655F8"/>
    <w:rsid w:val="001656DC"/>
    <w:rsid w:val="0016596E"/>
    <w:rsid w:val="001659AF"/>
    <w:rsid w:val="00165A6F"/>
    <w:rsid w:val="00165A8B"/>
    <w:rsid w:val="00165AA0"/>
    <w:rsid w:val="00165D0D"/>
    <w:rsid w:val="00165D18"/>
    <w:rsid w:val="00165D56"/>
    <w:rsid w:val="00165DCB"/>
    <w:rsid w:val="00165E85"/>
    <w:rsid w:val="00166373"/>
    <w:rsid w:val="00166567"/>
    <w:rsid w:val="00166785"/>
    <w:rsid w:val="00166895"/>
    <w:rsid w:val="00166896"/>
    <w:rsid w:val="001668EA"/>
    <w:rsid w:val="00166A03"/>
    <w:rsid w:val="00166D43"/>
    <w:rsid w:val="00166EB7"/>
    <w:rsid w:val="00166F7B"/>
    <w:rsid w:val="0016720C"/>
    <w:rsid w:val="0016729E"/>
    <w:rsid w:val="001672DF"/>
    <w:rsid w:val="0016754D"/>
    <w:rsid w:val="00167623"/>
    <w:rsid w:val="0016775E"/>
    <w:rsid w:val="0016781A"/>
    <w:rsid w:val="001678A2"/>
    <w:rsid w:val="001678CF"/>
    <w:rsid w:val="00167F17"/>
    <w:rsid w:val="001703C7"/>
    <w:rsid w:val="001704E0"/>
    <w:rsid w:val="001705E4"/>
    <w:rsid w:val="00170831"/>
    <w:rsid w:val="00170868"/>
    <w:rsid w:val="001709A2"/>
    <w:rsid w:val="00170A58"/>
    <w:rsid w:val="00170ADC"/>
    <w:rsid w:val="00170DB6"/>
    <w:rsid w:val="00171048"/>
    <w:rsid w:val="00171526"/>
    <w:rsid w:val="0017162C"/>
    <w:rsid w:val="00171714"/>
    <w:rsid w:val="001718CC"/>
    <w:rsid w:val="00171A18"/>
    <w:rsid w:val="00171AAD"/>
    <w:rsid w:val="00171DBB"/>
    <w:rsid w:val="00171F0D"/>
    <w:rsid w:val="00171F7E"/>
    <w:rsid w:val="00171FAD"/>
    <w:rsid w:val="00172580"/>
    <w:rsid w:val="001728B2"/>
    <w:rsid w:val="001729E7"/>
    <w:rsid w:val="00172A5D"/>
    <w:rsid w:val="00172BDC"/>
    <w:rsid w:val="0017325C"/>
    <w:rsid w:val="00173387"/>
    <w:rsid w:val="001737FD"/>
    <w:rsid w:val="00173A25"/>
    <w:rsid w:val="00173B47"/>
    <w:rsid w:val="001741A1"/>
    <w:rsid w:val="001742FD"/>
    <w:rsid w:val="0017442B"/>
    <w:rsid w:val="00174B39"/>
    <w:rsid w:val="00174F27"/>
    <w:rsid w:val="00175523"/>
    <w:rsid w:val="001755B7"/>
    <w:rsid w:val="0017562E"/>
    <w:rsid w:val="001756BD"/>
    <w:rsid w:val="001756FA"/>
    <w:rsid w:val="0017574E"/>
    <w:rsid w:val="001758BA"/>
    <w:rsid w:val="00175903"/>
    <w:rsid w:val="00175968"/>
    <w:rsid w:val="001759C3"/>
    <w:rsid w:val="00175A20"/>
    <w:rsid w:val="00175C93"/>
    <w:rsid w:val="00175F2E"/>
    <w:rsid w:val="001760D9"/>
    <w:rsid w:val="00176353"/>
    <w:rsid w:val="00176446"/>
    <w:rsid w:val="00176651"/>
    <w:rsid w:val="00176691"/>
    <w:rsid w:val="00176947"/>
    <w:rsid w:val="00177076"/>
    <w:rsid w:val="00177148"/>
    <w:rsid w:val="00177428"/>
    <w:rsid w:val="001774EF"/>
    <w:rsid w:val="0017752E"/>
    <w:rsid w:val="001775A7"/>
    <w:rsid w:val="001776F8"/>
    <w:rsid w:val="0017777B"/>
    <w:rsid w:val="0017781A"/>
    <w:rsid w:val="001778EF"/>
    <w:rsid w:val="00177BA7"/>
    <w:rsid w:val="00177BAF"/>
    <w:rsid w:val="001801F8"/>
    <w:rsid w:val="00180379"/>
    <w:rsid w:val="0018046B"/>
    <w:rsid w:val="00180555"/>
    <w:rsid w:val="0018089A"/>
    <w:rsid w:val="00180AAF"/>
    <w:rsid w:val="00180B18"/>
    <w:rsid w:val="00180C82"/>
    <w:rsid w:val="00180FEC"/>
    <w:rsid w:val="00181216"/>
    <w:rsid w:val="00181262"/>
    <w:rsid w:val="00181343"/>
    <w:rsid w:val="00181771"/>
    <w:rsid w:val="0018185F"/>
    <w:rsid w:val="00181884"/>
    <w:rsid w:val="00181C70"/>
    <w:rsid w:val="00181CCF"/>
    <w:rsid w:val="00181D60"/>
    <w:rsid w:val="00181DC7"/>
    <w:rsid w:val="00182058"/>
    <w:rsid w:val="00182400"/>
    <w:rsid w:val="0018241F"/>
    <w:rsid w:val="001825A8"/>
    <w:rsid w:val="0018293D"/>
    <w:rsid w:val="00182B46"/>
    <w:rsid w:val="00182F3D"/>
    <w:rsid w:val="0018304E"/>
    <w:rsid w:val="0018337B"/>
    <w:rsid w:val="001833B6"/>
    <w:rsid w:val="001833EB"/>
    <w:rsid w:val="00183424"/>
    <w:rsid w:val="001834D1"/>
    <w:rsid w:val="0018357F"/>
    <w:rsid w:val="00183816"/>
    <w:rsid w:val="00183B67"/>
    <w:rsid w:val="00183BD0"/>
    <w:rsid w:val="00183C55"/>
    <w:rsid w:val="0018424C"/>
    <w:rsid w:val="001844FE"/>
    <w:rsid w:val="00184A44"/>
    <w:rsid w:val="00184E60"/>
    <w:rsid w:val="00184F81"/>
    <w:rsid w:val="00184FE3"/>
    <w:rsid w:val="001850B7"/>
    <w:rsid w:val="001851DC"/>
    <w:rsid w:val="00185246"/>
    <w:rsid w:val="0018546A"/>
    <w:rsid w:val="001854C9"/>
    <w:rsid w:val="001855C7"/>
    <w:rsid w:val="00185776"/>
    <w:rsid w:val="001858A9"/>
    <w:rsid w:val="00185967"/>
    <w:rsid w:val="00185BAD"/>
    <w:rsid w:val="00185ED5"/>
    <w:rsid w:val="00185F5C"/>
    <w:rsid w:val="00186596"/>
    <w:rsid w:val="001865BB"/>
    <w:rsid w:val="00186641"/>
    <w:rsid w:val="00186703"/>
    <w:rsid w:val="001867A3"/>
    <w:rsid w:val="00186A25"/>
    <w:rsid w:val="00186C76"/>
    <w:rsid w:val="00186F66"/>
    <w:rsid w:val="0018706B"/>
    <w:rsid w:val="001870C7"/>
    <w:rsid w:val="0018734B"/>
    <w:rsid w:val="001873D6"/>
    <w:rsid w:val="00187A19"/>
    <w:rsid w:val="00187C04"/>
    <w:rsid w:val="00187C44"/>
    <w:rsid w:val="00187EE1"/>
    <w:rsid w:val="00187F2E"/>
    <w:rsid w:val="00187F3C"/>
    <w:rsid w:val="00187F68"/>
    <w:rsid w:val="00190184"/>
    <w:rsid w:val="00190225"/>
    <w:rsid w:val="0019023F"/>
    <w:rsid w:val="001903D5"/>
    <w:rsid w:val="001904AF"/>
    <w:rsid w:val="001904ED"/>
    <w:rsid w:val="001905D9"/>
    <w:rsid w:val="00190632"/>
    <w:rsid w:val="00190D89"/>
    <w:rsid w:val="00190F74"/>
    <w:rsid w:val="00190FD0"/>
    <w:rsid w:val="00191396"/>
    <w:rsid w:val="001913F9"/>
    <w:rsid w:val="00191502"/>
    <w:rsid w:val="00191724"/>
    <w:rsid w:val="00191770"/>
    <w:rsid w:val="001917AD"/>
    <w:rsid w:val="00191918"/>
    <w:rsid w:val="00191AC9"/>
    <w:rsid w:val="00191B44"/>
    <w:rsid w:val="00191ECA"/>
    <w:rsid w:val="00192099"/>
    <w:rsid w:val="001920DD"/>
    <w:rsid w:val="0019214C"/>
    <w:rsid w:val="0019215C"/>
    <w:rsid w:val="00192309"/>
    <w:rsid w:val="001924A5"/>
    <w:rsid w:val="0019259F"/>
    <w:rsid w:val="00192C9D"/>
    <w:rsid w:val="00193767"/>
    <w:rsid w:val="00193829"/>
    <w:rsid w:val="0019382D"/>
    <w:rsid w:val="00193863"/>
    <w:rsid w:val="001939A3"/>
    <w:rsid w:val="001939C6"/>
    <w:rsid w:val="00193D24"/>
    <w:rsid w:val="00193DE3"/>
    <w:rsid w:val="00193E4B"/>
    <w:rsid w:val="00193FAE"/>
    <w:rsid w:val="0019411F"/>
    <w:rsid w:val="001941B2"/>
    <w:rsid w:val="0019433B"/>
    <w:rsid w:val="00194390"/>
    <w:rsid w:val="00194465"/>
    <w:rsid w:val="001945AA"/>
    <w:rsid w:val="0019463F"/>
    <w:rsid w:val="00194765"/>
    <w:rsid w:val="001948E0"/>
    <w:rsid w:val="00194F60"/>
    <w:rsid w:val="00194F8D"/>
    <w:rsid w:val="001953A6"/>
    <w:rsid w:val="00195460"/>
    <w:rsid w:val="001954FC"/>
    <w:rsid w:val="0019552D"/>
    <w:rsid w:val="00195911"/>
    <w:rsid w:val="00195923"/>
    <w:rsid w:val="00195B5F"/>
    <w:rsid w:val="00195F5B"/>
    <w:rsid w:val="00195F78"/>
    <w:rsid w:val="00195FE8"/>
    <w:rsid w:val="00196405"/>
    <w:rsid w:val="00196918"/>
    <w:rsid w:val="0019693D"/>
    <w:rsid w:val="00196CE9"/>
    <w:rsid w:val="00196CED"/>
    <w:rsid w:val="00197138"/>
    <w:rsid w:val="001971B6"/>
    <w:rsid w:val="0019723F"/>
    <w:rsid w:val="00197244"/>
    <w:rsid w:val="0019795C"/>
    <w:rsid w:val="00197AAE"/>
    <w:rsid w:val="00197CDC"/>
    <w:rsid w:val="001A030E"/>
    <w:rsid w:val="001A045E"/>
    <w:rsid w:val="001A0821"/>
    <w:rsid w:val="001A0BCE"/>
    <w:rsid w:val="001A0D25"/>
    <w:rsid w:val="001A0DA4"/>
    <w:rsid w:val="001A106A"/>
    <w:rsid w:val="001A1138"/>
    <w:rsid w:val="001A1313"/>
    <w:rsid w:val="001A13E7"/>
    <w:rsid w:val="001A13F5"/>
    <w:rsid w:val="001A14C0"/>
    <w:rsid w:val="001A1747"/>
    <w:rsid w:val="001A1B91"/>
    <w:rsid w:val="001A1E35"/>
    <w:rsid w:val="001A1F38"/>
    <w:rsid w:val="001A22A1"/>
    <w:rsid w:val="001A2304"/>
    <w:rsid w:val="001A2423"/>
    <w:rsid w:val="001A245D"/>
    <w:rsid w:val="001A24C1"/>
    <w:rsid w:val="001A27AD"/>
    <w:rsid w:val="001A27B1"/>
    <w:rsid w:val="001A31A3"/>
    <w:rsid w:val="001A32E5"/>
    <w:rsid w:val="001A3463"/>
    <w:rsid w:val="001A383E"/>
    <w:rsid w:val="001A390C"/>
    <w:rsid w:val="001A3BD0"/>
    <w:rsid w:val="001A3BDB"/>
    <w:rsid w:val="001A4117"/>
    <w:rsid w:val="001A4215"/>
    <w:rsid w:val="001A42C9"/>
    <w:rsid w:val="001A45C9"/>
    <w:rsid w:val="001A4600"/>
    <w:rsid w:val="001A4749"/>
    <w:rsid w:val="001A4813"/>
    <w:rsid w:val="001A4825"/>
    <w:rsid w:val="001A48D7"/>
    <w:rsid w:val="001A499E"/>
    <w:rsid w:val="001A4A7F"/>
    <w:rsid w:val="001A4A9F"/>
    <w:rsid w:val="001A4C80"/>
    <w:rsid w:val="001A4D26"/>
    <w:rsid w:val="001A4D62"/>
    <w:rsid w:val="001A4DF9"/>
    <w:rsid w:val="001A4FEF"/>
    <w:rsid w:val="001A5046"/>
    <w:rsid w:val="001A5281"/>
    <w:rsid w:val="001A534F"/>
    <w:rsid w:val="001A538B"/>
    <w:rsid w:val="001A54BC"/>
    <w:rsid w:val="001A5640"/>
    <w:rsid w:val="001A57A7"/>
    <w:rsid w:val="001A57F7"/>
    <w:rsid w:val="001A58CE"/>
    <w:rsid w:val="001A5A3E"/>
    <w:rsid w:val="001A5A8B"/>
    <w:rsid w:val="001A5AE6"/>
    <w:rsid w:val="001A5C4E"/>
    <w:rsid w:val="001A605C"/>
    <w:rsid w:val="001A631B"/>
    <w:rsid w:val="001A6329"/>
    <w:rsid w:val="001A6356"/>
    <w:rsid w:val="001A64EF"/>
    <w:rsid w:val="001A66E7"/>
    <w:rsid w:val="001A68D4"/>
    <w:rsid w:val="001A6B1B"/>
    <w:rsid w:val="001A6BBB"/>
    <w:rsid w:val="001A6C15"/>
    <w:rsid w:val="001A6CEC"/>
    <w:rsid w:val="001A6DD8"/>
    <w:rsid w:val="001A7343"/>
    <w:rsid w:val="001A7E3F"/>
    <w:rsid w:val="001A7FE3"/>
    <w:rsid w:val="001B0057"/>
    <w:rsid w:val="001B0121"/>
    <w:rsid w:val="001B0260"/>
    <w:rsid w:val="001B032D"/>
    <w:rsid w:val="001B037B"/>
    <w:rsid w:val="001B03E8"/>
    <w:rsid w:val="001B041A"/>
    <w:rsid w:val="001B0449"/>
    <w:rsid w:val="001B0BC9"/>
    <w:rsid w:val="001B0CBA"/>
    <w:rsid w:val="001B0EDD"/>
    <w:rsid w:val="001B1154"/>
    <w:rsid w:val="001B1730"/>
    <w:rsid w:val="001B1ACD"/>
    <w:rsid w:val="001B1BD5"/>
    <w:rsid w:val="001B1CBD"/>
    <w:rsid w:val="001B2449"/>
    <w:rsid w:val="001B252C"/>
    <w:rsid w:val="001B2603"/>
    <w:rsid w:val="001B2648"/>
    <w:rsid w:val="001B2784"/>
    <w:rsid w:val="001B281D"/>
    <w:rsid w:val="001B2B5A"/>
    <w:rsid w:val="001B2B95"/>
    <w:rsid w:val="001B2B99"/>
    <w:rsid w:val="001B2FC5"/>
    <w:rsid w:val="001B3487"/>
    <w:rsid w:val="001B3BCF"/>
    <w:rsid w:val="001B3C13"/>
    <w:rsid w:val="001B3C7F"/>
    <w:rsid w:val="001B3EF8"/>
    <w:rsid w:val="001B40E9"/>
    <w:rsid w:val="001B415B"/>
    <w:rsid w:val="001B4307"/>
    <w:rsid w:val="001B44BD"/>
    <w:rsid w:val="001B4510"/>
    <w:rsid w:val="001B46D3"/>
    <w:rsid w:val="001B47EB"/>
    <w:rsid w:val="001B4816"/>
    <w:rsid w:val="001B4993"/>
    <w:rsid w:val="001B49E9"/>
    <w:rsid w:val="001B4EF5"/>
    <w:rsid w:val="001B50F1"/>
    <w:rsid w:val="001B5132"/>
    <w:rsid w:val="001B536A"/>
    <w:rsid w:val="001B562F"/>
    <w:rsid w:val="001B5879"/>
    <w:rsid w:val="001B58AB"/>
    <w:rsid w:val="001B5962"/>
    <w:rsid w:val="001B5A49"/>
    <w:rsid w:val="001B5B47"/>
    <w:rsid w:val="001B61CD"/>
    <w:rsid w:val="001B6461"/>
    <w:rsid w:val="001B6489"/>
    <w:rsid w:val="001B6B25"/>
    <w:rsid w:val="001B6CEF"/>
    <w:rsid w:val="001B6D22"/>
    <w:rsid w:val="001B710D"/>
    <w:rsid w:val="001B717B"/>
    <w:rsid w:val="001B7253"/>
    <w:rsid w:val="001B72AD"/>
    <w:rsid w:val="001B734F"/>
    <w:rsid w:val="001B7366"/>
    <w:rsid w:val="001B7512"/>
    <w:rsid w:val="001B7829"/>
    <w:rsid w:val="001B7EDD"/>
    <w:rsid w:val="001C0213"/>
    <w:rsid w:val="001C0390"/>
    <w:rsid w:val="001C041D"/>
    <w:rsid w:val="001C0C09"/>
    <w:rsid w:val="001C0C92"/>
    <w:rsid w:val="001C0CCC"/>
    <w:rsid w:val="001C0FE5"/>
    <w:rsid w:val="001C113B"/>
    <w:rsid w:val="001C14ED"/>
    <w:rsid w:val="001C1551"/>
    <w:rsid w:val="001C156F"/>
    <w:rsid w:val="001C1676"/>
    <w:rsid w:val="001C16A9"/>
    <w:rsid w:val="001C178E"/>
    <w:rsid w:val="001C198C"/>
    <w:rsid w:val="001C1A3F"/>
    <w:rsid w:val="001C1AEB"/>
    <w:rsid w:val="001C1C67"/>
    <w:rsid w:val="001C1D3F"/>
    <w:rsid w:val="001C1DC8"/>
    <w:rsid w:val="001C1E8D"/>
    <w:rsid w:val="001C1E9E"/>
    <w:rsid w:val="001C1FAF"/>
    <w:rsid w:val="001C2162"/>
    <w:rsid w:val="001C21F2"/>
    <w:rsid w:val="001C25CB"/>
    <w:rsid w:val="001C2863"/>
    <w:rsid w:val="001C2973"/>
    <w:rsid w:val="001C29C8"/>
    <w:rsid w:val="001C2D27"/>
    <w:rsid w:val="001C30AD"/>
    <w:rsid w:val="001C3434"/>
    <w:rsid w:val="001C3443"/>
    <w:rsid w:val="001C38A2"/>
    <w:rsid w:val="001C38EE"/>
    <w:rsid w:val="001C390A"/>
    <w:rsid w:val="001C3A50"/>
    <w:rsid w:val="001C3ADF"/>
    <w:rsid w:val="001C3ECE"/>
    <w:rsid w:val="001C41FE"/>
    <w:rsid w:val="001C42E9"/>
    <w:rsid w:val="001C472E"/>
    <w:rsid w:val="001C49C9"/>
    <w:rsid w:val="001C4B04"/>
    <w:rsid w:val="001C4D52"/>
    <w:rsid w:val="001C4E0E"/>
    <w:rsid w:val="001C4F69"/>
    <w:rsid w:val="001C4FCF"/>
    <w:rsid w:val="001C509C"/>
    <w:rsid w:val="001C517D"/>
    <w:rsid w:val="001C5197"/>
    <w:rsid w:val="001C53E5"/>
    <w:rsid w:val="001C55F5"/>
    <w:rsid w:val="001C57EF"/>
    <w:rsid w:val="001C59F3"/>
    <w:rsid w:val="001C5A2A"/>
    <w:rsid w:val="001C5E96"/>
    <w:rsid w:val="001C5EE6"/>
    <w:rsid w:val="001C5FA9"/>
    <w:rsid w:val="001C601D"/>
    <w:rsid w:val="001C62CC"/>
    <w:rsid w:val="001C63A4"/>
    <w:rsid w:val="001C67C9"/>
    <w:rsid w:val="001C6934"/>
    <w:rsid w:val="001C69D9"/>
    <w:rsid w:val="001C6AD7"/>
    <w:rsid w:val="001C6C53"/>
    <w:rsid w:val="001C6CAF"/>
    <w:rsid w:val="001C6D64"/>
    <w:rsid w:val="001C6FB9"/>
    <w:rsid w:val="001C72F4"/>
    <w:rsid w:val="001C74B1"/>
    <w:rsid w:val="001C77FA"/>
    <w:rsid w:val="001C7912"/>
    <w:rsid w:val="001C796A"/>
    <w:rsid w:val="001C7BF7"/>
    <w:rsid w:val="001D0058"/>
    <w:rsid w:val="001D00CD"/>
    <w:rsid w:val="001D0203"/>
    <w:rsid w:val="001D0274"/>
    <w:rsid w:val="001D02A6"/>
    <w:rsid w:val="001D02AD"/>
    <w:rsid w:val="001D0329"/>
    <w:rsid w:val="001D0627"/>
    <w:rsid w:val="001D0974"/>
    <w:rsid w:val="001D09F8"/>
    <w:rsid w:val="001D0BA9"/>
    <w:rsid w:val="001D0CBD"/>
    <w:rsid w:val="001D0D46"/>
    <w:rsid w:val="001D0DDD"/>
    <w:rsid w:val="001D0F5F"/>
    <w:rsid w:val="001D106F"/>
    <w:rsid w:val="001D10C0"/>
    <w:rsid w:val="001D1359"/>
    <w:rsid w:val="001D138B"/>
    <w:rsid w:val="001D15CF"/>
    <w:rsid w:val="001D16CC"/>
    <w:rsid w:val="001D187E"/>
    <w:rsid w:val="001D19A1"/>
    <w:rsid w:val="001D1AD1"/>
    <w:rsid w:val="001D1AD5"/>
    <w:rsid w:val="001D1B06"/>
    <w:rsid w:val="001D1C66"/>
    <w:rsid w:val="001D1F04"/>
    <w:rsid w:val="001D22EE"/>
    <w:rsid w:val="001D24F6"/>
    <w:rsid w:val="001D25D7"/>
    <w:rsid w:val="001D2877"/>
    <w:rsid w:val="001D28F3"/>
    <w:rsid w:val="001D2B6C"/>
    <w:rsid w:val="001D2EBE"/>
    <w:rsid w:val="001D3063"/>
    <w:rsid w:val="001D307D"/>
    <w:rsid w:val="001D3123"/>
    <w:rsid w:val="001D3137"/>
    <w:rsid w:val="001D3254"/>
    <w:rsid w:val="001D32DD"/>
    <w:rsid w:val="001D3402"/>
    <w:rsid w:val="001D3997"/>
    <w:rsid w:val="001D399C"/>
    <w:rsid w:val="001D3A0D"/>
    <w:rsid w:val="001D3B56"/>
    <w:rsid w:val="001D3BB3"/>
    <w:rsid w:val="001D3FC3"/>
    <w:rsid w:val="001D4251"/>
    <w:rsid w:val="001D471A"/>
    <w:rsid w:val="001D49D8"/>
    <w:rsid w:val="001D4B34"/>
    <w:rsid w:val="001D4B9D"/>
    <w:rsid w:val="001D4BFE"/>
    <w:rsid w:val="001D4C5B"/>
    <w:rsid w:val="001D4C61"/>
    <w:rsid w:val="001D4D0E"/>
    <w:rsid w:val="001D4DCD"/>
    <w:rsid w:val="001D4EA8"/>
    <w:rsid w:val="001D5353"/>
    <w:rsid w:val="001D53BA"/>
    <w:rsid w:val="001D55C6"/>
    <w:rsid w:val="001D562F"/>
    <w:rsid w:val="001D5C36"/>
    <w:rsid w:val="001D61E4"/>
    <w:rsid w:val="001D61F3"/>
    <w:rsid w:val="001D6294"/>
    <w:rsid w:val="001D62AA"/>
    <w:rsid w:val="001D64E2"/>
    <w:rsid w:val="001D67CF"/>
    <w:rsid w:val="001D6CA6"/>
    <w:rsid w:val="001D6CEE"/>
    <w:rsid w:val="001D7093"/>
    <w:rsid w:val="001D711B"/>
    <w:rsid w:val="001D71E8"/>
    <w:rsid w:val="001D72EC"/>
    <w:rsid w:val="001D73DB"/>
    <w:rsid w:val="001D748A"/>
    <w:rsid w:val="001D7F46"/>
    <w:rsid w:val="001E008A"/>
    <w:rsid w:val="001E03C0"/>
    <w:rsid w:val="001E0478"/>
    <w:rsid w:val="001E06CC"/>
    <w:rsid w:val="001E0DF1"/>
    <w:rsid w:val="001E0E25"/>
    <w:rsid w:val="001E0F86"/>
    <w:rsid w:val="001E1102"/>
    <w:rsid w:val="001E121C"/>
    <w:rsid w:val="001E1258"/>
    <w:rsid w:val="001E186D"/>
    <w:rsid w:val="001E1C52"/>
    <w:rsid w:val="001E2250"/>
    <w:rsid w:val="001E2354"/>
    <w:rsid w:val="001E23D1"/>
    <w:rsid w:val="001E23F2"/>
    <w:rsid w:val="001E248F"/>
    <w:rsid w:val="001E2698"/>
    <w:rsid w:val="001E2719"/>
    <w:rsid w:val="001E2831"/>
    <w:rsid w:val="001E286E"/>
    <w:rsid w:val="001E3060"/>
    <w:rsid w:val="001E3138"/>
    <w:rsid w:val="001E31A3"/>
    <w:rsid w:val="001E334F"/>
    <w:rsid w:val="001E343E"/>
    <w:rsid w:val="001E3454"/>
    <w:rsid w:val="001E345A"/>
    <w:rsid w:val="001E3532"/>
    <w:rsid w:val="001E3618"/>
    <w:rsid w:val="001E3796"/>
    <w:rsid w:val="001E37FA"/>
    <w:rsid w:val="001E387B"/>
    <w:rsid w:val="001E3902"/>
    <w:rsid w:val="001E3BF7"/>
    <w:rsid w:val="001E3EEC"/>
    <w:rsid w:val="001E401F"/>
    <w:rsid w:val="001E44C3"/>
    <w:rsid w:val="001E4617"/>
    <w:rsid w:val="001E490C"/>
    <w:rsid w:val="001E49C4"/>
    <w:rsid w:val="001E4AA9"/>
    <w:rsid w:val="001E4D7B"/>
    <w:rsid w:val="001E4FB7"/>
    <w:rsid w:val="001E5388"/>
    <w:rsid w:val="001E5403"/>
    <w:rsid w:val="001E5705"/>
    <w:rsid w:val="001E571C"/>
    <w:rsid w:val="001E5836"/>
    <w:rsid w:val="001E5A50"/>
    <w:rsid w:val="001E5B49"/>
    <w:rsid w:val="001E5CCA"/>
    <w:rsid w:val="001E5CF9"/>
    <w:rsid w:val="001E5D44"/>
    <w:rsid w:val="001E5E68"/>
    <w:rsid w:val="001E6115"/>
    <w:rsid w:val="001E64C8"/>
    <w:rsid w:val="001E6595"/>
    <w:rsid w:val="001E66D0"/>
    <w:rsid w:val="001E6789"/>
    <w:rsid w:val="001E682F"/>
    <w:rsid w:val="001E6872"/>
    <w:rsid w:val="001E688A"/>
    <w:rsid w:val="001E69F8"/>
    <w:rsid w:val="001E7086"/>
    <w:rsid w:val="001E70AE"/>
    <w:rsid w:val="001E712A"/>
    <w:rsid w:val="001E71BD"/>
    <w:rsid w:val="001E71C0"/>
    <w:rsid w:val="001E7599"/>
    <w:rsid w:val="001E784D"/>
    <w:rsid w:val="001E78DB"/>
    <w:rsid w:val="001E7E70"/>
    <w:rsid w:val="001E7E94"/>
    <w:rsid w:val="001F001C"/>
    <w:rsid w:val="001F0039"/>
    <w:rsid w:val="001F04CC"/>
    <w:rsid w:val="001F04EB"/>
    <w:rsid w:val="001F06C3"/>
    <w:rsid w:val="001F0966"/>
    <w:rsid w:val="001F0995"/>
    <w:rsid w:val="001F0BBE"/>
    <w:rsid w:val="001F0D88"/>
    <w:rsid w:val="001F0DE9"/>
    <w:rsid w:val="001F0F1C"/>
    <w:rsid w:val="001F0F6D"/>
    <w:rsid w:val="001F105F"/>
    <w:rsid w:val="001F1528"/>
    <w:rsid w:val="001F15D6"/>
    <w:rsid w:val="001F1845"/>
    <w:rsid w:val="001F1B5F"/>
    <w:rsid w:val="001F1C7B"/>
    <w:rsid w:val="001F213F"/>
    <w:rsid w:val="001F2273"/>
    <w:rsid w:val="001F2498"/>
    <w:rsid w:val="001F24FA"/>
    <w:rsid w:val="001F256C"/>
    <w:rsid w:val="001F2623"/>
    <w:rsid w:val="001F2730"/>
    <w:rsid w:val="001F2885"/>
    <w:rsid w:val="001F29FB"/>
    <w:rsid w:val="001F2B56"/>
    <w:rsid w:val="001F2B5C"/>
    <w:rsid w:val="001F2DD1"/>
    <w:rsid w:val="001F2F99"/>
    <w:rsid w:val="001F3084"/>
    <w:rsid w:val="001F314C"/>
    <w:rsid w:val="001F31BE"/>
    <w:rsid w:val="001F34A3"/>
    <w:rsid w:val="001F37C8"/>
    <w:rsid w:val="001F38BA"/>
    <w:rsid w:val="001F39D4"/>
    <w:rsid w:val="001F3A83"/>
    <w:rsid w:val="001F3AE7"/>
    <w:rsid w:val="001F3D3D"/>
    <w:rsid w:val="001F3E42"/>
    <w:rsid w:val="001F4011"/>
    <w:rsid w:val="001F4227"/>
    <w:rsid w:val="001F4580"/>
    <w:rsid w:val="001F4C45"/>
    <w:rsid w:val="001F4F6E"/>
    <w:rsid w:val="001F4FB9"/>
    <w:rsid w:val="001F51C1"/>
    <w:rsid w:val="001F5556"/>
    <w:rsid w:val="001F56C8"/>
    <w:rsid w:val="001F572A"/>
    <w:rsid w:val="001F58C1"/>
    <w:rsid w:val="001F59D2"/>
    <w:rsid w:val="001F5B38"/>
    <w:rsid w:val="001F5D84"/>
    <w:rsid w:val="001F5E82"/>
    <w:rsid w:val="001F643E"/>
    <w:rsid w:val="001F64FB"/>
    <w:rsid w:val="001F661D"/>
    <w:rsid w:val="001F67C3"/>
    <w:rsid w:val="001F67F1"/>
    <w:rsid w:val="001F68BD"/>
    <w:rsid w:val="001F68D1"/>
    <w:rsid w:val="001F6AB0"/>
    <w:rsid w:val="001F7023"/>
    <w:rsid w:val="001F702E"/>
    <w:rsid w:val="001F7176"/>
    <w:rsid w:val="001F7337"/>
    <w:rsid w:val="001F765B"/>
    <w:rsid w:val="001F7A47"/>
    <w:rsid w:val="001F7B14"/>
    <w:rsid w:val="001F7B64"/>
    <w:rsid w:val="001F7C31"/>
    <w:rsid w:val="001F7C8C"/>
    <w:rsid w:val="001F7C98"/>
    <w:rsid w:val="001F7EBB"/>
    <w:rsid w:val="001F7F05"/>
    <w:rsid w:val="00200029"/>
    <w:rsid w:val="00200071"/>
    <w:rsid w:val="00200152"/>
    <w:rsid w:val="0020043D"/>
    <w:rsid w:val="002004EB"/>
    <w:rsid w:val="0020050E"/>
    <w:rsid w:val="0020052E"/>
    <w:rsid w:val="0020056F"/>
    <w:rsid w:val="00200585"/>
    <w:rsid w:val="002006D1"/>
    <w:rsid w:val="00200783"/>
    <w:rsid w:val="0020098F"/>
    <w:rsid w:val="00200C7D"/>
    <w:rsid w:val="00200E43"/>
    <w:rsid w:val="002010E0"/>
    <w:rsid w:val="0020129A"/>
    <w:rsid w:val="0020137E"/>
    <w:rsid w:val="0020184F"/>
    <w:rsid w:val="00201A7D"/>
    <w:rsid w:val="00201B82"/>
    <w:rsid w:val="00201B9B"/>
    <w:rsid w:val="00201CAC"/>
    <w:rsid w:val="00201E6A"/>
    <w:rsid w:val="00201E97"/>
    <w:rsid w:val="00201FF9"/>
    <w:rsid w:val="002023D1"/>
    <w:rsid w:val="00202550"/>
    <w:rsid w:val="0020263C"/>
    <w:rsid w:val="002027DC"/>
    <w:rsid w:val="00202908"/>
    <w:rsid w:val="00202B94"/>
    <w:rsid w:val="00202BFB"/>
    <w:rsid w:val="00202C21"/>
    <w:rsid w:val="00202DB5"/>
    <w:rsid w:val="00202EB1"/>
    <w:rsid w:val="00203100"/>
    <w:rsid w:val="002032DE"/>
    <w:rsid w:val="00203359"/>
    <w:rsid w:val="0020366A"/>
    <w:rsid w:val="002036A6"/>
    <w:rsid w:val="00203780"/>
    <w:rsid w:val="002038B2"/>
    <w:rsid w:val="00203A1E"/>
    <w:rsid w:val="00203D2C"/>
    <w:rsid w:val="00203DDB"/>
    <w:rsid w:val="00203F86"/>
    <w:rsid w:val="002040D5"/>
    <w:rsid w:val="002041E1"/>
    <w:rsid w:val="00204482"/>
    <w:rsid w:val="002045D8"/>
    <w:rsid w:val="00204647"/>
    <w:rsid w:val="002046A8"/>
    <w:rsid w:val="002046BB"/>
    <w:rsid w:val="002046C6"/>
    <w:rsid w:val="00204705"/>
    <w:rsid w:val="00204709"/>
    <w:rsid w:val="00204CBB"/>
    <w:rsid w:val="0020520D"/>
    <w:rsid w:val="0020542A"/>
    <w:rsid w:val="00205CBA"/>
    <w:rsid w:val="00205D86"/>
    <w:rsid w:val="00205E28"/>
    <w:rsid w:val="00205F95"/>
    <w:rsid w:val="0020619C"/>
    <w:rsid w:val="0020652A"/>
    <w:rsid w:val="00206631"/>
    <w:rsid w:val="00206A6E"/>
    <w:rsid w:val="00206E86"/>
    <w:rsid w:val="00206EEE"/>
    <w:rsid w:val="0020736D"/>
    <w:rsid w:val="002074D3"/>
    <w:rsid w:val="002075B0"/>
    <w:rsid w:val="0020769A"/>
    <w:rsid w:val="00207A7F"/>
    <w:rsid w:val="00207A9D"/>
    <w:rsid w:val="00207AE0"/>
    <w:rsid w:val="00207C24"/>
    <w:rsid w:val="00207DFE"/>
    <w:rsid w:val="00210159"/>
    <w:rsid w:val="00210331"/>
    <w:rsid w:val="00210412"/>
    <w:rsid w:val="002105A2"/>
    <w:rsid w:val="002105F1"/>
    <w:rsid w:val="00210C5E"/>
    <w:rsid w:val="00210DD2"/>
    <w:rsid w:val="00210EAE"/>
    <w:rsid w:val="0021102F"/>
    <w:rsid w:val="0021118F"/>
    <w:rsid w:val="00211565"/>
    <w:rsid w:val="00211613"/>
    <w:rsid w:val="0021163F"/>
    <w:rsid w:val="002118F9"/>
    <w:rsid w:val="00211A0A"/>
    <w:rsid w:val="00211A0D"/>
    <w:rsid w:val="00211B38"/>
    <w:rsid w:val="00211C49"/>
    <w:rsid w:val="00211CD1"/>
    <w:rsid w:val="00211D25"/>
    <w:rsid w:val="00211D38"/>
    <w:rsid w:val="00212088"/>
    <w:rsid w:val="002122A3"/>
    <w:rsid w:val="00212431"/>
    <w:rsid w:val="002124CB"/>
    <w:rsid w:val="002124D4"/>
    <w:rsid w:val="002129A7"/>
    <w:rsid w:val="002129BB"/>
    <w:rsid w:val="00212A5D"/>
    <w:rsid w:val="002132B2"/>
    <w:rsid w:val="002132EC"/>
    <w:rsid w:val="002134B9"/>
    <w:rsid w:val="00213543"/>
    <w:rsid w:val="00213636"/>
    <w:rsid w:val="0021366C"/>
    <w:rsid w:val="00213837"/>
    <w:rsid w:val="00213917"/>
    <w:rsid w:val="00213BF3"/>
    <w:rsid w:val="00213C04"/>
    <w:rsid w:val="00213CEE"/>
    <w:rsid w:val="00213E45"/>
    <w:rsid w:val="002141B4"/>
    <w:rsid w:val="00214257"/>
    <w:rsid w:val="002142DD"/>
    <w:rsid w:val="002143F5"/>
    <w:rsid w:val="00214521"/>
    <w:rsid w:val="00214597"/>
    <w:rsid w:val="0021463D"/>
    <w:rsid w:val="0021468C"/>
    <w:rsid w:val="00214851"/>
    <w:rsid w:val="00214AF4"/>
    <w:rsid w:val="00214B09"/>
    <w:rsid w:val="00214BB7"/>
    <w:rsid w:val="00214D81"/>
    <w:rsid w:val="00214DCD"/>
    <w:rsid w:val="00215054"/>
    <w:rsid w:val="002151A7"/>
    <w:rsid w:val="0021563C"/>
    <w:rsid w:val="0021585E"/>
    <w:rsid w:val="00215C8C"/>
    <w:rsid w:val="00215E8B"/>
    <w:rsid w:val="002162FE"/>
    <w:rsid w:val="00216332"/>
    <w:rsid w:val="002166F3"/>
    <w:rsid w:val="002166F5"/>
    <w:rsid w:val="0021690E"/>
    <w:rsid w:val="00216A8F"/>
    <w:rsid w:val="00216AA1"/>
    <w:rsid w:val="00216C8C"/>
    <w:rsid w:val="00216D0E"/>
    <w:rsid w:val="00216E68"/>
    <w:rsid w:val="00216E76"/>
    <w:rsid w:val="002170C3"/>
    <w:rsid w:val="0021715F"/>
    <w:rsid w:val="002171CB"/>
    <w:rsid w:val="00217385"/>
    <w:rsid w:val="00217412"/>
    <w:rsid w:val="0021746A"/>
    <w:rsid w:val="00217951"/>
    <w:rsid w:val="00217952"/>
    <w:rsid w:val="00217D5C"/>
    <w:rsid w:val="00217F22"/>
    <w:rsid w:val="002202DB"/>
    <w:rsid w:val="00220636"/>
    <w:rsid w:val="00220685"/>
    <w:rsid w:val="002207D4"/>
    <w:rsid w:val="002208AB"/>
    <w:rsid w:val="00220A97"/>
    <w:rsid w:val="00220BE7"/>
    <w:rsid w:val="00220CFB"/>
    <w:rsid w:val="00220D5D"/>
    <w:rsid w:val="00220F9D"/>
    <w:rsid w:val="00220FB4"/>
    <w:rsid w:val="0022130C"/>
    <w:rsid w:val="00221A58"/>
    <w:rsid w:val="00221BFD"/>
    <w:rsid w:val="00222036"/>
    <w:rsid w:val="002220CF"/>
    <w:rsid w:val="00222160"/>
    <w:rsid w:val="0022218E"/>
    <w:rsid w:val="0022225D"/>
    <w:rsid w:val="002224BA"/>
    <w:rsid w:val="002228CA"/>
    <w:rsid w:val="00222A3C"/>
    <w:rsid w:val="00222B4A"/>
    <w:rsid w:val="00222D79"/>
    <w:rsid w:val="00222DEB"/>
    <w:rsid w:val="00222F6C"/>
    <w:rsid w:val="002235E2"/>
    <w:rsid w:val="0022382C"/>
    <w:rsid w:val="00223AE1"/>
    <w:rsid w:val="00223BC8"/>
    <w:rsid w:val="00224056"/>
    <w:rsid w:val="002240F1"/>
    <w:rsid w:val="00224310"/>
    <w:rsid w:val="00224552"/>
    <w:rsid w:val="002246CC"/>
    <w:rsid w:val="0022493C"/>
    <w:rsid w:val="0022494A"/>
    <w:rsid w:val="00224A11"/>
    <w:rsid w:val="00224B3A"/>
    <w:rsid w:val="00224E11"/>
    <w:rsid w:val="00224F10"/>
    <w:rsid w:val="00225020"/>
    <w:rsid w:val="00225057"/>
    <w:rsid w:val="002250B5"/>
    <w:rsid w:val="00225350"/>
    <w:rsid w:val="0022542E"/>
    <w:rsid w:val="00225489"/>
    <w:rsid w:val="002255A0"/>
    <w:rsid w:val="002257C3"/>
    <w:rsid w:val="00225849"/>
    <w:rsid w:val="0022591D"/>
    <w:rsid w:val="00225BE5"/>
    <w:rsid w:val="00225F0B"/>
    <w:rsid w:val="00225F46"/>
    <w:rsid w:val="00226088"/>
    <w:rsid w:val="0022611C"/>
    <w:rsid w:val="0022640B"/>
    <w:rsid w:val="00226432"/>
    <w:rsid w:val="002267CB"/>
    <w:rsid w:val="00226AED"/>
    <w:rsid w:val="00226E80"/>
    <w:rsid w:val="00226EDC"/>
    <w:rsid w:val="00226F35"/>
    <w:rsid w:val="002270E3"/>
    <w:rsid w:val="0022710E"/>
    <w:rsid w:val="00227818"/>
    <w:rsid w:val="00227ADD"/>
    <w:rsid w:val="00227B45"/>
    <w:rsid w:val="00227BBB"/>
    <w:rsid w:val="00227BF5"/>
    <w:rsid w:val="00230053"/>
    <w:rsid w:val="00230787"/>
    <w:rsid w:val="00230870"/>
    <w:rsid w:val="002309B7"/>
    <w:rsid w:val="00230D0F"/>
    <w:rsid w:val="0023111F"/>
    <w:rsid w:val="0023199E"/>
    <w:rsid w:val="00231A7E"/>
    <w:rsid w:val="00231AC5"/>
    <w:rsid w:val="00231FE5"/>
    <w:rsid w:val="00232294"/>
    <w:rsid w:val="002322A9"/>
    <w:rsid w:val="00232414"/>
    <w:rsid w:val="00232568"/>
    <w:rsid w:val="00232817"/>
    <w:rsid w:val="00232A12"/>
    <w:rsid w:val="00232A32"/>
    <w:rsid w:val="00232CCE"/>
    <w:rsid w:val="00232D0F"/>
    <w:rsid w:val="00232D3C"/>
    <w:rsid w:val="0023367F"/>
    <w:rsid w:val="00233759"/>
    <w:rsid w:val="00233A22"/>
    <w:rsid w:val="00233ABE"/>
    <w:rsid w:val="00233C72"/>
    <w:rsid w:val="00233D36"/>
    <w:rsid w:val="00234031"/>
    <w:rsid w:val="0023449E"/>
    <w:rsid w:val="0023464C"/>
    <w:rsid w:val="00234A7B"/>
    <w:rsid w:val="00234D4F"/>
    <w:rsid w:val="00234E3A"/>
    <w:rsid w:val="00234E67"/>
    <w:rsid w:val="00234F25"/>
    <w:rsid w:val="00235185"/>
    <w:rsid w:val="00235219"/>
    <w:rsid w:val="002353F8"/>
    <w:rsid w:val="0023542E"/>
    <w:rsid w:val="0023543C"/>
    <w:rsid w:val="002355E9"/>
    <w:rsid w:val="00235666"/>
    <w:rsid w:val="0023569E"/>
    <w:rsid w:val="002356AB"/>
    <w:rsid w:val="0023585A"/>
    <w:rsid w:val="00235911"/>
    <w:rsid w:val="00235B21"/>
    <w:rsid w:val="00235BBB"/>
    <w:rsid w:val="00235C2A"/>
    <w:rsid w:val="00235C43"/>
    <w:rsid w:val="00235CFB"/>
    <w:rsid w:val="00235E2C"/>
    <w:rsid w:val="00236261"/>
    <w:rsid w:val="00236296"/>
    <w:rsid w:val="002362CA"/>
    <w:rsid w:val="00236418"/>
    <w:rsid w:val="002364E4"/>
    <w:rsid w:val="0023664D"/>
    <w:rsid w:val="002366E5"/>
    <w:rsid w:val="002369E9"/>
    <w:rsid w:val="00236A3F"/>
    <w:rsid w:val="00236C24"/>
    <w:rsid w:val="00236D43"/>
    <w:rsid w:val="00236D65"/>
    <w:rsid w:val="0023720F"/>
    <w:rsid w:val="002374A8"/>
    <w:rsid w:val="00237531"/>
    <w:rsid w:val="00237739"/>
    <w:rsid w:val="0023791D"/>
    <w:rsid w:val="00237B0A"/>
    <w:rsid w:val="00237C55"/>
    <w:rsid w:val="00237D00"/>
    <w:rsid w:val="00237DFE"/>
    <w:rsid w:val="00237FDA"/>
    <w:rsid w:val="00240584"/>
    <w:rsid w:val="0024063C"/>
    <w:rsid w:val="00240703"/>
    <w:rsid w:val="0024079A"/>
    <w:rsid w:val="002408BA"/>
    <w:rsid w:val="00240C87"/>
    <w:rsid w:val="00240C96"/>
    <w:rsid w:val="00240CE2"/>
    <w:rsid w:val="00240DEE"/>
    <w:rsid w:val="00240FF3"/>
    <w:rsid w:val="00241480"/>
    <w:rsid w:val="0024168C"/>
    <w:rsid w:val="002418AB"/>
    <w:rsid w:val="002418CC"/>
    <w:rsid w:val="002419E4"/>
    <w:rsid w:val="00241B27"/>
    <w:rsid w:val="0024210B"/>
    <w:rsid w:val="00242159"/>
    <w:rsid w:val="00242188"/>
    <w:rsid w:val="002421A6"/>
    <w:rsid w:val="00242344"/>
    <w:rsid w:val="0024238B"/>
    <w:rsid w:val="00242769"/>
    <w:rsid w:val="00242D93"/>
    <w:rsid w:val="00242F4D"/>
    <w:rsid w:val="0024308C"/>
    <w:rsid w:val="002436E5"/>
    <w:rsid w:val="00243872"/>
    <w:rsid w:val="002438A6"/>
    <w:rsid w:val="0024394A"/>
    <w:rsid w:val="00243BD9"/>
    <w:rsid w:val="00243F21"/>
    <w:rsid w:val="00244031"/>
    <w:rsid w:val="00244330"/>
    <w:rsid w:val="00244498"/>
    <w:rsid w:val="002445D5"/>
    <w:rsid w:val="00244619"/>
    <w:rsid w:val="002446D3"/>
    <w:rsid w:val="0024490C"/>
    <w:rsid w:val="00244C53"/>
    <w:rsid w:val="00244DA0"/>
    <w:rsid w:val="00244DBB"/>
    <w:rsid w:val="00245064"/>
    <w:rsid w:val="002450D9"/>
    <w:rsid w:val="00245167"/>
    <w:rsid w:val="0024526E"/>
    <w:rsid w:val="002456D1"/>
    <w:rsid w:val="00245736"/>
    <w:rsid w:val="0024580B"/>
    <w:rsid w:val="002458FC"/>
    <w:rsid w:val="00245C17"/>
    <w:rsid w:val="00245E2E"/>
    <w:rsid w:val="00245F41"/>
    <w:rsid w:val="00245FD2"/>
    <w:rsid w:val="00245FF1"/>
    <w:rsid w:val="0024606D"/>
    <w:rsid w:val="00246357"/>
    <w:rsid w:val="00246656"/>
    <w:rsid w:val="00246689"/>
    <w:rsid w:val="00246736"/>
    <w:rsid w:val="00246CFE"/>
    <w:rsid w:val="00246D0A"/>
    <w:rsid w:val="00246E55"/>
    <w:rsid w:val="0024703A"/>
    <w:rsid w:val="00247325"/>
    <w:rsid w:val="0024739A"/>
    <w:rsid w:val="00247854"/>
    <w:rsid w:val="00247A4C"/>
    <w:rsid w:val="00247B09"/>
    <w:rsid w:val="00247BAF"/>
    <w:rsid w:val="00247BEC"/>
    <w:rsid w:val="00247D9E"/>
    <w:rsid w:val="00247E91"/>
    <w:rsid w:val="00247EFA"/>
    <w:rsid w:val="0025004B"/>
    <w:rsid w:val="00250162"/>
    <w:rsid w:val="00250E0B"/>
    <w:rsid w:val="00250F56"/>
    <w:rsid w:val="00250F97"/>
    <w:rsid w:val="0025104F"/>
    <w:rsid w:val="002510F3"/>
    <w:rsid w:val="002511A5"/>
    <w:rsid w:val="00251221"/>
    <w:rsid w:val="00251262"/>
    <w:rsid w:val="0025129B"/>
    <w:rsid w:val="002513DC"/>
    <w:rsid w:val="00251929"/>
    <w:rsid w:val="002519D6"/>
    <w:rsid w:val="002519EF"/>
    <w:rsid w:val="00251DE8"/>
    <w:rsid w:val="00251FC3"/>
    <w:rsid w:val="00252425"/>
    <w:rsid w:val="00252483"/>
    <w:rsid w:val="002524C2"/>
    <w:rsid w:val="002524F2"/>
    <w:rsid w:val="00252745"/>
    <w:rsid w:val="00252CD7"/>
    <w:rsid w:val="00253142"/>
    <w:rsid w:val="00253385"/>
    <w:rsid w:val="0025340F"/>
    <w:rsid w:val="0025366D"/>
    <w:rsid w:val="002537D1"/>
    <w:rsid w:val="00253AE0"/>
    <w:rsid w:val="00253C04"/>
    <w:rsid w:val="00253C24"/>
    <w:rsid w:val="00253EF2"/>
    <w:rsid w:val="00254095"/>
    <w:rsid w:val="00254539"/>
    <w:rsid w:val="002545BD"/>
    <w:rsid w:val="00254929"/>
    <w:rsid w:val="002549C8"/>
    <w:rsid w:val="00254A82"/>
    <w:rsid w:val="00254D59"/>
    <w:rsid w:val="00254D9D"/>
    <w:rsid w:val="00254F49"/>
    <w:rsid w:val="0025513A"/>
    <w:rsid w:val="00255184"/>
    <w:rsid w:val="002552D7"/>
    <w:rsid w:val="00255368"/>
    <w:rsid w:val="00255387"/>
    <w:rsid w:val="002553DE"/>
    <w:rsid w:val="00255761"/>
    <w:rsid w:val="00255A16"/>
    <w:rsid w:val="00255A5C"/>
    <w:rsid w:val="00255B60"/>
    <w:rsid w:val="00255B6C"/>
    <w:rsid w:val="00255C21"/>
    <w:rsid w:val="00255C50"/>
    <w:rsid w:val="00255C75"/>
    <w:rsid w:val="00255F85"/>
    <w:rsid w:val="00255FA1"/>
    <w:rsid w:val="0025613C"/>
    <w:rsid w:val="00256163"/>
    <w:rsid w:val="0025625C"/>
    <w:rsid w:val="0025650D"/>
    <w:rsid w:val="00256534"/>
    <w:rsid w:val="0025660B"/>
    <w:rsid w:val="00256744"/>
    <w:rsid w:val="002567E3"/>
    <w:rsid w:val="00256E01"/>
    <w:rsid w:val="00256E5A"/>
    <w:rsid w:val="00256E75"/>
    <w:rsid w:val="00256F4A"/>
    <w:rsid w:val="00257023"/>
    <w:rsid w:val="00257066"/>
    <w:rsid w:val="002571C7"/>
    <w:rsid w:val="00257263"/>
    <w:rsid w:val="0025763E"/>
    <w:rsid w:val="0025780B"/>
    <w:rsid w:val="002578B5"/>
    <w:rsid w:val="00257A4C"/>
    <w:rsid w:val="00257CEE"/>
    <w:rsid w:val="00257D15"/>
    <w:rsid w:val="00257EA5"/>
    <w:rsid w:val="00260140"/>
    <w:rsid w:val="00260222"/>
    <w:rsid w:val="00260602"/>
    <w:rsid w:val="0026065B"/>
    <w:rsid w:val="0026065C"/>
    <w:rsid w:val="00260943"/>
    <w:rsid w:val="0026098F"/>
    <w:rsid w:val="00260A3D"/>
    <w:rsid w:val="00260AEB"/>
    <w:rsid w:val="00260CCE"/>
    <w:rsid w:val="00260D39"/>
    <w:rsid w:val="0026140A"/>
    <w:rsid w:val="00261476"/>
    <w:rsid w:val="00261597"/>
    <w:rsid w:val="002619F5"/>
    <w:rsid w:val="00261ACD"/>
    <w:rsid w:val="00262050"/>
    <w:rsid w:val="00262144"/>
    <w:rsid w:val="002621EC"/>
    <w:rsid w:val="00262233"/>
    <w:rsid w:val="0026238D"/>
    <w:rsid w:val="002625AF"/>
    <w:rsid w:val="002625FE"/>
    <w:rsid w:val="0026276D"/>
    <w:rsid w:val="00262ABD"/>
    <w:rsid w:val="00262ADD"/>
    <w:rsid w:val="00262E52"/>
    <w:rsid w:val="00262EBB"/>
    <w:rsid w:val="002630F5"/>
    <w:rsid w:val="0026327F"/>
    <w:rsid w:val="00263462"/>
    <w:rsid w:val="00263496"/>
    <w:rsid w:val="002636AB"/>
    <w:rsid w:val="00263798"/>
    <w:rsid w:val="002637E7"/>
    <w:rsid w:val="002638DC"/>
    <w:rsid w:val="00263D7A"/>
    <w:rsid w:val="002640C0"/>
    <w:rsid w:val="00264167"/>
    <w:rsid w:val="0026423B"/>
    <w:rsid w:val="0026432E"/>
    <w:rsid w:val="00264472"/>
    <w:rsid w:val="0026460E"/>
    <w:rsid w:val="002648AD"/>
    <w:rsid w:val="002648B5"/>
    <w:rsid w:val="002648C7"/>
    <w:rsid w:val="00264969"/>
    <w:rsid w:val="00264A10"/>
    <w:rsid w:val="00264D20"/>
    <w:rsid w:val="00264E14"/>
    <w:rsid w:val="00264E48"/>
    <w:rsid w:val="00264E68"/>
    <w:rsid w:val="00264FE8"/>
    <w:rsid w:val="00264FFB"/>
    <w:rsid w:val="0026523E"/>
    <w:rsid w:val="002653AF"/>
    <w:rsid w:val="0026599A"/>
    <w:rsid w:val="00265A81"/>
    <w:rsid w:val="002660B8"/>
    <w:rsid w:val="00266199"/>
    <w:rsid w:val="002662B1"/>
    <w:rsid w:val="002662EF"/>
    <w:rsid w:val="002665F7"/>
    <w:rsid w:val="00266613"/>
    <w:rsid w:val="00266882"/>
    <w:rsid w:val="002669D8"/>
    <w:rsid w:val="00266C08"/>
    <w:rsid w:val="00266C93"/>
    <w:rsid w:val="00266D9B"/>
    <w:rsid w:val="00266EAE"/>
    <w:rsid w:val="00266F5A"/>
    <w:rsid w:val="002670C3"/>
    <w:rsid w:val="002673E6"/>
    <w:rsid w:val="0026744F"/>
    <w:rsid w:val="00267545"/>
    <w:rsid w:val="0026772B"/>
    <w:rsid w:val="0026786E"/>
    <w:rsid w:val="002678B4"/>
    <w:rsid w:val="00267C48"/>
    <w:rsid w:val="00267DEF"/>
    <w:rsid w:val="00267EEF"/>
    <w:rsid w:val="002700E4"/>
    <w:rsid w:val="002705E6"/>
    <w:rsid w:val="00270793"/>
    <w:rsid w:val="0027083B"/>
    <w:rsid w:val="002709DF"/>
    <w:rsid w:val="00270D76"/>
    <w:rsid w:val="00270DCD"/>
    <w:rsid w:val="00270EF1"/>
    <w:rsid w:val="00270FD1"/>
    <w:rsid w:val="002712A9"/>
    <w:rsid w:val="00271338"/>
    <w:rsid w:val="002713F2"/>
    <w:rsid w:val="0027148E"/>
    <w:rsid w:val="00271963"/>
    <w:rsid w:val="00271C3E"/>
    <w:rsid w:val="00271CF6"/>
    <w:rsid w:val="00271DC4"/>
    <w:rsid w:val="002721F8"/>
    <w:rsid w:val="0027230C"/>
    <w:rsid w:val="00272366"/>
    <w:rsid w:val="0027239A"/>
    <w:rsid w:val="00272657"/>
    <w:rsid w:val="00272701"/>
    <w:rsid w:val="0027284A"/>
    <w:rsid w:val="002729E0"/>
    <w:rsid w:val="002729E4"/>
    <w:rsid w:val="00272BCA"/>
    <w:rsid w:val="00272DAF"/>
    <w:rsid w:val="00272EB1"/>
    <w:rsid w:val="00273031"/>
    <w:rsid w:val="002731BD"/>
    <w:rsid w:val="00273358"/>
    <w:rsid w:val="00273432"/>
    <w:rsid w:val="002737F1"/>
    <w:rsid w:val="002737FF"/>
    <w:rsid w:val="002739EA"/>
    <w:rsid w:val="00273CF4"/>
    <w:rsid w:val="00274167"/>
    <w:rsid w:val="00274433"/>
    <w:rsid w:val="0027443E"/>
    <w:rsid w:val="0027496B"/>
    <w:rsid w:val="00274C68"/>
    <w:rsid w:val="00274CE5"/>
    <w:rsid w:val="00274DAA"/>
    <w:rsid w:val="00274E13"/>
    <w:rsid w:val="00274EBA"/>
    <w:rsid w:val="00274F7A"/>
    <w:rsid w:val="002750A8"/>
    <w:rsid w:val="00275137"/>
    <w:rsid w:val="002752E0"/>
    <w:rsid w:val="0027534E"/>
    <w:rsid w:val="002757EA"/>
    <w:rsid w:val="0027581B"/>
    <w:rsid w:val="00275CA1"/>
    <w:rsid w:val="00275D5B"/>
    <w:rsid w:val="00275E7B"/>
    <w:rsid w:val="00276270"/>
    <w:rsid w:val="002764AC"/>
    <w:rsid w:val="00276757"/>
    <w:rsid w:val="00276855"/>
    <w:rsid w:val="00276903"/>
    <w:rsid w:val="00276AC4"/>
    <w:rsid w:val="00276BA6"/>
    <w:rsid w:val="00276BF9"/>
    <w:rsid w:val="00276E68"/>
    <w:rsid w:val="002770AF"/>
    <w:rsid w:val="0027715B"/>
    <w:rsid w:val="0027716A"/>
    <w:rsid w:val="002772AC"/>
    <w:rsid w:val="00277517"/>
    <w:rsid w:val="0027752C"/>
    <w:rsid w:val="00277531"/>
    <w:rsid w:val="00277823"/>
    <w:rsid w:val="00277B58"/>
    <w:rsid w:val="00277DB2"/>
    <w:rsid w:val="00277E29"/>
    <w:rsid w:val="00280364"/>
    <w:rsid w:val="00280478"/>
    <w:rsid w:val="002805FD"/>
    <w:rsid w:val="00280773"/>
    <w:rsid w:val="00280AD6"/>
    <w:rsid w:val="00280AEB"/>
    <w:rsid w:val="00280C39"/>
    <w:rsid w:val="00280F8B"/>
    <w:rsid w:val="00280F8E"/>
    <w:rsid w:val="0028104F"/>
    <w:rsid w:val="002812D1"/>
    <w:rsid w:val="00281382"/>
    <w:rsid w:val="00281513"/>
    <w:rsid w:val="0028156F"/>
    <w:rsid w:val="00281753"/>
    <w:rsid w:val="00281B23"/>
    <w:rsid w:val="00281CF0"/>
    <w:rsid w:val="00281D5B"/>
    <w:rsid w:val="00282120"/>
    <w:rsid w:val="002821A8"/>
    <w:rsid w:val="0028234C"/>
    <w:rsid w:val="002825F2"/>
    <w:rsid w:val="00282951"/>
    <w:rsid w:val="00282BAD"/>
    <w:rsid w:val="00283064"/>
    <w:rsid w:val="002830B8"/>
    <w:rsid w:val="00283760"/>
    <w:rsid w:val="0028376D"/>
    <w:rsid w:val="002837B1"/>
    <w:rsid w:val="0028382E"/>
    <w:rsid w:val="0028391F"/>
    <w:rsid w:val="00283A5C"/>
    <w:rsid w:val="00283B45"/>
    <w:rsid w:val="00283D03"/>
    <w:rsid w:val="00283E92"/>
    <w:rsid w:val="00283E94"/>
    <w:rsid w:val="00284098"/>
    <w:rsid w:val="0028436E"/>
    <w:rsid w:val="0028459E"/>
    <w:rsid w:val="00284676"/>
    <w:rsid w:val="0028486A"/>
    <w:rsid w:val="002848AC"/>
    <w:rsid w:val="00284962"/>
    <w:rsid w:val="00284E98"/>
    <w:rsid w:val="00285165"/>
    <w:rsid w:val="0028520B"/>
    <w:rsid w:val="002852C5"/>
    <w:rsid w:val="0028568A"/>
    <w:rsid w:val="0028578E"/>
    <w:rsid w:val="00285809"/>
    <w:rsid w:val="00285CBE"/>
    <w:rsid w:val="00285D29"/>
    <w:rsid w:val="002860E7"/>
    <w:rsid w:val="00286117"/>
    <w:rsid w:val="00286541"/>
    <w:rsid w:val="00286549"/>
    <w:rsid w:val="0028661D"/>
    <w:rsid w:val="00286768"/>
    <w:rsid w:val="0028680B"/>
    <w:rsid w:val="0028696A"/>
    <w:rsid w:val="00286A15"/>
    <w:rsid w:val="00286AC5"/>
    <w:rsid w:val="00286D22"/>
    <w:rsid w:val="00286E9A"/>
    <w:rsid w:val="00287045"/>
    <w:rsid w:val="00287391"/>
    <w:rsid w:val="00287449"/>
    <w:rsid w:val="002876A2"/>
    <w:rsid w:val="0028784B"/>
    <w:rsid w:val="00287991"/>
    <w:rsid w:val="00287A29"/>
    <w:rsid w:val="00287AE4"/>
    <w:rsid w:val="00287B61"/>
    <w:rsid w:val="00287B97"/>
    <w:rsid w:val="00287D8C"/>
    <w:rsid w:val="00290113"/>
    <w:rsid w:val="00290183"/>
    <w:rsid w:val="0029019A"/>
    <w:rsid w:val="0029019E"/>
    <w:rsid w:val="00290ABF"/>
    <w:rsid w:val="00290B02"/>
    <w:rsid w:val="00290D15"/>
    <w:rsid w:val="0029116E"/>
    <w:rsid w:val="0029129E"/>
    <w:rsid w:val="00291810"/>
    <w:rsid w:val="00291861"/>
    <w:rsid w:val="00291B1F"/>
    <w:rsid w:val="00291B8B"/>
    <w:rsid w:val="00292035"/>
    <w:rsid w:val="0029209C"/>
    <w:rsid w:val="00292137"/>
    <w:rsid w:val="002921F3"/>
    <w:rsid w:val="0029221D"/>
    <w:rsid w:val="00292389"/>
    <w:rsid w:val="00292711"/>
    <w:rsid w:val="0029283E"/>
    <w:rsid w:val="00292A3B"/>
    <w:rsid w:val="00292A47"/>
    <w:rsid w:val="00292B37"/>
    <w:rsid w:val="00292C6C"/>
    <w:rsid w:val="00292E3D"/>
    <w:rsid w:val="00292E53"/>
    <w:rsid w:val="00293160"/>
    <w:rsid w:val="00293375"/>
    <w:rsid w:val="00293482"/>
    <w:rsid w:val="002936C0"/>
    <w:rsid w:val="00293895"/>
    <w:rsid w:val="002939A5"/>
    <w:rsid w:val="002939FE"/>
    <w:rsid w:val="00293A15"/>
    <w:rsid w:val="00293B8F"/>
    <w:rsid w:val="00293D29"/>
    <w:rsid w:val="00293F3C"/>
    <w:rsid w:val="00294056"/>
    <w:rsid w:val="002940B9"/>
    <w:rsid w:val="002940FB"/>
    <w:rsid w:val="00294160"/>
    <w:rsid w:val="00294332"/>
    <w:rsid w:val="002944AE"/>
    <w:rsid w:val="0029461B"/>
    <w:rsid w:val="0029461E"/>
    <w:rsid w:val="002946C9"/>
    <w:rsid w:val="00294A84"/>
    <w:rsid w:val="00294B11"/>
    <w:rsid w:val="00294DDB"/>
    <w:rsid w:val="00294EE5"/>
    <w:rsid w:val="002950D7"/>
    <w:rsid w:val="002950FA"/>
    <w:rsid w:val="002955DF"/>
    <w:rsid w:val="00295903"/>
    <w:rsid w:val="00295BE9"/>
    <w:rsid w:val="00295EEC"/>
    <w:rsid w:val="00295F1D"/>
    <w:rsid w:val="00296040"/>
    <w:rsid w:val="00296214"/>
    <w:rsid w:val="002963F7"/>
    <w:rsid w:val="002965C3"/>
    <w:rsid w:val="00296641"/>
    <w:rsid w:val="002966F4"/>
    <w:rsid w:val="002966FD"/>
    <w:rsid w:val="0029675D"/>
    <w:rsid w:val="00296944"/>
    <w:rsid w:val="002969B0"/>
    <w:rsid w:val="002969EF"/>
    <w:rsid w:val="00296ABC"/>
    <w:rsid w:val="00296BF0"/>
    <w:rsid w:val="00296C57"/>
    <w:rsid w:val="00296CC1"/>
    <w:rsid w:val="00296F1F"/>
    <w:rsid w:val="00296F57"/>
    <w:rsid w:val="00296F59"/>
    <w:rsid w:val="00296F9D"/>
    <w:rsid w:val="00297006"/>
    <w:rsid w:val="002973BA"/>
    <w:rsid w:val="00297503"/>
    <w:rsid w:val="00297799"/>
    <w:rsid w:val="00297928"/>
    <w:rsid w:val="00297B31"/>
    <w:rsid w:val="00297CB7"/>
    <w:rsid w:val="00297D2C"/>
    <w:rsid w:val="00297DCB"/>
    <w:rsid w:val="00297EFA"/>
    <w:rsid w:val="00297FA7"/>
    <w:rsid w:val="002A0031"/>
    <w:rsid w:val="002A00BF"/>
    <w:rsid w:val="002A024B"/>
    <w:rsid w:val="002A02FB"/>
    <w:rsid w:val="002A04BF"/>
    <w:rsid w:val="002A0751"/>
    <w:rsid w:val="002A08A0"/>
    <w:rsid w:val="002A08B9"/>
    <w:rsid w:val="002A094F"/>
    <w:rsid w:val="002A0C79"/>
    <w:rsid w:val="002A0CEA"/>
    <w:rsid w:val="002A0E78"/>
    <w:rsid w:val="002A0EAA"/>
    <w:rsid w:val="002A0EC0"/>
    <w:rsid w:val="002A12AB"/>
    <w:rsid w:val="002A12D9"/>
    <w:rsid w:val="002A13A1"/>
    <w:rsid w:val="002A1415"/>
    <w:rsid w:val="002A1A80"/>
    <w:rsid w:val="002A1A81"/>
    <w:rsid w:val="002A1E88"/>
    <w:rsid w:val="002A218C"/>
    <w:rsid w:val="002A2312"/>
    <w:rsid w:val="002A2345"/>
    <w:rsid w:val="002A23C0"/>
    <w:rsid w:val="002A23C9"/>
    <w:rsid w:val="002A24E6"/>
    <w:rsid w:val="002A29FC"/>
    <w:rsid w:val="002A2AC7"/>
    <w:rsid w:val="002A2DCD"/>
    <w:rsid w:val="002A32FF"/>
    <w:rsid w:val="002A3562"/>
    <w:rsid w:val="002A356B"/>
    <w:rsid w:val="002A363C"/>
    <w:rsid w:val="002A36C1"/>
    <w:rsid w:val="002A3DCE"/>
    <w:rsid w:val="002A3E1B"/>
    <w:rsid w:val="002A3E7F"/>
    <w:rsid w:val="002A3FBC"/>
    <w:rsid w:val="002A405D"/>
    <w:rsid w:val="002A410A"/>
    <w:rsid w:val="002A4363"/>
    <w:rsid w:val="002A4492"/>
    <w:rsid w:val="002A452F"/>
    <w:rsid w:val="002A468D"/>
    <w:rsid w:val="002A47AD"/>
    <w:rsid w:val="002A47B9"/>
    <w:rsid w:val="002A4880"/>
    <w:rsid w:val="002A4BA7"/>
    <w:rsid w:val="002A4BB7"/>
    <w:rsid w:val="002A4BD6"/>
    <w:rsid w:val="002A4D28"/>
    <w:rsid w:val="002A506E"/>
    <w:rsid w:val="002A50FB"/>
    <w:rsid w:val="002A535A"/>
    <w:rsid w:val="002A5852"/>
    <w:rsid w:val="002A5F11"/>
    <w:rsid w:val="002A61DE"/>
    <w:rsid w:val="002A6375"/>
    <w:rsid w:val="002A65DF"/>
    <w:rsid w:val="002A698C"/>
    <w:rsid w:val="002A6DDB"/>
    <w:rsid w:val="002A6F3D"/>
    <w:rsid w:val="002A6F67"/>
    <w:rsid w:val="002A706E"/>
    <w:rsid w:val="002A7074"/>
    <w:rsid w:val="002A712C"/>
    <w:rsid w:val="002A7207"/>
    <w:rsid w:val="002A724B"/>
    <w:rsid w:val="002A7269"/>
    <w:rsid w:val="002A733F"/>
    <w:rsid w:val="002A741C"/>
    <w:rsid w:val="002A75CB"/>
    <w:rsid w:val="002A7AF4"/>
    <w:rsid w:val="002A7DA8"/>
    <w:rsid w:val="002B007A"/>
    <w:rsid w:val="002B00E7"/>
    <w:rsid w:val="002B0126"/>
    <w:rsid w:val="002B0232"/>
    <w:rsid w:val="002B033F"/>
    <w:rsid w:val="002B0340"/>
    <w:rsid w:val="002B0469"/>
    <w:rsid w:val="002B068E"/>
    <w:rsid w:val="002B0695"/>
    <w:rsid w:val="002B0A0C"/>
    <w:rsid w:val="002B0A4E"/>
    <w:rsid w:val="002B0C81"/>
    <w:rsid w:val="002B0CCB"/>
    <w:rsid w:val="002B0CDC"/>
    <w:rsid w:val="002B0F17"/>
    <w:rsid w:val="002B10A0"/>
    <w:rsid w:val="002B11CF"/>
    <w:rsid w:val="002B1279"/>
    <w:rsid w:val="002B1390"/>
    <w:rsid w:val="002B1A78"/>
    <w:rsid w:val="002B1ACF"/>
    <w:rsid w:val="002B1BA9"/>
    <w:rsid w:val="002B1E53"/>
    <w:rsid w:val="002B20C0"/>
    <w:rsid w:val="002B227F"/>
    <w:rsid w:val="002B28E2"/>
    <w:rsid w:val="002B2A95"/>
    <w:rsid w:val="002B2B3A"/>
    <w:rsid w:val="002B2C15"/>
    <w:rsid w:val="002B2C1B"/>
    <w:rsid w:val="002B2FE6"/>
    <w:rsid w:val="002B3154"/>
    <w:rsid w:val="002B322A"/>
    <w:rsid w:val="002B325A"/>
    <w:rsid w:val="002B334D"/>
    <w:rsid w:val="002B3409"/>
    <w:rsid w:val="002B342D"/>
    <w:rsid w:val="002B3647"/>
    <w:rsid w:val="002B370A"/>
    <w:rsid w:val="002B3A2B"/>
    <w:rsid w:val="002B3B98"/>
    <w:rsid w:val="002B4222"/>
    <w:rsid w:val="002B424B"/>
    <w:rsid w:val="002B44D1"/>
    <w:rsid w:val="002B4500"/>
    <w:rsid w:val="002B4528"/>
    <w:rsid w:val="002B4752"/>
    <w:rsid w:val="002B4797"/>
    <w:rsid w:val="002B47D9"/>
    <w:rsid w:val="002B4A29"/>
    <w:rsid w:val="002B4AAB"/>
    <w:rsid w:val="002B4C0F"/>
    <w:rsid w:val="002B50B2"/>
    <w:rsid w:val="002B53CA"/>
    <w:rsid w:val="002B53CC"/>
    <w:rsid w:val="002B542F"/>
    <w:rsid w:val="002B5464"/>
    <w:rsid w:val="002B5533"/>
    <w:rsid w:val="002B5571"/>
    <w:rsid w:val="002B56E8"/>
    <w:rsid w:val="002B580E"/>
    <w:rsid w:val="002B582E"/>
    <w:rsid w:val="002B5A6C"/>
    <w:rsid w:val="002B5D3B"/>
    <w:rsid w:val="002B5F14"/>
    <w:rsid w:val="002B6286"/>
    <w:rsid w:val="002B633E"/>
    <w:rsid w:val="002B674E"/>
    <w:rsid w:val="002B6795"/>
    <w:rsid w:val="002B68A3"/>
    <w:rsid w:val="002B6CB8"/>
    <w:rsid w:val="002B6E11"/>
    <w:rsid w:val="002B6E6C"/>
    <w:rsid w:val="002B7374"/>
    <w:rsid w:val="002B7496"/>
    <w:rsid w:val="002B74FD"/>
    <w:rsid w:val="002B7512"/>
    <w:rsid w:val="002B761A"/>
    <w:rsid w:val="002B7781"/>
    <w:rsid w:val="002B77D1"/>
    <w:rsid w:val="002B77FF"/>
    <w:rsid w:val="002B7C12"/>
    <w:rsid w:val="002B7C53"/>
    <w:rsid w:val="002B7D17"/>
    <w:rsid w:val="002B7E3D"/>
    <w:rsid w:val="002B7F62"/>
    <w:rsid w:val="002C0214"/>
    <w:rsid w:val="002C0423"/>
    <w:rsid w:val="002C075B"/>
    <w:rsid w:val="002C083B"/>
    <w:rsid w:val="002C0945"/>
    <w:rsid w:val="002C0A97"/>
    <w:rsid w:val="002C0C6D"/>
    <w:rsid w:val="002C0D4E"/>
    <w:rsid w:val="002C0DA5"/>
    <w:rsid w:val="002C0DF7"/>
    <w:rsid w:val="002C0E1B"/>
    <w:rsid w:val="002C0E80"/>
    <w:rsid w:val="002C0F10"/>
    <w:rsid w:val="002C0F19"/>
    <w:rsid w:val="002C0F9D"/>
    <w:rsid w:val="002C1081"/>
    <w:rsid w:val="002C111A"/>
    <w:rsid w:val="002C1222"/>
    <w:rsid w:val="002C1399"/>
    <w:rsid w:val="002C1411"/>
    <w:rsid w:val="002C165A"/>
    <w:rsid w:val="002C1A4D"/>
    <w:rsid w:val="002C1E8D"/>
    <w:rsid w:val="002C223B"/>
    <w:rsid w:val="002C2708"/>
    <w:rsid w:val="002C277E"/>
    <w:rsid w:val="002C28BC"/>
    <w:rsid w:val="002C291F"/>
    <w:rsid w:val="002C29AB"/>
    <w:rsid w:val="002C29B4"/>
    <w:rsid w:val="002C2AB2"/>
    <w:rsid w:val="002C2AB9"/>
    <w:rsid w:val="002C2AC9"/>
    <w:rsid w:val="002C2C2B"/>
    <w:rsid w:val="002C2FE9"/>
    <w:rsid w:val="002C32FE"/>
    <w:rsid w:val="002C3364"/>
    <w:rsid w:val="002C33B3"/>
    <w:rsid w:val="002C37EE"/>
    <w:rsid w:val="002C399B"/>
    <w:rsid w:val="002C3A2C"/>
    <w:rsid w:val="002C3BA8"/>
    <w:rsid w:val="002C3C52"/>
    <w:rsid w:val="002C3C64"/>
    <w:rsid w:val="002C3D9B"/>
    <w:rsid w:val="002C41F6"/>
    <w:rsid w:val="002C426F"/>
    <w:rsid w:val="002C4420"/>
    <w:rsid w:val="002C4500"/>
    <w:rsid w:val="002C475D"/>
    <w:rsid w:val="002C4766"/>
    <w:rsid w:val="002C4B39"/>
    <w:rsid w:val="002C4B5A"/>
    <w:rsid w:val="002C4EF3"/>
    <w:rsid w:val="002C529A"/>
    <w:rsid w:val="002C5505"/>
    <w:rsid w:val="002C58C2"/>
    <w:rsid w:val="002C5A33"/>
    <w:rsid w:val="002C5A82"/>
    <w:rsid w:val="002C5C4E"/>
    <w:rsid w:val="002C5DA8"/>
    <w:rsid w:val="002C5DDE"/>
    <w:rsid w:val="002C5E24"/>
    <w:rsid w:val="002C5FC6"/>
    <w:rsid w:val="002C5FD2"/>
    <w:rsid w:val="002C6099"/>
    <w:rsid w:val="002C60E2"/>
    <w:rsid w:val="002C6126"/>
    <w:rsid w:val="002C6227"/>
    <w:rsid w:val="002C6458"/>
    <w:rsid w:val="002C649F"/>
    <w:rsid w:val="002C6682"/>
    <w:rsid w:val="002C6870"/>
    <w:rsid w:val="002C6923"/>
    <w:rsid w:val="002C69CC"/>
    <w:rsid w:val="002C6C68"/>
    <w:rsid w:val="002C6DC0"/>
    <w:rsid w:val="002C701C"/>
    <w:rsid w:val="002C7091"/>
    <w:rsid w:val="002C713C"/>
    <w:rsid w:val="002C71D2"/>
    <w:rsid w:val="002C73A4"/>
    <w:rsid w:val="002C74C1"/>
    <w:rsid w:val="002C75B8"/>
    <w:rsid w:val="002C777A"/>
    <w:rsid w:val="002C795C"/>
    <w:rsid w:val="002C7AF1"/>
    <w:rsid w:val="002C7D41"/>
    <w:rsid w:val="002D0050"/>
    <w:rsid w:val="002D026C"/>
    <w:rsid w:val="002D036A"/>
    <w:rsid w:val="002D0426"/>
    <w:rsid w:val="002D044E"/>
    <w:rsid w:val="002D0648"/>
    <w:rsid w:val="002D072B"/>
    <w:rsid w:val="002D0934"/>
    <w:rsid w:val="002D0A4F"/>
    <w:rsid w:val="002D0B38"/>
    <w:rsid w:val="002D0C9B"/>
    <w:rsid w:val="002D0DB1"/>
    <w:rsid w:val="002D106D"/>
    <w:rsid w:val="002D1084"/>
    <w:rsid w:val="002D10DC"/>
    <w:rsid w:val="002D121F"/>
    <w:rsid w:val="002D1347"/>
    <w:rsid w:val="002D1774"/>
    <w:rsid w:val="002D1934"/>
    <w:rsid w:val="002D1984"/>
    <w:rsid w:val="002D1D5C"/>
    <w:rsid w:val="002D1FA5"/>
    <w:rsid w:val="002D205B"/>
    <w:rsid w:val="002D2553"/>
    <w:rsid w:val="002D26AC"/>
    <w:rsid w:val="002D26B5"/>
    <w:rsid w:val="002D27D5"/>
    <w:rsid w:val="002D2806"/>
    <w:rsid w:val="002D28F1"/>
    <w:rsid w:val="002D2BB8"/>
    <w:rsid w:val="002D2D4E"/>
    <w:rsid w:val="002D30A7"/>
    <w:rsid w:val="002D316E"/>
    <w:rsid w:val="002D31C4"/>
    <w:rsid w:val="002D34D5"/>
    <w:rsid w:val="002D3527"/>
    <w:rsid w:val="002D355B"/>
    <w:rsid w:val="002D36D4"/>
    <w:rsid w:val="002D387B"/>
    <w:rsid w:val="002D39E1"/>
    <w:rsid w:val="002D3A3D"/>
    <w:rsid w:val="002D3B0B"/>
    <w:rsid w:val="002D3CCB"/>
    <w:rsid w:val="002D3E30"/>
    <w:rsid w:val="002D3F22"/>
    <w:rsid w:val="002D3FD6"/>
    <w:rsid w:val="002D4023"/>
    <w:rsid w:val="002D4175"/>
    <w:rsid w:val="002D418F"/>
    <w:rsid w:val="002D421E"/>
    <w:rsid w:val="002D4229"/>
    <w:rsid w:val="002D42E9"/>
    <w:rsid w:val="002D44CC"/>
    <w:rsid w:val="002D493A"/>
    <w:rsid w:val="002D4C21"/>
    <w:rsid w:val="002D4CFA"/>
    <w:rsid w:val="002D4D0D"/>
    <w:rsid w:val="002D4D2F"/>
    <w:rsid w:val="002D4D7F"/>
    <w:rsid w:val="002D4DEB"/>
    <w:rsid w:val="002D4F7A"/>
    <w:rsid w:val="002D508D"/>
    <w:rsid w:val="002D5119"/>
    <w:rsid w:val="002D540E"/>
    <w:rsid w:val="002D559B"/>
    <w:rsid w:val="002D5658"/>
    <w:rsid w:val="002D58A5"/>
    <w:rsid w:val="002D593D"/>
    <w:rsid w:val="002D5998"/>
    <w:rsid w:val="002D5A86"/>
    <w:rsid w:val="002D5B0F"/>
    <w:rsid w:val="002D5DD9"/>
    <w:rsid w:val="002D60B1"/>
    <w:rsid w:val="002D634D"/>
    <w:rsid w:val="002D6687"/>
    <w:rsid w:val="002D68F5"/>
    <w:rsid w:val="002D69CA"/>
    <w:rsid w:val="002D6AFE"/>
    <w:rsid w:val="002D6BBA"/>
    <w:rsid w:val="002D6E46"/>
    <w:rsid w:val="002D715F"/>
    <w:rsid w:val="002D7843"/>
    <w:rsid w:val="002D79AF"/>
    <w:rsid w:val="002D7BF4"/>
    <w:rsid w:val="002D7CA2"/>
    <w:rsid w:val="002D7E6B"/>
    <w:rsid w:val="002D7E9B"/>
    <w:rsid w:val="002E003C"/>
    <w:rsid w:val="002E0346"/>
    <w:rsid w:val="002E0857"/>
    <w:rsid w:val="002E0875"/>
    <w:rsid w:val="002E0880"/>
    <w:rsid w:val="002E1330"/>
    <w:rsid w:val="002E183C"/>
    <w:rsid w:val="002E18A7"/>
    <w:rsid w:val="002E1CB9"/>
    <w:rsid w:val="002E1D25"/>
    <w:rsid w:val="002E1E54"/>
    <w:rsid w:val="002E1E94"/>
    <w:rsid w:val="002E2072"/>
    <w:rsid w:val="002E2271"/>
    <w:rsid w:val="002E237D"/>
    <w:rsid w:val="002E2589"/>
    <w:rsid w:val="002E2640"/>
    <w:rsid w:val="002E28F2"/>
    <w:rsid w:val="002E2918"/>
    <w:rsid w:val="002E2988"/>
    <w:rsid w:val="002E2A84"/>
    <w:rsid w:val="002E2C5F"/>
    <w:rsid w:val="002E2EDA"/>
    <w:rsid w:val="002E2F63"/>
    <w:rsid w:val="002E305F"/>
    <w:rsid w:val="002E3187"/>
    <w:rsid w:val="002E335B"/>
    <w:rsid w:val="002E3913"/>
    <w:rsid w:val="002E39E8"/>
    <w:rsid w:val="002E3A6A"/>
    <w:rsid w:val="002E3BC6"/>
    <w:rsid w:val="002E3C42"/>
    <w:rsid w:val="002E3C81"/>
    <w:rsid w:val="002E3DDB"/>
    <w:rsid w:val="002E3E82"/>
    <w:rsid w:val="002E41C2"/>
    <w:rsid w:val="002E41D7"/>
    <w:rsid w:val="002E428C"/>
    <w:rsid w:val="002E4329"/>
    <w:rsid w:val="002E438C"/>
    <w:rsid w:val="002E4513"/>
    <w:rsid w:val="002E4A2F"/>
    <w:rsid w:val="002E4B90"/>
    <w:rsid w:val="002E4EC0"/>
    <w:rsid w:val="002E4EE5"/>
    <w:rsid w:val="002E5124"/>
    <w:rsid w:val="002E5141"/>
    <w:rsid w:val="002E5246"/>
    <w:rsid w:val="002E5327"/>
    <w:rsid w:val="002E551E"/>
    <w:rsid w:val="002E557A"/>
    <w:rsid w:val="002E5595"/>
    <w:rsid w:val="002E5625"/>
    <w:rsid w:val="002E57A7"/>
    <w:rsid w:val="002E5822"/>
    <w:rsid w:val="002E5F17"/>
    <w:rsid w:val="002E5FA4"/>
    <w:rsid w:val="002E6026"/>
    <w:rsid w:val="002E605D"/>
    <w:rsid w:val="002E61A5"/>
    <w:rsid w:val="002E6387"/>
    <w:rsid w:val="002E678A"/>
    <w:rsid w:val="002E678E"/>
    <w:rsid w:val="002E69C8"/>
    <w:rsid w:val="002E6A35"/>
    <w:rsid w:val="002E6B09"/>
    <w:rsid w:val="002E6D42"/>
    <w:rsid w:val="002E6D6B"/>
    <w:rsid w:val="002E6E3B"/>
    <w:rsid w:val="002E6E4A"/>
    <w:rsid w:val="002E6F80"/>
    <w:rsid w:val="002E7085"/>
    <w:rsid w:val="002E70F7"/>
    <w:rsid w:val="002E720D"/>
    <w:rsid w:val="002E7455"/>
    <w:rsid w:val="002E76B6"/>
    <w:rsid w:val="002E7AEF"/>
    <w:rsid w:val="002E7BDB"/>
    <w:rsid w:val="002E7C4D"/>
    <w:rsid w:val="002E7C68"/>
    <w:rsid w:val="002E7DB4"/>
    <w:rsid w:val="002E7E84"/>
    <w:rsid w:val="002E7FD7"/>
    <w:rsid w:val="002E7FEC"/>
    <w:rsid w:val="002F0051"/>
    <w:rsid w:val="002F02DD"/>
    <w:rsid w:val="002F0342"/>
    <w:rsid w:val="002F0345"/>
    <w:rsid w:val="002F0408"/>
    <w:rsid w:val="002F0474"/>
    <w:rsid w:val="002F0942"/>
    <w:rsid w:val="002F0CB0"/>
    <w:rsid w:val="002F110F"/>
    <w:rsid w:val="002F1246"/>
    <w:rsid w:val="002F1259"/>
    <w:rsid w:val="002F135F"/>
    <w:rsid w:val="002F13E4"/>
    <w:rsid w:val="002F1568"/>
    <w:rsid w:val="002F15B4"/>
    <w:rsid w:val="002F169B"/>
    <w:rsid w:val="002F170F"/>
    <w:rsid w:val="002F17F8"/>
    <w:rsid w:val="002F17FF"/>
    <w:rsid w:val="002F1893"/>
    <w:rsid w:val="002F18E6"/>
    <w:rsid w:val="002F199A"/>
    <w:rsid w:val="002F19CD"/>
    <w:rsid w:val="002F1A7E"/>
    <w:rsid w:val="002F1AC7"/>
    <w:rsid w:val="002F1ADD"/>
    <w:rsid w:val="002F1C7A"/>
    <w:rsid w:val="002F1CED"/>
    <w:rsid w:val="002F1DE5"/>
    <w:rsid w:val="002F21FA"/>
    <w:rsid w:val="002F237D"/>
    <w:rsid w:val="002F238B"/>
    <w:rsid w:val="002F2538"/>
    <w:rsid w:val="002F26C1"/>
    <w:rsid w:val="002F2F94"/>
    <w:rsid w:val="002F303D"/>
    <w:rsid w:val="002F31A4"/>
    <w:rsid w:val="002F3265"/>
    <w:rsid w:val="002F3500"/>
    <w:rsid w:val="002F3595"/>
    <w:rsid w:val="002F369D"/>
    <w:rsid w:val="002F3AA4"/>
    <w:rsid w:val="002F3BF8"/>
    <w:rsid w:val="002F3C38"/>
    <w:rsid w:val="002F3D32"/>
    <w:rsid w:val="002F3D69"/>
    <w:rsid w:val="002F3EC2"/>
    <w:rsid w:val="002F3F0B"/>
    <w:rsid w:val="002F3F26"/>
    <w:rsid w:val="002F40B8"/>
    <w:rsid w:val="002F4259"/>
    <w:rsid w:val="002F42DB"/>
    <w:rsid w:val="002F4404"/>
    <w:rsid w:val="002F47B8"/>
    <w:rsid w:val="002F48C7"/>
    <w:rsid w:val="002F4BF8"/>
    <w:rsid w:val="002F4C7D"/>
    <w:rsid w:val="002F4F5F"/>
    <w:rsid w:val="002F500D"/>
    <w:rsid w:val="002F50B0"/>
    <w:rsid w:val="002F535E"/>
    <w:rsid w:val="002F55DE"/>
    <w:rsid w:val="002F5726"/>
    <w:rsid w:val="002F574F"/>
    <w:rsid w:val="002F5756"/>
    <w:rsid w:val="002F58FA"/>
    <w:rsid w:val="002F5C92"/>
    <w:rsid w:val="002F5FF0"/>
    <w:rsid w:val="002F6060"/>
    <w:rsid w:val="002F6137"/>
    <w:rsid w:val="002F652B"/>
    <w:rsid w:val="002F65DA"/>
    <w:rsid w:val="002F675B"/>
    <w:rsid w:val="002F685F"/>
    <w:rsid w:val="002F68C6"/>
    <w:rsid w:val="002F68EC"/>
    <w:rsid w:val="002F6A21"/>
    <w:rsid w:val="002F6B25"/>
    <w:rsid w:val="002F6B92"/>
    <w:rsid w:val="002F6CA6"/>
    <w:rsid w:val="002F6E24"/>
    <w:rsid w:val="002F6E6A"/>
    <w:rsid w:val="002F6F6F"/>
    <w:rsid w:val="002F6F99"/>
    <w:rsid w:val="002F6FD1"/>
    <w:rsid w:val="002F721F"/>
    <w:rsid w:val="002F72B9"/>
    <w:rsid w:val="002F7720"/>
    <w:rsid w:val="002F7B8E"/>
    <w:rsid w:val="002F7E60"/>
    <w:rsid w:val="0030008D"/>
    <w:rsid w:val="00300218"/>
    <w:rsid w:val="003003BE"/>
    <w:rsid w:val="00300414"/>
    <w:rsid w:val="003004DF"/>
    <w:rsid w:val="003006AA"/>
    <w:rsid w:val="003006D5"/>
    <w:rsid w:val="003008EE"/>
    <w:rsid w:val="00300A9C"/>
    <w:rsid w:val="00300E26"/>
    <w:rsid w:val="00300FF6"/>
    <w:rsid w:val="0030132E"/>
    <w:rsid w:val="00301472"/>
    <w:rsid w:val="00301553"/>
    <w:rsid w:val="0030171B"/>
    <w:rsid w:val="00301792"/>
    <w:rsid w:val="003019E6"/>
    <w:rsid w:val="00301A7A"/>
    <w:rsid w:val="00301BD3"/>
    <w:rsid w:val="00301BE2"/>
    <w:rsid w:val="00302138"/>
    <w:rsid w:val="0030230C"/>
    <w:rsid w:val="003027BC"/>
    <w:rsid w:val="0030284A"/>
    <w:rsid w:val="00302DAC"/>
    <w:rsid w:val="00302EBC"/>
    <w:rsid w:val="003030A5"/>
    <w:rsid w:val="00303115"/>
    <w:rsid w:val="00303197"/>
    <w:rsid w:val="00303328"/>
    <w:rsid w:val="003033D2"/>
    <w:rsid w:val="003034CD"/>
    <w:rsid w:val="00303640"/>
    <w:rsid w:val="0030371D"/>
    <w:rsid w:val="00303990"/>
    <w:rsid w:val="00303A68"/>
    <w:rsid w:val="00303B0D"/>
    <w:rsid w:val="00303C63"/>
    <w:rsid w:val="00303DE0"/>
    <w:rsid w:val="00303E8F"/>
    <w:rsid w:val="003041EC"/>
    <w:rsid w:val="00304236"/>
    <w:rsid w:val="0030428D"/>
    <w:rsid w:val="0030430F"/>
    <w:rsid w:val="003043C4"/>
    <w:rsid w:val="00304557"/>
    <w:rsid w:val="00304734"/>
    <w:rsid w:val="003047B4"/>
    <w:rsid w:val="003048A9"/>
    <w:rsid w:val="003049DD"/>
    <w:rsid w:val="00304A22"/>
    <w:rsid w:val="00304A43"/>
    <w:rsid w:val="00304BA3"/>
    <w:rsid w:val="00304D51"/>
    <w:rsid w:val="0030501B"/>
    <w:rsid w:val="0030510F"/>
    <w:rsid w:val="003054D6"/>
    <w:rsid w:val="0030553B"/>
    <w:rsid w:val="00305709"/>
    <w:rsid w:val="003057D3"/>
    <w:rsid w:val="00305854"/>
    <w:rsid w:val="00305BA1"/>
    <w:rsid w:val="00305D08"/>
    <w:rsid w:val="00305F0A"/>
    <w:rsid w:val="0030602B"/>
    <w:rsid w:val="003060CD"/>
    <w:rsid w:val="00306197"/>
    <w:rsid w:val="003061E5"/>
    <w:rsid w:val="00306266"/>
    <w:rsid w:val="003066D9"/>
    <w:rsid w:val="00306833"/>
    <w:rsid w:val="003068BD"/>
    <w:rsid w:val="003071D9"/>
    <w:rsid w:val="00307255"/>
    <w:rsid w:val="00307C4E"/>
    <w:rsid w:val="00307F5F"/>
    <w:rsid w:val="00307FAB"/>
    <w:rsid w:val="00310045"/>
    <w:rsid w:val="0031012C"/>
    <w:rsid w:val="003102E7"/>
    <w:rsid w:val="0031039C"/>
    <w:rsid w:val="00310435"/>
    <w:rsid w:val="003109EC"/>
    <w:rsid w:val="00310AF1"/>
    <w:rsid w:val="00310F33"/>
    <w:rsid w:val="00311020"/>
    <w:rsid w:val="0031102A"/>
    <w:rsid w:val="00311274"/>
    <w:rsid w:val="00311329"/>
    <w:rsid w:val="00311745"/>
    <w:rsid w:val="00311823"/>
    <w:rsid w:val="00311D26"/>
    <w:rsid w:val="003120A4"/>
    <w:rsid w:val="00312333"/>
    <w:rsid w:val="00312522"/>
    <w:rsid w:val="003126C3"/>
    <w:rsid w:val="00312749"/>
    <w:rsid w:val="003127F9"/>
    <w:rsid w:val="00312A80"/>
    <w:rsid w:val="00312AAE"/>
    <w:rsid w:val="00312CA0"/>
    <w:rsid w:val="00312DFB"/>
    <w:rsid w:val="003131B1"/>
    <w:rsid w:val="00313599"/>
    <w:rsid w:val="00313670"/>
    <w:rsid w:val="003136A5"/>
    <w:rsid w:val="003137D3"/>
    <w:rsid w:val="003139D7"/>
    <w:rsid w:val="00313BE4"/>
    <w:rsid w:val="00313C69"/>
    <w:rsid w:val="00313F97"/>
    <w:rsid w:val="0031403D"/>
    <w:rsid w:val="003140BA"/>
    <w:rsid w:val="003140CE"/>
    <w:rsid w:val="0031435D"/>
    <w:rsid w:val="0031447B"/>
    <w:rsid w:val="003144FE"/>
    <w:rsid w:val="00314559"/>
    <w:rsid w:val="003145A1"/>
    <w:rsid w:val="0031460E"/>
    <w:rsid w:val="003147A4"/>
    <w:rsid w:val="00314851"/>
    <w:rsid w:val="00314B3F"/>
    <w:rsid w:val="00314BC2"/>
    <w:rsid w:val="00314DDE"/>
    <w:rsid w:val="00314EA8"/>
    <w:rsid w:val="00314EB6"/>
    <w:rsid w:val="003156BB"/>
    <w:rsid w:val="003157DF"/>
    <w:rsid w:val="00315B6F"/>
    <w:rsid w:val="0031612B"/>
    <w:rsid w:val="00316508"/>
    <w:rsid w:val="00316B9A"/>
    <w:rsid w:val="00316C33"/>
    <w:rsid w:val="00316D9E"/>
    <w:rsid w:val="00317014"/>
    <w:rsid w:val="0031713B"/>
    <w:rsid w:val="0031725B"/>
    <w:rsid w:val="003172D5"/>
    <w:rsid w:val="003174C3"/>
    <w:rsid w:val="0031753C"/>
    <w:rsid w:val="00317676"/>
    <w:rsid w:val="003177AA"/>
    <w:rsid w:val="00317A8C"/>
    <w:rsid w:val="00317B9D"/>
    <w:rsid w:val="00317BB9"/>
    <w:rsid w:val="00320220"/>
    <w:rsid w:val="003202D7"/>
    <w:rsid w:val="003204BA"/>
    <w:rsid w:val="0032092D"/>
    <w:rsid w:val="00320E31"/>
    <w:rsid w:val="00321016"/>
    <w:rsid w:val="00321216"/>
    <w:rsid w:val="0032143B"/>
    <w:rsid w:val="003214DB"/>
    <w:rsid w:val="00321650"/>
    <w:rsid w:val="0032177B"/>
    <w:rsid w:val="00321878"/>
    <w:rsid w:val="00321AA1"/>
    <w:rsid w:val="00321C7E"/>
    <w:rsid w:val="00321C91"/>
    <w:rsid w:val="00321D18"/>
    <w:rsid w:val="00321DF9"/>
    <w:rsid w:val="00321E3E"/>
    <w:rsid w:val="00321F9C"/>
    <w:rsid w:val="00322112"/>
    <w:rsid w:val="003222AB"/>
    <w:rsid w:val="003226A4"/>
    <w:rsid w:val="003228DF"/>
    <w:rsid w:val="003228EA"/>
    <w:rsid w:val="00322905"/>
    <w:rsid w:val="0032295C"/>
    <w:rsid w:val="00322A0B"/>
    <w:rsid w:val="00322B8D"/>
    <w:rsid w:val="00322D1D"/>
    <w:rsid w:val="00322EE5"/>
    <w:rsid w:val="003237AD"/>
    <w:rsid w:val="00323984"/>
    <w:rsid w:val="003239FC"/>
    <w:rsid w:val="00323A25"/>
    <w:rsid w:val="00323ADD"/>
    <w:rsid w:val="00323EA1"/>
    <w:rsid w:val="0032420C"/>
    <w:rsid w:val="0032428D"/>
    <w:rsid w:val="003242E0"/>
    <w:rsid w:val="003246BE"/>
    <w:rsid w:val="003246E2"/>
    <w:rsid w:val="00324852"/>
    <w:rsid w:val="00324AA2"/>
    <w:rsid w:val="00324B64"/>
    <w:rsid w:val="00324C18"/>
    <w:rsid w:val="00324CD5"/>
    <w:rsid w:val="00324D34"/>
    <w:rsid w:val="003252B2"/>
    <w:rsid w:val="00325326"/>
    <w:rsid w:val="0032590F"/>
    <w:rsid w:val="003259D8"/>
    <w:rsid w:val="00325F38"/>
    <w:rsid w:val="00326384"/>
    <w:rsid w:val="00326964"/>
    <w:rsid w:val="00326AC2"/>
    <w:rsid w:val="00326B2D"/>
    <w:rsid w:val="00327089"/>
    <w:rsid w:val="00327242"/>
    <w:rsid w:val="003273F9"/>
    <w:rsid w:val="00327401"/>
    <w:rsid w:val="0032763A"/>
    <w:rsid w:val="003278D2"/>
    <w:rsid w:val="00327A37"/>
    <w:rsid w:val="00327D4C"/>
    <w:rsid w:val="0033000B"/>
    <w:rsid w:val="00330095"/>
    <w:rsid w:val="0033014D"/>
    <w:rsid w:val="00330182"/>
    <w:rsid w:val="0033042B"/>
    <w:rsid w:val="003306F6"/>
    <w:rsid w:val="00330799"/>
    <w:rsid w:val="00330826"/>
    <w:rsid w:val="00330D9A"/>
    <w:rsid w:val="00330F52"/>
    <w:rsid w:val="00331437"/>
    <w:rsid w:val="00331529"/>
    <w:rsid w:val="00331C71"/>
    <w:rsid w:val="00331C76"/>
    <w:rsid w:val="00331E55"/>
    <w:rsid w:val="0033204B"/>
    <w:rsid w:val="00332754"/>
    <w:rsid w:val="003327BC"/>
    <w:rsid w:val="00332AC6"/>
    <w:rsid w:val="00332B55"/>
    <w:rsid w:val="00332B7C"/>
    <w:rsid w:val="00332BD0"/>
    <w:rsid w:val="00332C75"/>
    <w:rsid w:val="00332CBE"/>
    <w:rsid w:val="003330A6"/>
    <w:rsid w:val="00333130"/>
    <w:rsid w:val="00333285"/>
    <w:rsid w:val="003335FE"/>
    <w:rsid w:val="003338D7"/>
    <w:rsid w:val="0033393F"/>
    <w:rsid w:val="0033397D"/>
    <w:rsid w:val="00333C87"/>
    <w:rsid w:val="00333C92"/>
    <w:rsid w:val="00333CAC"/>
    <w:rsid w:val="00333D4D"/>
    <w:rsid w:val="0033403F"/>
    <w:rsid w:val="00334108"/>
    <w:rsid w:val="00334377"/>
    <w:rsid w:val="0033471A"/>
    <w:rsid w:val="0033484C"/>
    <w:rsid w:val="00335043"/>
    <w:rsid w:val="003353CD"/>
    <w:rsid w:val="0033579E"/>
    <w:rsid w:val="003357A6"/>
    <w:rsid w:val="003358B9"/>
    <w:rsid w:val="00335DD3"/>
    <w:rsid w:val="00335EB2"/>
    <w:rsid w:val="003361A4"/>
    <w:rsid w:val="00336243"/>
    <w:rsid w:val="00336A7F"/>
    <w:rsid w:val="00336D15"/>
    <w:rsid w:val="00336DA4"/>
    <w:rsid w:val="00336E35"/>
    <w:rsid w:val="00336E66"/>
    <w:rsid w:val="00336EE9"/>
    <w:rsid w:val="00336FF7"/>
    <w:rsid w:val="0033701A"/>
    <w:rsid w:val="00337250"/>
    <w:rsid w:val="00337303"/>
    <w:rsid w:val="00337392"/>
    <w:rsid w:val="00337410"/>
    <w:rsid w:val="00337680"/>
    <w:rsid w:val="00337DC9"/>
    <w:rsid w:val="00337E51"/>
    <w:rsid w:val="003402FB"/>
    <w:rsid w:val="00340382"/>
    <w:rsid w:val="00340442"/>
    <w:rsid w:val="00340866"/>
    <w:rsid w:val="00340D4D"/>
    <w:rsid w:val="00340F03"/>
    <w:rsid w:val="00341122"/>
    <w:rsid w:val="0034124A"/>
    <w:rsid w:val="003414D6"/>
    <w:rsid w:val="003416FF"/>
    <w:rsid w:val="003419C1"/>
    <w:rsid w:val="00341AA3"/>
    <w:rsid w:val="00341C18"/>
    <w:rsid w:val="00341D64"/>
    <w:rsid w:val="00341DE5"/>
    <w:rsid w:val="00341E87"/>
    <w:rsid w:val="00341F5F"/>
    <w:rsid w:val="003420D9"/>
    <w:rsid w:val="003421D1"/>
    <w:rsid w:val="003423B0"/>
    <w:rsid w:val="00342512"/>
    <w:rsid w:val="00342832"/>
    <w:rsid w:val="0034297A"/>
    <w:rsid w:val="003429E7"/>
    <w:rsid w:val="003429F6"/>
    <w:rsid w:val="00342ADC"/>
    <w:rsid w:val="003432BA"/>
    <w:rsid w:val="00343513"/>
    <w:rsid w:val="0034353D"/>
    <w:rsid w:val="003437DC"/>
    <w:rsid w:val="0034390F"/>
    <w:rsid w:val="00343A08"/>
    <w:rsid w:val="00343A53"/>
    <w:rsid w:val="00343FCD"/>
    <w:rsid w:val="00344523"/>
    <w:rsid w:val="003445A9"/>
    <w:rsid w:val="0034463B"/>
    <w:rsid w:val="00344688"/>
    <w:rsid w:val="003447B2"/>
    <w:rsid w:val="003449F8"/>
    <w:rsid w:val="00344A75"/>
    <w:rsid w:val="00344B88"/>
    <w:rsid w:val="00344B9A"/>
    <w:rsid w:val="00344CC7"/>
    <w:rsid w:val="00344CEE"/>
    <w:rsid w:val="00345599"/>
    <w:rsid w:val="003457EF"/>
    <w:rsid w:val="0034582F"/>
    <w:rsid w:val="00345A50"/>
    <w:rsid w:val="00345A6D"/>
    <w:rsid w:val="00345B12"/>
    <w:rsid w:val="00345DB0"/>
    <w:rsid w:val="00345DDF"/>
    <w:rsid w:val="00345E70"/>
    <w:rsid w:val="00345F51"/>
    <w:rsid w:val="00345FC5"/>
    <w:rsid w:val="00346086"/>
    <w:rsid w:val="00346096"/>
    <w:rsid w:val="00346187"/>
    <w:rsid w:val="003462E0"/>
    <w:rsid w:val="00346772"/>
    <w:rsid w:val="0034683E"/>
    <w:rsid w:val="00346A4B"/>
    <w:rsid w:val="00346BD3"/>
    <w:rsid w:val="00346BDC"/>
    <w:rsid w:val="0034731F"/>
    <w:rsid w:val="003476DB"/>
    <w:rsid w:val="003478C9"/>
    <w:rsid w:val="0034794A"/>
    <w:rsid w:val="00347C43"/>
    <w:rsid w:val="0035015A"/>
    <w:rsid w:val="0035032B"/>
    <w:rsid w:val="00350711"/>
    <w:rsid w:val="003507A5"/>
    <w:rsid w:val="003508A7"/>
    <w:rsid w:val="003508F6"/>
    <w:rsid w:val="00350A9B"/>
    <w:rsid w:val="00350AA3"/>
    <w:rsid w:val="00350B89"/>
    <w:rsid w:val="00350CAA"/>
    <w:rsid w:val="00350F34"/>
    <w:rsid w:val="00350F46"/>
    <w:rsid w:val="00350FB2"/>
    <w:rsid w:val="00351099"/>
    <w:rsid w:val="003511AF"/>
    <w:rsid w:val="0035125A"/>
    <w:rsid w:val="00351528"/>
    <w:rsid w:val="003515F2"/>
    <w:rsid w:val="003516B5"/>
    <w:rsid w:val="0035175D"/>
    <w:rsid w:val="003518BD"/>
    <w:rsid w:val="00351A05"/>
    <w:rsid w:val="00351D21"/>
    <w:rsid w:val="00351E11"/>
    <w:rsid w:val="00351EC9"/>
    <w:rsid w:val="00351F95"/>
    <w:rsid w:val="0035212E"/>
    <w:rsid w:val="00352503"/>
    <w:rsid w:val="0035288B"/>
    <w:rsid w:val="00352897"/>
    <w:rsid w:val="00352CF2"/>
    <w:rsid w:val="00352F0C"/>
    <w:rsid w:val="003531D3"/>
    <w:rsid w:val="00353281"/>
    <w:rsid w:val="00353289"/>
    <w:rsid w:val="0035384A"/>
    <w:rsid w:val="00353EC3"/>
    <w:rsid w:val="0035414D"/>
    <w:rsid w:val="0035420B"/>
    <w:rsid w:val="0035451A"/>
    <w:rsid w:val="003545A3"/>
    <w:rsid w:val="00354910"/>
    <w:rsid w:val="00354918"/>
    <w:rsid w:val="003553B3"/>
    <w:rsid w:val="003553C3"/>
    <w:rsid w:val="00355D7C"/>
    <w:rsid w:val="00355E71"/>
    <w:rsid w:val="00356335"/>
    <w:rsid w:val="003564DF"/>
    <w:rsid w:val="00356527"/>
    <w:rsid w:val="00356633"/>
    <w:rsid w:val="003566EF"/>
    <w:rsid w:val="0035685C"/>
    <w:rsid w:val="00356E27"/>
    <w:rsid w:val="00356F17"/>
    <w:rsid w:val="00356FAA"/>
    <w:rsid w:val="0035711A"/>
    <w:rsid w:val="00357192"/>
    <w:rsid w:val="00357246"/>
    <w:rsid w:val="003572B1"/>
    <w:rsid w:val="003573D1"/>
    <w:rsid w:val="00357710"/>
    <w:rsid w:val="0035776A"/>
    <w:rsid w:val="003577BB"/>
    <w:rsid w:val="00357B44"/>
    <w:rsid w:val="00357D4B"/>
    <w:rsid w:val="00357D52"/>
    <w:rsid w:val="00357E89"/>
    <w:rsid w:val="00360044"/>
    <w:rsid w:val="0036006F"/>
    <w:rsid w:val="0036041A"/>
    <w:rsid w:val="0036063B"/>
    <w:rsid w:val="0036083A"/>
    <w:rsid w:val="00360FA2"/>
    <w:rsid w:val="0036107D"/>
    <w:rsid w:val="0036124D"/>
    <w:rsid w:val="00361670"/>
    <w:rsid w:val="00361795"/>
    <w:rsid w:val="0036196A"/>
    <w:rsid w:val="00361E4B"/>
    <w:rsid w:val="0036208B"/>
    <w:rsid w:val="0036220D"/>
    <w:rsid w:val="00362342"/>
    <w:rsid w:val="00362946"/>
    <w:rsid w:val="0036297E"/>
    <w:rsid w:val="00362C58"/>
    <w:rsid w:val="003632CE"/>
    <w:rsid w:val="00363394"/>
    <w:rsid w:val="00363543"/>
    <w:rsid w:val="003635CB"/>
    <w:rsid w:val="0036360F"/>
    <w:rsid w:val="00363A4D"/>
    <w:rsid w:val="00363AF9"/>
    <w:rsid w:val="00363B31"/>
    <w:rsid w:val="00363E9B"/>
    <w:rsid w:val="00363EA0"/>
    <w:rsid w:val="00363FB4"/>
    <w:rsid w:val="003641E9"/>
    <w:rsid w:val="003646A9"/>
    <w:rsid w:val="00364880"/>
    <w:rsid w:val="0036499E"/>
    <w:rsid w:val="003649D9"/>
    <w:rsid w:val="00364BC6"/>
    <w:rsid w:val="003650A8"/>
    <w:rsid w:val="003651BD"/>
    <w:rsid w:val="003652A8"/>
    <w:rsid w:val="003653A5"/>
    <w:rsid w:val="00365624"/>
    <w:rsid w:val="0036572A"/>
    <w:rsid w:val="0036586A"/>
    <w:rsid w:val="00365A7C"/>
    <w:rsid w:val="00365A92"/>
    <w:rsid w:val="00365AEF"/>
    <w:rsid w:val="0036606B"/>
    <w:rsid w:val="0036616A"/>
    <w:rsid w:val="003661D8"/>
    <w:rsid w:val="003662E8"/>
    <w:rsid w:val="0036651B"/>
    <w:rsid w:val="003666F4"/>
    <w:rsid w:val="00366789"/>
    <w:rsid w:val="003667C6"/>
    <w:rsid w:val="00366C25"/>
    <w:rsid w:val="00366D71"/>
    <w:rsid w:val="00366E75"/>
    <w:rsid w:val="0036700F"/>
    <w:rsid w:val="0036726F"/>
    <w:rsid w:val="003672C5"/>
    <w:rsid w:val="003678CF"/>
    <w:rsid w:val="00367EB7"/>
    <w:rsid w:val="003700AA"/>
    <w:rsid w:val="003700FB"/>
    <w:rsid w:val="003702E0"/>
    <w:rsid w:val="0037043D"/>
    <w:rsid w:val="003704B9"/>
    <w:rsid w:val="003705BF"/>
    <w:rsid w:val="00370858"/>
    <w:rsid w:val="00370914"/>
    <w:rsid w:val="0037094B"/>
    <w:rsid w:val="00370B75"/>
    <w:rsid w:val="00370B98"/>
    <w:rsid w:val="00370C4E"/>
    <w:rsid w:val="00370CBC"/>
    <w:rsid w:val="00370D43"/>
    <w:rsid w:val="0037108E"/>
    <w:rsid w:val="003713A6"/>
    <w:rsid w:val="0037149B"/>
    <w:rsid w:val="00371A60"/>
    <w:rsid w:val="00371AC9"/>
    <w:rsid w:val="00371BF6"/>
    <w:rsid w:val="00371D36"/>
    <w:rsid w:val="00371D7F"/>
    <w:rsid w:val="00371DAB"/>
    <w:rsid w:val="00371F07"/>
    <w:rsid w:val="003720BA"/>
    <w:rsid w:val="003722D3"/>
    <w:rsid w:val="00372453"/>
    <w:rsid w:val="00372478"/>
    <w:rsid w:val="00372770"/>
    <w:rsid w:val="00372C13"/>
    <w:rsid w:val="00372D59"/>
    <w:rsid w:val="00372E46"/>
    <w:rsid w:val="00372F09"/>
    <w:rsid w:val="00373557"/>
    <w:rsid w:val="0037356A"/>
    <w:rsid w:val="003735D7"/>
    <w:rsid w:val="00373721"/>
    <w:rsid w:val="00373945"/>
    <w:rsid w:val="00373D1B"/>
    <w:rsid w:val="00373EFF"/>
    <w:rsid w:val="0037424B"/>
    <w:rsid w:val="0037465E"/>
    <w:rsid w:val="003746AF"/>
    <w:rsid w:val="003748D2"/>
    <w:rsid w:val="00374950"/>
    <w:rsid w:val="0037497A"/>
    <w:rsid w:val="00374B2C"/>
    <w:rsid w:val="00374DC2"/>
    <w:rsid w:val="003750D5"/>
    <w:rsid w:val="003754DF"/>
    <w:rsid w:val="00375754"/>
    <w:rsid w:val="003757CF"/>
    <w:rsid w:val="00375A09"/>
    <w:rsid w:val="00375BF9"/>
    <w:rsid w:val="00375D43"/>
    <w:rsid w:val="0037612D"/>
    <w:rsid w:val="003762C9"/>
    <w:rsid w:val="0037655B"/>
    <w:rsid w:val="00376C51"/>
    <w:rsid w:val="00376CF9"/>
    <w:rsid w:val="00376D5B"/>
    <w:rsid w:val="00376EF3"/>
    <w:rsid w:val="00377386"/>
    <w:rsid w:val="003774E5"/>
    <w:rsid w:val="003775A6"/>
    <w:rsid w:val="0037780C"/>
    <w:rsid w:val="003778C8"/>
    <w:rsid w:val="00377AD5"/>
    <w:rsid w:val="00377DB3"/>
    <w:rsid w:val="00377F55"/>
    <w:rsid w:val="00377F5F"/>
    <w:rsid w:val="00377F80"/>
    <w:rsid w:val="003804A1"/>
    <w:rsid w:val="003804B4"/>
    <w:rsid w:val="00380774"/>
    <w:rsid w:val="0038087B"/>
    <w:rsid w:val="00380A75"/>
    <w:rsid w:val="00380B66"/>
    <w:rsid w:val="00380F30"/>
    <w:rsid w:val="00381102"/>
    <w:rsid w:val="0038119D"/>
    <w:rsid w:val="00381215"/>
    <w:rsid w:val="0038169B"/>
    <w:rsid w:val="003818D6"/>
    <w:rsid w:val="00381A72"/>
    <w:rsid w:val="00381A91"/>
    <w:rsid w:val="00381A99"/>
    <w:rsid w:val="00381AFA"/>
    <w:rsid w:val="00381B1B"/>
    <w:rsid w:val="00381B2F"/>
    <w:rsid w:val="00381D40"/>
    <w:rsid w:val="00381EEF"/>
    <w:rsid w:val="00381F94"/>
    <w:rsid w:val="00382102"/>
    <w:rsid w:val="00382267"/>
    <w:rsid w:val="00382641"/>
    <w:rsid w:val="00382914"/>
    <w:rsid w:val="00382C97"/>
    <w:rsid w:val="00382CC3"/>
    <w:rsid w:val="00382DBC"/>
    <w:rsid w:val="00382DBE"/>
    <w:rsid w:val="00382E84"/>
    <w:rsid w:val="00382EC1"/>
    <w:rsid w:val="00383063"/>
    <w:rsid w:val="00383281"/>
    <w:rsid w:val="003832CD"/>
    <w:rsid w:val="003835F8"/>
    <w:rsid w:val="00383A7E"/>
    <w:rsid w:val="00383DB2"/>
    <w:rsid w:val="00383E0A"/>
    <w:rsid w:val="00383E8F"/>
    <w:rsid w:val="003841AD"/>
    <w:rsid w:val="0038432F"/>
    <w:rsid w:val="00384376"/>
    <w:rsid w:val="003843DF"/>
    <w:rsid w:val="003849C7"/>
    <w:rsid w:val="00384B91"/>
    <w:rsid w:val="00384C00"/>
    <w:rsid w:val="00384C0E"/>
    <w:rsid w:val="00384D2E"/>
    <w:rsid w:val="00384F80"/>
    <w:rsid w:val="0038513F"/>
    <w:rsid w:val="00385214"/>
    <w:rsid w:val="003854EB"/>
    <w:rsid w:val="00385531"/>
    <w:rsid w:val="0038577C"/>
    <w:rsid w:val="00385B70"/>
    <w:rsid w:val="003861B7"/>
    <w:rsid w:val="003862F8"/>
    <w:rsid w:val="0038631B"/>
    <w:rsid w:val="0038658B"/>
    <w:rsid w:val="00386A68"/>
    <w:rsid w:val="00386CA9"/>
    <w:rsid w:val="00386E14"/>
    <w:rsid w:val="00386ECB"/>
    <w:rsid w:val="003870CE"/>
    <w:rsid w:val="0038718A"/>
    <w:rsid w:val="00387530"/>
    <w:rsid w:val="00387697"/>
    <w:rsid w:val="003878CD"/>
    <w:rsid w:val="00387CBB"/>
    <w:rsid w:val="00387D92"/>
    <w:rsid w:val="00387F23"/>
    <w:rsid w:val="003903A8"/>
    <w:rsid w:val="0039055F"/>
    <w:rsid w:val="003905C1"/>
    <w:rsid w:val="00390988"/>
    <w:rsid w:val="003909B7"/>
    <w:rsid w:val="00390AFB"/>
    <w:rsid w:val="00390B1C"/>
    <w:rsid w:val="00390BD6"/>
    <w:rsid w:val="00390C59"/>
    <w:rsid w:val="00390CA3"/>
    <w:rsid w:val="00390D1C"/>
    <w:rsid w:val="00390DE9"/>
    <w:rsid w:val="00390FF6"/>
    <w:rsid w:val="00391330"/>
    <w:rsid w:val="00391382"/>
    <w:rsid w:val="003913BE"/>
    <w:rsid w:val="00391A90"/>
    <w:rsid w:val="00391BFF"/>
    <w:rsid w:val="00391CEC"/>
    <w:rsid w:val="00391DD6"/>
    <w:rsid w:val="00392041"/>
    <w:rsid w:val="0039217D"/>
    <w:rsid w:val="0039246D"/>
    <w:rsid w:val="003928CE"/>
    <w:rsid w:val="00392972"/>
    <w:rsid w:val="00392989"/>
    <w:rsid w:val="00392AA1"/>
    <w:rsid w:val="00392B06"/>
    <w:rsid w:val="00392D7F"/>
    <w:rsid w:val="00392ECD"/>
    <w:rsid w:val="00392F5A"/>
    <w:rsid w:val="00393048"/>
    <w:rsid w:val="003932AD"/>
    <w:rsid w:val="0039341D"/>
    <w:rsid w:val="00393539"/>
    <w:rsid w:val="00393565"/>
    <w:rsid w:val="0039358D"/>
    <w:rsid w:val="0039381F"/>
    <w:rsid w:val="00393933"/>
    <w:rsid w:val="003939E2"/>
    <w:rsid w:val="00393CAA"/>
    <w:rsid w:val="00393F3D"/>
    <w:rsid w:val="00393F54"/>
    <w:rsid w:val="00394046"/>
    <w:rsid w:val="003944A7"/>
    <w:rsid w:val="00394521"/>
    <w:rsid w:val="003946CF"/>
    <w:rsid w:val="003948F2"/>
    <w:rsid w:val="003949A6"/>
    <w:rsid w:val="00394A3B"/>
    <w:rsid w:val="003954AF"/>
    <w:rsid w:val="0039554F"/>
    <w:rsid w:val="003955DC"/>
    <w:rsid w:val="003956FF"/>
    <w:rsid w:val="00395BE5"/>
    <w:rsid w:val="00395E02"/>
    <w:rsid w:val="00396153"/>
    <w:rsid w:val="0039630C"/>
    <w:rsid w:val="003964E8"/>
    <w:rsid w:val="003965D9"/>
    <w:rsid w:val="003969BB"/>
    <w:rsid w:val="00396A3F"/>
    <w:rsid w:val="00396B0F"/>
    <w:rsid w:val="00396B64"/>
    <w:rsid w:val="00396B9B"/>
    <w:rsid w:val="00396C17"/>
    <w:rsid w:val="00396E0B"/>
    <w:rsid w:val="00396F69"/>
    <w:rsid w:val="003970AA"/>
    <w:rsid w:val="0039721E"/>
    <w:rsid w:val="003973BD"/>
    <w:rsid w:val="003973DD"/>
    <w:rsid w:val="0039771F"/>
    <w:rsid w:val="003978B4"/>
    <w:rsid w:val="00397A4F"/>
    <w:rsid w:val="00397C47"/>
    <w:rsid w:val="00397CA1"/>
    <w:rsid w:val="00397E47"/>
    <w:rsid w:val="00397E8E"/>
    <w:rsid w:val="00397F2D"/>
    <w:rsid w:val="003A0161"/>
    <w:rsid w:val="003A059F"/>
    <w:rsid w:val="003A05C1"/>
    <w:rsid w:val="003A075D"/>
    <w:rsid w:val="003A095F"/>
    <w:rsid w:val="003A0D6B"/>
    <w:rsid w:val="003A1094"/>
    <w:rsid w:val="003A1182"/>
    <w:rsid w:val="003A11FD"/>
    <w:rsid w:val="003A1686"/>
    <w:rsid w:val="003A1A69"/>
    <w:rsid w:val="003A1B4B"/>
    <w:rsid w:val="003A1C60"/>
    <w:rsid w:val="003A1E0C"/>
    <w:rsid w:val="003A1E70"/>
    <w:rsid w:val="003A203D"/>
    <w:rsid w:val="003A208C"/>
    <w:rsid w:val="003A2097"/>
    <w:rsid w:val="003A2104"/>
    <w:rsid w:val="003A22B4"/>
    <w:rsid w:val="003A239E"/>
    <w:rsid w:val="003A240D"/>
    <w:rsid w:val="003A250C"/>
    <w:rsid w:val="003A2906"/>
    <w:rsid w:val="003A29A4"/>
    <w:rsid w:val="003A2ADE"/>
    <w:rsid w:val="003A2E20"/>
    <w:rsid w:val="003A2EA7"/>
    <w:rsid w:val="003A2F0C"/>
    <w:rsid w:val="003A36F6"/>
    <w:rsid w:val="003A38BC"/>
    <w:rsid w:val="003A3963"/>
    <w:rsid w:val="003A3A00"/>
    <w:rsid w:val="003A3C00"/>
    <w:rsid w:val="003A3EA8"/>
    <w:rsid w:val="003A46AC"/>
    <w:rsid w:val="003A46F5"/>
    <w:rsid w:val="003A4832"/>
    <w:rsid w:val="003A48F0"/>
    <w:rsid w:val="003A49E4"/>
    <w:rsid w:val="003A4AC8"/>
    <w:rsid w:val="003A4BA4"/>
    <w:rsid w:val="003A4D3A"/>
    <w:rsid w:val="003A5254"/>
    <w:rsid w:val="003A527E"/>
    <w:rsid w:val="003A5483"/>
    <w:rsid w:val="003A54E9"/>
    <w:rsid w:val="003A5627"/>
    <w:rsid w:val="003A56C4"/>
    <w:rsid w:val="003A59B1"/>
    <w:rsid w:val="003A5A3F"/>
    <w:rsid w:val="003A5A5C"/>
    <w:rsid w:val="003A5A6B"/>
    <w:rsid w:val="003A5B13"/>
    <w:rsid w:val="003A5B71"/>
    <w:rsid w:val="003A5BA6"/>
    <w:rsid w:val="003A5C22"/>
    <w:rsid w:val="003A5C45"/>
    <w:rsid w:val="003A5C66"/>
    <w:rsid w:val="003A5D6D"/>
    <w:rsid w:val="003A5D8F"/>
    <w:rsid w:val="003A5DE4"/>
    <w:rsid w:val="003A61A1"/>
    <w:rsid w:val="003A6417"/>
    <w:rsid w:val="003A65AD"/>
    <w:rsid w:val="003A682D"/>
    <w:rsid w:val="003A693D"/>
    <w:rsid w:val="003A69E2"/>
    <w:rsid w:val="003A6B02"/>
    <w:rsid w:val="003A704B"/>
    <w:rsid w:val="003A71FF"/>
    <w:rsid w:val="003A7582"/>
    <w:rsid w:val="003A75A9"/>
    <w:rsid w:val="003A7C93"/>
    <w:rsid w:val="003B00D6"/>
    <w:rsid w:val="003B0440"/>
    <w:rsid w:val="003B0506"/>
    <w:rsid w:val="003B059A"/>
    <w:rsid w:val="003B0718"/>
    <w:rsid w:val="003B0C97"/>
    <w:rsid w:val="003B1871"/>
    <w:rsid w:val="003B19D5"/>
    <w:rsid w:val="003B1BBA"/>
    <w:rsid w:val="003B1E0F"/>
    <w:rsid w:val="003B1E3A"/>
    <w:rsid w:val="003B1EC2"/>
    <w:rsid w:val="003B2138"/>
    <w:rsid w:val="003B2662"/>
    <w:rsid w:val="003B268B"/>
    <w:rsid w:val="003B2807"/>
    <w:rsid w:val="003B2B21"/>
    <w:rsid w:val="003B2E52"/>
    <w:rsid w:val="003B30A6"/>
    <w:rsid w:val="003B315D"/>
    <w:rsid w:val="003B3271"/>
    <w:rsid w:val="003B33AD"/>
    <w:rsid w:val="003B33DB"/>
    <w:rsid w:val="003B35B4"/>
    <w:rsid w:val="003B37DD"/>
    <w:rsid w:val="003B3905"/>
    <w:rsid w:val="003B3D71"/>
    <w:rsid w:val="003B3E78"/>
    <w:rsid w:val="003B41F1"/>
    <w:rsid w:val="003B4413"/>
    <w:rsid w:val="003B451D"/>
    <w:rsid w:val="003B452F"/>
    <w:rsid w:val="003B46A3"/>
    <w:rsid w:val="003B4BFE"/>
    <w:rsid w:val="003B4CDB"/>
    <w:rsid w:val="003B4CEB"/>
    <w:rsid w:val="003B4FC2"/>
    <w:rsid w:val="003B4FFB"/>
    <w:rsid w:val="003B51FC"/>
    <w:rsid w:val="003B5361"/>
    <w:rsid w:val="003B5426"/>
    <w:rsid w:val="003B555A"/>
    <w:rsid w:val="003B556C"/>
    <w:rsid w:val="003B57C3"/>
    <w:rsid w:val="003B5807"/>
    <w:rsid w:val="003B58FD"/>
    <w:rsid w:val="003B5B8B"/>
    <w:rsid w:val="003B5FDD"/>
    <w:rsid w:val="003B5FE1"/>
    <w:rsid w:val="003B5FF5"/>
    <w:rsid w:val="003B6756"/>
    <w:rsid w:val="003B692A"/>
    <w:rsid w:val="003B6BBB"/>
    <w:rsid w:val="003B6CA7"/>
    <w:rsid w:val="003B6DAB"/>
    <w:rsid w:val="003B6EBF"/>
    <w:rsid w:val="003B6FB6"/>
    <w:rsid w:val="003B7024"/>
    <w:rsid w:val="003B7100"/>
    <w:rsid w:val="003B7106"/>
    <w:rsid w:val="003B7211"/>
    <w:rsid w:val="003B728C"/>
    <w:rsid w:val="003B72C5"/>
    <w:rsid w:val="003B7458"/>
    <w:rsid w:val="003B771C"/>
    <w:rsid w:val="003B776F"/>
    <w:rsid w:val="003B7C0F"/>
    <w:rsid w:val="003B7D7A"/>
    <w:rsid w:val="003C030C"/>
    <w:rsid w:val="003C0318"/>
    <w:rsid w:val="003C0330"/>
    <w:rsid w:val="003C03BF"/>
    <w:rsid w:val="003C060E"/>
    <w:rsid w:val="003C07B1"/>
    <w:rsid w:val="003C08D4"/>
    <w:rsid w:val="003C095D"/>
    <w:rsid w:val="003C0D4D"/>
    <w:rsid w:val="003C0E4B"/>
    <w:rsid w:val="003C0E6C"/>
    <w:rsid w:val="003C110E"/>
    <w:rsid w:val="003C126E"/>
    <w:rsid w:val="003C1BA7"/>
    <w:rsid w:val="003C1D0F"/>
    <w:rsid w:val="003C1F02"/>
    <w:rsid w:val="003C1F94"/>
    <w:rsid w:val="003C25AB"/>
    <w:rsid w:val="003C27F6"/>
    <w:rsid w:val="003C2951"/>
    <w:rsid w:val="003C2987"/>
    <w:rsid w:val="003C29B9"/>
    <w:rsid w:val="003C29BE"/>
    <w:rsid w:val="003C2A49"/>
    <w:rsid w:val="003C2BBE"/>
    <w:rsid w:val="003C2C53"/>
    <w:rsid w:val="003C2D11"/>
    <w:rsid w:val="003C2DFB"/>
    <w:rsid w:val="003C2E73"/>
    <w:rsid w:val="003C2F91"/>
    <w:rsid w:val="003C31B7"/>
    <w:rsid w:val="003C34DB"/>
    <w:rsid w:val="003C356E"/>
    <w:rsid w:val="003C363E"/>
    <w:rsid w:val="003C3704"/>
    <w:rsid w:val="003C37B6"/>
    <w:rsid w:val="003C37D3"/>
    <w:rsid w:val="003C37E7"/>
    <w:rsid w:val="003C3A67"/>
    <w:rsid w:val="003C3A85"/>
    <w:rsid w:val="003C3B3E"/>
    <w:rsid w:val="003C3C83"/>
    <w:rsid w:val="003C3FC8"/>
    <w:rsid w:val="003C4458"/>
    <w:rsid w:val="003C4615"/>
    <w:rsid w:val="003C462A"/>
    <w:rsid w:val="003C4757"/>
    <w:rsid w:val="003C48E3"/>
    <w:rsid w:val="003C4A07"/>
    <w:rsid w:val="003C4A94"/>
    <w:rsid w:val="003C4B2E"/>
    <w:rsid w:val="003C4B3E"/>
    <w:rsid w:val="003C4BF3"/>
    <w:rsid w:val="003C505D"/>
    <w:rsid w:val="003C50C0"/>
    <w:rsid w:val="003C515E"/>
    <w:rsid w:val="003C5181"/>
    <w:rsid w:val="003C5249"/>
    <w:rsid w:val="003C53F5"/>
    <w:rsid w:val="003C582D"/>
    <w:rsid w:val="003C58A9"/>
    <w:rsid w:val="003C5965"/>
    <w:rsid w:val="003C59D3"/>
    <w:rsid w:val="003C607D"/>
    <w:rsid w:val="003C60A3"/>
    <w:rsid w:val="003C60BA"/>
    <w:rsid w:val="003C6175"/>
    <w:rsid w:val="003C630B"/>
    <w:rsid w:val="003C65AC"/>
    <w:rsid w:val="003C680F"/>
    <w:rsid w:val="003C6846"/>
    <w:rsid w:val="003C6E45"/>
    <w:rsid w:val="003C6F4F"/>
    <w:rsid w:val="003C6FAC"/>
    <w:rsid w:val="003C70F8"/>
    <w:rsid w:val="003C7286"/>
    <w:rsid w:val="003C72A1"/>
    <w:rsid w:val="003C733F"/>
    <w:rsid w:val="003C74B5"/>
    <w:rsid w:val="003C765D"/>
    <w:rsid w:val="003C76F5"/>
    <w:rsid w:val="003C7734"/>
    <w:rsid w:val="003C7822"/>
    <w:rsid w:val="003C793F"/>
    <w:rsid w:val="003C7943"/>
    <w:rsid w:val="003C7995"/>
    <w:rsid w:val="003C7C0C"/>
    <w:rsid w:val="003C7D77"/>
    <w:rsid w:val="003C7E0B"/>
    <w:rsid w:val="003C7FDC"/>
    <w:rsid w:val="003C7FFC"/>
    <w:rsid w:val="003D003D"/>
    <w:rsid w:val="003D059E"/>
    <w:rsid w:val="003D0862"/>
    <w:rsid w:val="003D0A3C"/>
    <w:rsid w:val="003D0A91"/>
    <w:rsid w:val="003D0CC6"/>
    <w:rsid w:val="003D0E99"/>
    <w:rsid w:val="003D1173"/>
    <w:rsid w:val="003D1774"/>
    <w:rsid w:val="003D17A6"/>
    <w:rsid w:val="003D1B2E"/>
    <w:rsid w:val="003D1BA2"/>
    <w:rsid w:val="003D1EC2"/>
    <w:rsid w:val="003D2066"/>
    <w:rsid w:val="003D207C"/>
    <w:rsid w:val="003D21CF"/>
    <w:rsid w:val="003D224B"/>
    <w:rsid w:val="003D257A"/>
    <w:rsid w:val="003D26FD"/>
    <w:rsid w:val="003D28A9"/>
    <w:rsid w:val="003D28EB"/>
    <w:rsid w:val="003D290D"/>
    <w:rsid w:val="003D29BD"/>
    <w:rsid w:val="003D2AFE"/>
    <w:rsid w:val="003D2BFC"/>
    <w:rsid w:val="003D32C1"/>
    <w:rsid w:val="003D33AD"/>
    <w:rsid w:val="003D348D"/>
    <w:rsid w:val="003D34F3"/>
    <w:rsid w:val="003D38F7"/>
    <w:rsid w:val="003D39B8"/>
    <w:rsid w:val="003D3A1C"/>
    <w:rsid w:val="003D3CF8"/>
    <w:rsid w:val="003D4007"/>
    <w:rsid w:val="003D4271"/>
    <w:rsid w:val="003D453C"/>
    <w:rsid w:val="003D4542"/>
    <w:rsid w:val="003D4639"/>
    <w:rsid w:val="003D46DA"/>
    <w:rsid w:val="003D4954"/>
    <w:rsid w:val="003D4AD4"/>
    <w:rsid w:val="003D4C46"/>
    <w:rsid w:val="003D4E88"/>
    <w:rsid w:val="003D505C"/>
    <w:rsid w:val="003D5111"/>
    <w:rsid w:val="003D51CB"/>
    <w:rsid w:val="003D56B1"/>
    <w:rsid w:val="003D59C3"/>
    <w:rsid w:val="003D5B31"/>
    <w:rsid w:val="003D5BD5"/>
    <w:rsid w:val="003D5C0B"/>
    <w:rsid w:val="003D5CAB"/>
    <w:rsid w:val="003D5E25"/>
    <w:rsid w:val="003D5EB7"/>
    <w:rsid w:val="003D6098"/>
    <w:rsid w:val="003D6218"/>
    <w:rsid w:val="003D630F"/>
    <w:rsid w:val="003D6388"/>
    <w:rsid w:val="003D6397"/>
    <w:rsid w:val="003D6542"/>
    <w:rsid w:val="003D659A"/>
    <w:rsid w:val="003D65B6"/>
    <w:rsid w:val="003D677A"/>
    <w:rsid w:val="003D68D0"/>
    <w:rsid w:val="003D69B6"/>
    <w:rsid w:val="003D6C52"/>
    <w:rsid w:val="003D6E5A"/>
    <w:rsid w:val="003D6E79"/>
    <w:rsid w:val="003D6F70"/>
    <w:rsid w:val="003D730D"/>
    <w:rsid w:val="003D73CC"/>
    <w:rsid w:val="003D73E3"/>
    <w:rsid w:val="003D7E78"/>
    <w:rsid w:val="003D7F6D"/>
    <w:rsid w:val="003E00C1"/>
    <w:rsid w:val="003E00EC"/>
    <w:rsid w:val="003E047A"/>
    <w:rsid w:val="003E04F6"/>
    <w:rsid w:val="003E0660"/>
    <w:rsid w:val="003E076B"/>
    <w:rsid w:val="003E07B6"/>
    <w:rsid w:val="003E088E"/>
    <w:rsid w:val="003E0989"/>
    <w:rsid w:val="003E0A29"/>
    <w:rsid w:val="003E0B33"/>
    <w:rsid w:val="003E0D21"/>
    <w:rsid w:val="003E0EB2"/>
    <w:rsid w:val="003E11E4"/>
    <w:rsid w:val="003E12E9"/>
    <w:rsid w:val="003E145C"/>
    <w:rsid w:val="003E151D"/>
    <w:rsid w:val="003E16CC"/>
    <w:rsid w:val="003E1725"/>
    <w:rsid w:val="003E18C3"/>
    <w:rsid w:val="003E1A2E"/>
    <w:rsid w:val="003E1CAF"/>
    <w:rsid w:val="003E1CE2"/>
    <w:rsid w:val="003E1D43"/>
    <w:rsid w:val="003E1E93"/>
    <w:rsid w:val="003E21DE"/>
    <w:rsid w:val="003E228C"/>
    <w:rsid w:val="003E23D9"/>
    <w:rsid w:val="003E24DD"/>
    <w:rsid w:val="003E255F"/>
    <w:rsid w:val="003E260A"/>
    <w:rsid w:val="003E2855"/>
    <w:rsid w:val="003E2A01"/>
    <w:rsid w:val="003E2A3C"/>
    <w:rsid w:val="003E2CE9"/>
    <w:rsid w:val="003E2DCE"/>
    <w:rsid w:val="003E2E52"/>
    <w:rsid w:val="003E2E5D"/>
    <w:rsid w:val="003E3127"/>
    <w:rsid w:val="003E3581"/>
    <w:rsid w:val="003E35BE"/>
    <w:rsid w:val="003E3638"/>
    <w:rsid w:val="003E38C8"/>
    <w:rsid w:val="003E3986"/>
    <w:rsid w:val="003E39A9"/>
    <w:rsid w:val="003E3AB7"/>
    <w:rsid w:val="003E3E5F"/>
    <w:rsid w:val="003E3FA5"/>
    <w:rsid w:val="003E4145"/>
    <w:rsid w:val="003E42A6"/>
    <w:rsid w:val="003E430B"/>
    <w:rsid w:val="003E444E"/>
    <w:rsid w:val="003E4592"/>
    <w:rsid w:val="003E45FF"/>
    <w:rsid w:val="003E4627"/>
    <w:rsid w:val="003E468D"/>
    <w:rsid w:val="003E46AB"/>
    <w:rsid w:val="003E4896"/>
    <w:rsid w:val="003E4A15"/>
    <w:rsid w:val="003E4C1C"/>
    <w:rsid w:val="003E4C52"/>
    <w:rsid w:val="003E4D32"/>
    <w:rsid w:val="003E4DF9"/>
    <w:rsid w:val="003E4F22"/>
    <w:rsid w:val="003E4FFE"/>
    <w:rsid w:val="003E5116"/>
    <w:rsid w:val="003E5475"/>
    <w:rsid w:val="003E598C"/>
    <w:rsid w:val="003E5A7C"/>
    <w:rsid w:val="003E5FA6"/>
    <w:rsid w:val="003E60BC"/>
    <w:rsid w:val="003E60FD"/>
    <w:rsid w:val="003E6185"/>
    <w:rsid w:val="003E624F"/>
    <w:rsid w:val="003E646C"/>
    <w:rsid w:val="003E6659"/>
    <w:rsid w:val="003E6767"/>
    <w:rsid w:val="003E690B"/>
    <w:rsid w:val="003E69F9"/>
    <w:rsid w:val="003E6A99"/>
    <w:rsid w:val="003E6EFE"/>
    <w:rsid w:val="003E701E"/>
    <w:rsid w:val="003E7069"/>
    <w:rsid w:val="003E70CC"/>
    <w:rsid w:val="003E72C1"/>
    <w:rsid w:val="003E736F"/>
    <w:rsid w:val="003E7385"/>
    <w:rsid w:val="003E744F"/>
    <w:rsid w:val="003E7818"/>
    <w:rsid w:val="003E7855"/>
    <w:rsid w:val="003E78D5"/>
    <w:rsid w:val="003E7AD7"/>
    <w:rsid w:val="003E7E23"/>
    <w:rsid w:val="003E7E91"/>
    <w:rsid w:val="003E7F52"/>
    <w:rsid w:val="003F01C8"/>
    <w:rsid w:val="003F03EA"/>
    <w:rsid w:val="003F06DC"/>
    <w:rsid w:val="003F098B"/>
    <w:rsid w:val="003F09BF"/>
    <w:rsid w:val="003F0A32"/>
    <w:rsid w:val="003F0C64"/>
    <w:rsid w:val="003F1181"/>
    <w:rsid w:val="003F1594"/>
    <w:rsid w:val="003F1706"/>
    <w:rsid w:val="003F19CB"/>
    <w:rsid w:val="003F1B1F"/>
    <w:rsid w:val="003F1D63"/>
    <w:rsid w:val="003F1EFA"/>
    <w:rsid w:val="003F1F06"/>
    <w:rsid w:val="003F1F6E"/>
    <w:rsid w:val="003F1FB8"/>
    <w:rsid w:val="003F209E"/>
    <w:rsid w:val="003F232F"/>
    <w:rsid w:val="003F262B"/>
    <w:rsid w:val="003F27F4"/>
    <w:rsid w:val="003F2D93"/>
    <w:rsid w:val="003F2DC2"/>
    <w:rsid w:val="003F2ED4"/>
    <w:rsid w:val="003F2F9B"/>
    <w:rsid w:val="003F314A"/>
    <w:rsid w:val="003F355E"/>
    <w:rsid w:val="003F385F"/>
    <w:rsid w:val="003F3B40"/>
    <w:rsid w:val="003F3B61"/>
    <w:rsid w:val="003F3BD1"/>
    <w:rsid w:val="003F3F94"/>
    <w:rsid w:val="003F43D1"/>
    <w:rsid w:val="003F45CF"/>
    <w:rsid w:val="003F47D8"/>
    <w:rsid w:val="003F48C5"/>
    <w:rsid w:val="003F4C4B"/>
    <w:rsid w:val="003F4D15"/>
    <w:rsid w:val="003F4F3D"/>
    <w:rsid w:val="003F5011"/>
    <w:rsid w:val="003F508C"/>
    <w:rsid w:val="003F50FF"/>
    <w:rsid w:val="003F542B"/>
    <w:rsid w:val="003F54A2"/>
    <w:rsid w:val="003F5502"/>
    <w:rsid w:val="003F5682"/>
    <w:rsid w:val="003F592B"/>
    <w:rsid w:val="003F5C3D"/>
    <w:rsid w:val="003F5D1B"/>
    <w:rsid w:val="003F5D9C"/>
    <w:rsid w:val="003F6078"/>
    <w:rsid w:val="003F6280"/>
    <w:rsid w:val="003F63B7"/>
    <w:rsid w:val="003F6AB2"/>
    <w:rsid w:val="003F6B2B"/>
    <w:rsid w:val="003F6C50"/>
    <w:rsid w:val="003F6E99"/>
    <w:rsid w:val="003F7005"/>
    <w:rsid w:val="003F7074"/>
    <w:rsid w:val="003F73E7"/>
    <w:rsid w:val="003F74C2"/>
    <w:rsid w:val="003F75D1"/>
    <w:rsid w:val="003F780A"/>
    <w:rsid w:val="003F7CD9"/>
    <w:rsid w:val="0040040A"/>
    <w:rsid w:val="004004EC"/>
    <w:rsid w:val="0040060B"/>
    <w:rsid w:val="0040065C"/>
    <w:rsid w:val="00400721"/>
    <w:rsid w:val="00400A04"/>
    <w:rsid w:val="00400A55"/>
    <w:rsid w:val="00400BF0"/>
    <w:rsid w:val="004012F5"/>
    <w:rsid w:val="0040153B"/>
    <w:rsid w:val="00401C22"/>
    <w:rsid w:val="00401C89"/>
    <w:rsid w:val="00401D0F"/>
    <w:rsid w:val="00402255"/>
    <w:rsid w:val="00402321"/>
    <w:rsid w:val="00402549"/>
    <w:rsid w:val="0040295C"/>
    <w:rsid w:val="00403168"/>
    <w:rsid w:val="00403281"/>
    <w:rsid w:val="0040343A"/>
    <w:rsid w:val="00403492"/>
    <w:rsid w:val="004035E6"/>
    <w:rsid w:val="00403658"/>
    <w:rsid w:val="004036CF"/>
    <w:rsid w:val="00403806"/>
    <w:rsid w:val="00403809"/>
    <w:rsid w:val="00403817"/>
    <w:rsid w:val="004038E0"/>
    <w:rsid w:val="004039A1"/>
    <w:rsid w:val="00403AAD"/>
    <w:rsid w:val="00403D07"/>
    <w:rsid w:val="00403D29"/>
    <w:rsid w:val="00403EA6"/>
    <w:rsid w:val="00403EE2"/>
    <w:rsid w:val="004040F1"/>
    <w:rsid w:val="0040410F"/>
    <w:rsid w:val="00404183"/>
    <w:rsid w:val="004043E0"/>
    <w:rsid w:val="00404529"/>
    <w:rsid w:val="00404760"/>
    <w:rsid w:val="00404784"/>
    <w:rsid w:val="00404891"/>
    <w:rsid w:val="00404A93"/>
    <w:rsid w:val="00404BC1"/>
    <w:rsid w:val="00404C7C"/>
    <w:rsid w:val="00404DB3"/>
    <w:rsid w:val="00404DB5"/>
    <w:rsid w:val="00404DBB"/>
    <w:rsid w:val="0040527B"/>
    <w:rsid w:val="00405362"/>
    <w:rsid w:val="004054F4"/>
    <w:rsid w:val="0040596B"/>
    <w:rsid w:val="004063DF"/>
    <w:rsid w:val="004065DD"/>
    <w:rsid w:val="004066F4"/>
    <w:rsid w:val="00406710"/>
    <w:rsid w:val="004067B0"/>
    <w:rsid w:val="00406804"/>
    <w:rsid w:val="00406822"/>
    <w:rsid w:val="00406A4B"/>
    <w:rsid w:val="00406C39"/>
    <w:rsid w:val="00407359"/>
    <w:rsid w:val="00407913"/>
    <w:rsid w:val="00407CD0"/>
    <w:rsid w:val="0041004D"/>
    <w:rsid w:val="00410282"/>
    <w:rsid w:val="00410295"/>
    <w:rsid w:val="00410471"/>
    <w:rsid w:val="004104EE"/>
    <w:rsid w:val="00410687"/>
    <w:rsid w:val="0041081E"/>
    <w:rsid w:val="00410DCC"/>
    <w:rsid w:val="00410E58"/>
    <w:rsid w:val="00410EFA"/>
    <w:rsid w:val="0041109E"/>
    <w:rsid w:val="004110C7"/>
    <w:rsid w:val="004110DD"/>
    <w:rsid w:val="004110F9"/>
    <w:rsid w:val="00411213"/>
    <w:rsid w:val="00411236"/>
    <w:rsid w:val="004112D3"/>
    <w:rsid w:val="00411432"/>
    <w:rsid w:val="004116C0"/>
    <w:rsid w:val="00411700"/>
    <w:rsid w:val="00411728"/>
    <w:rsid w:val="0041178C"/>
    <w:rsid w:val="00411CC7"/>
    <w:rsid w:val="0041201D"/>
    <w:rsid w:val="004121C0"/>
    <w:rsid w:val="004123F4"/>
    <w:rsid w:val="0041249B"/>
    <w:rsid w:val="004124FD"/>
    <w:rsid w:val="0041281F"/>
    <w:rsid w:val="00412848"/>
    <w:rsid w:val="00412951"/>
    <w:rsid w:val="00412A98"/>
    <w:rsid w:val="00412AEE"/>
    <w:rsid w:val="00412B0D"/>
    <w:rsid w:val="00412EA6"/>
    <w:rsid w:val="00413053"/>
    <w:rsid w:val="00413333"/>
    <w:rsid w:val="004134A7"/>
    <w:rsid w:val="00413564"/>
    <w:rsid w:val="00413896"/>
    <w:rsid w:val="00413947"/>
    <w:rsid w:val="00413AAF"/>
    <w:rsid w:val="00413B32"/>
    <w:rsid w:val="00413B38"/>
    <w:rsid w:val="00413D7A"/>
    <w:rsid w:val="00413DEA"/>
    <w:rsid w:val="00413F79"/>
    <w:rsid w:val="00413FE2"/>
    <w:rsid w:val="00414170"/>
    <w:rsid w:val="0041443E"/>
    <w:rsid w:val="0041458A"/>
    <w:rsid w:val="00414730"/>
    <w:rsid w:val="00414A76"/>
    <w:rsid w:val="004150D1"/>
    <w:rsid w:val="00415278"/>
    <w:rsid w:val="0041550F"/>
    <w:rsid w:val="004157D2"/>
    <w:rsid w:val="00415856"/>
    <w:rsid w:val="004158DB"/>
    <w:rsid w:val="004158FE"/>
    <w:rsid w:val="004159EC"/>
    <w:rsid w:val="00415B40"/>
    <w:rsid w:val="00415E10"/>
    <w:rsid w:val="00415EB1"/>
    <w:rsid w:val="00415FF7"/>
    <w:rsid w:val="004162F8"/>
    <w:rsid w:val="0041650E"/>
    <w:rsid w:val="00416563"/>
    <w:rsid w:val="004167D1"/>
    <w:rsid w:val="00416E2A"/>
    <w:rsid w:val="00416F2D"/>
    <w:rsid w:val="00417382"/>
    <w:rsid w:val="004173E5"/>
    <w:rsid w:val="00417476"/>
    <w:rsid w:val="004178CA"/>
    <w:rsid w:val="00417A9F"/>
    <w:rsid w:val="00417D6A"/>
    <w:rsid w:val="00417D87"/>
    <w:rsid w:val="00417EE4"/>
    <w:rsid w:val="0042034F"/>
    <w:rsid w:val="00420505"/>
    <w:rsid w:val="00420552"/>
    <w:rsid w:val="00420A6B"/>
    <w:rsid w:val="00420E3C"/>
    <w:rsid w:val="00421135"/>
    <w:rsid w:val="004216C2"/>
    <w:rsid w:val="004218C4"/>
    <w:rsid w:val="004219BD"/>
    <w:rsid w:val="00421CDE"/>
    <w:rsid w:val="00421D09"/>
    <w:rsid w:val="00421D29"/>
    <w:rsid w:val="004222F0"/>
    <w:rsid w:val="00422439"/>
    <w:rsid w:val="00422447"/>
    <w:rsid w:val="00422510"/>
    <w:rsid w:val="0042251F"/>
    <w:rsid w:val="00422558"/>
    <w:rsid w:val="00422688"/>
    <w:rsid w:val="004226CB"/>
    <w:rsid w:val="00422762"/>
    <w:rsid w:val="004227E1"/>
    <w:rsid w:val="0042290F"/>
    <w:rsid w:val="00422EF7"/>
    <w:rsid w:val="0042311E"/>
    <w:rsid w:val="00423470"/>
    <w:rsid w:val="00423AD5"/>
    <w:rsid w:val="00423C39"/>
    <w:rsid w:val="00423DCB"/>
    <w:rsid w:val="00423F4E"/>
    <w:rsid w:val="004241D4"/>
    <w:rsid w:val="00424344"/>
    <w:rsid w:val="0042434A"/>
    <w:rsid w:val="00424444"/>
    <w:rsid w:val="004244DC"/>
    <w:rsid w:val="0042452A"/>
    <w:rsid w:val="00424718"/>
    <w:rsid w:val="004247C5"/>
    <w:rsid w:val="00424931"/>
    <w:rsid w:val="0042496C"/>
    <w:rsid w:val="0042497C"/>
    <w:rsid w:val="00424B8B"/>
    <w:rsid w:val="00424BDC"/>
    <w:rsid w:val="004251BA"/>
    <w:rsid w:val="00425278"/>
    <w:rsid w:val="004255C9"/>
    <w:rsid w:val="004258F2"/>
    <w:rsid w:val="00425925"/>
    <w:rsid w:val="00425C0C"/>
    <w:rsid w:val="00425C3E"/>
    <w:rsid w:val="00425C43"/>
    <w:rsid w:val="00425C65"/>
    <w:rsid w:val="00426091"/>
    <w:rsid w:val="004260A0"/>
    <w:rsid w:val="0042613D"/>
    <w:rsid w:val="004261C6"/>
    <w:rsid w:val="00426502"/>
    <w:rsid w:val="00426931"/>
    <w:rsid w:val="00426A43"/>
    <w:rsid w:val="00426B81"/>
    <w:rsid w:val="00426CD5"/>
    <w:rsid w:val="0042702C"/>
    <w:rsid w:val="00427159"/>
    <w:rsid w:val="00427306"/>
    <w:rsid w:val="004276CC"/>
    <w:rsid w:val="0042791B"/>
    <w:rsid w:val="00427954"/>
    <w:rsid w:val="0042797A"/>
    <w:rsid w:val="004279A4"/>
    <w:rsid w:val="00427BC0"/>
    <w:rsid w:val="00430314"/>
    <w:rsid w:val="00430561"/>
    <w:rsid w:val="004307FC"/>
    <w:rsid w:val="00430963"/>
    <w:rsid w:val="004309B0"/>
    <w:rsid w:val="004309E3"/>
    <w:rsid w:val="00430A58"/>
    <w:rsid w:val="00430BD9"/>
    <w:rsid w:val="00430BF9"/>
    <w:rsid w:val="00430DA8"/>
    <w:rsid w:val="004313C2"/>
    <w:rsid w:val="00431668"/>
    <w:rsid w:val="00431892"/>
    <w:rsid w:val="00431933"/>
    <w:rsid w:val="00431B75"/>
    <w:rsid w:val="00431BFC"/>
    <w:rsid w:val="00431E68"/>
    <w:rsid w:val="00431FCA"/>
    <w:rsid w:val="0043229E"/>
    <w:rsid w:val="004323C9"/>
    <w:rsid w:val="00432451"/>
    <w:rsid w:val="00432510"/>
    <w:rsid w:val="0043255B"/>
    <w:rsid w:val="00432913"/>
    <w:rsid w:val="00432B7C"/>
    <w:rsid w:val="00432BB1"/>
    <w:rsid w:val="00432DCD"/>
    <w:rsid w:val="00432E19"/>
    <w:rsid w:val="00432E29"/>
    <w:rsid w:val="0043305F"/>
    <w:rsid w:val="0043331D"/>
    <w:rsid w:val="00433468"/>
    <w:rsid w:val="00433470"/>
    <w:rsid w:val="004334D8"/>
    <w:rsid w:val="0043352A"/>
    <w:rsid w:val="00433844"/>
    <w:rsid w:val="00433859"/>
    <w:rsid w:val="00433956"/>
    <w:rsid w:val="004339B5"/>
    <w:rsid w:val="00433A24"/>
    <w:rsid w:val="00434084"/>
    <w:rsid w:val="0043444A"/>
    <w:rsid w:val="004344A0"/>
    <w:rsid w:val="004345CA"/>
    <w:rsid w:val="00434685"/>
    <w:rsid w:val="00434846"/>
    <w:rsid w:val="00434C33"/>
    <w:rsid w:val="00434F73"/>
    <w:rsid w:val="004350ED"/>
    <w:rsid w:val="004352D4"/>
    <w:rsid w:val="00435326"/>
    <w:rsid w:val="00435506"/>
    <w:rsid w:val="00435510"/>
    <w:rsid w:val="00435949"/>
    <w:rsid w:val="00435A2F"/>
    <w:rsid w:val="00435DBD"/>
    <w:rsid w:val="00435E44"/>
    <w:rsid w:val="00435E69"/>
    <w:rsid w:val="00435F62"/>
    <w:rsid w:val="004361F4"/>
    <w:rsid w:val="00436295"/>
    <w:rsid w:val="00436663"/>
    <w:rsid w:val="00436DE5"/>
    <w:rsid w:val="00436F85"/>
    <w:rsid w:val="004372AF"/>
    <w:rsid w:val="004373A8"/>
    <w:rsid w:val="004375A9"/>
    <w:rsid w:val="0043762B"/>
    <w:rsid w:val="0043774C"/>
    <w:rsid w:val="004379C1"/>
    <w:rsid w:val="00437A5B"/>
    <w:rsid w:val="00437A75"/>
    <w:rsid w:val="00437AA0"/>
    <w:rsid w:val="00437C05"/>
    <w:rsid w:val="00437C75"/>
    <w:rsid w:val="00440501"/>
    <w:rsid w:val="00440756"/>
    <w:rsid w:val="0044092F"/>
    <w:rsid w:val="00440AA7"/>
    <w:rsid w:val="00440FF6"/>
    <w:rsid w:val="004415F0"/>
    <w:rsid w:val="0044169E"/>
    <w:rsid w:val="004416BF"/>
    <w:rsid w:val="0044181F"/>
    <w:rsid w:val="0044182A"/>
    <w:rsid w:val="00441F64"/>
    <w:rsid w:val="0044201A"/>
    <w:rsid w:val="00442177"/>
    <w:rsid w:val="0044219B"/>
    <w:rsid w:val="00442225"/>
    <w:rsid w:val="004424B6"/>
    <w:rsid w:val="004424F6"/>
    <w:rsid w:val="00442667"/>
    <w:rsid w:val="004428C1"/>
    <w:rsid w:val="00442B11"/>
    <w:rsid w:val="00442C8C"/>
    <w:rsid w:val="00442FAF"/>
    <w:rsid w:val="00443321"/>
    <w:rsid w:val="0044345B"/>
    <w:rsid w:val="00443804"/>
    <w:rsid w:val="00443860"/>
    <w:rsid w:val="00443A72"/>
    <w:rsid w:val="00443C5F"/>
    <w:rsid w:val="00443F34"/>
    <w:rsid w:val="00443FE3"/>
    <w:rsid w:val="00443FED"/>
    <w:rsid w:val="0044416B"/>
    <w:rsid w:val="00444336"/>
    <w:rsid w:val="0044443F"/>
    <w:rsid w:val="00444AF6"/>
    <w:rsid w:val="00444B69"/>
    <w:rsid w:val="004451E8"/>
    <w:rsid w:val="004451F6"/>
    <w:rsid w:val="004458CC"/>
    <w:rsid w:val="00445CAB"/>
    <w:rsid w:val="00445D97"/>
    <w:rsid w:val="00445FF3"/>
    <w:rsid w:val="00446177"/>
    <w:rsid w:val="004463C4"/>
    <w:rsid w:val="004463DE"/>
    <w:rsid w:val="004469DB"/>
    <w:rsid w:val="00446ADF"/>
    <w:rsid w:val="00446DB9"/>
    <w:rsid w:val="00446E0E"/>
    <w:rsid w:val="00446E2F"/>
    <w:rsid w:val="00446E92"/>
    <w:rsid w:val="00446EDF"/>
    <w:rsid w:val="004473CA"/>
    <w:rsid w:val="0044746C"/>
    <w:rsid w:val="00447769"/>
    <w:rsid w:val="004478B0"/>
    <w:rsid w:val="00447A0C"/>
    <w:rsid w:val="00447A3C"/>
    <w:rsid w:val="00447A52"/>
    <w:rsid w:val="00447A85"/>
    <w:rsid w:val="00447BA9"/>
    <w:rsid w:val="00447BDD"/>
    <w:rsid w:val="00447BEF"/>
    <w:rsid w:val="00447C8A"/>
    <w:rsid w:val="00447CF2"/>
    <w:rsid w:val="00447D25"/>
    <w:rsid w:val="00447D63"/>
    <w:rsid w:val="00447DDC"/>
    <w:rsid w:val="00447F07"/>
    <w:rsid w:val="004500E8"/>
    <w:rsid w:val="004500ED"/>
    <w:rsid w:val="004501CF"/>
    <w:rsid w:val="004502A1"/>
    <w:rsid w:val="00450427"/>
    <w:rsid w:val="0045065C"/>
    <w:rsid w:val="004506AC"/>
    <w:rsid w:val="0045093E"/>
    <w:rsid w:val="00450B66"/>
    <w:rsid w:val="00450C96"/>
    <w:rsid w:val="00450F54"/>
    <w:rsid w:val="00451132"/>
    <w:rsid w:val="00451252"/>
    <w:rsid w:val="00451349"/>
    <w:rsid w:val="004514DA"/>
    <w:rsid w:val="00451673"/>
    <w:rsid w:val="00451711"/>
    <w:rsid w:val="00451E73"/>
    <w:rsid w:val="004521D3"/>
    <w:rsid w:val="0045220C"/>
    <w:rsid w:val="004523D8"/>
    <w:rsid w:val="0045279E"/>
    <w:rsid w:val="0045298A"/>
    <w:rsid w:val="00452C51"/>
    <w:rsid w:val="00452CD7"/>
    <w:rsid w:val="00452EBB"/>
    <w:rsid w:val="00452F0A"/>
    <w:rsid w:val="0045317A"/>
    <w:rsid w:val="004533EC"/>
    <w:rsid w:val="00453883"/>
    <w:rsid w:val="004538EB"/>
    <w:rsid w:val="00453A5E"/>
    <w:rsid w:val="00453AB6"/>
    <w:rsid w:val="00453ACE"/>
    <w:rsid w:val="00453B08"/>
    <w:rsid w:val="00453B89"/>
    <w:rsid w:val="00453BBE"/>
    <w:rsid w:val="00453BD0"/>
    <w:rsid w:val="00453CE6"/>
    <w:rsid w:val="00453E63"/>
    <w:rsid w:val="004541F7"/>
    <w:rsid w:val="0045453A"/>
    <w:rsid w:val="004546A6"/>
    <w:rsid w:val="0045481A"/>
    <w:rsid w:val="00454971"/>
    <w:rsid w:val="00454A21"/>
    <w:rsid w:val="00454D4D"/>
    <w:rsid w:val="00454F22"/>
    <w:rsid w:val="00454F5D"/>
    <w:rsid w:val="004551F1"/>
    <w:rsid w:val="004553A1"/>
    <w:rsid w:val="0045541E"/>
    <w:rsid w:val="00455448"/>
    <w:rsid w:val="00455474"/>
    <w:rsid w:val="00455599"/>
    <w:rsid w:val="0045573F"/>
    <w:rsid w:val="0045579B"/>
    <w:rsid w:val="004558A5"/>
    <w:rsid w:val="00455CFC"/>
    <w:rsid w:val="00455D50"/>
    <w:rsid w:val="00455D79"/>
    <w:rsid w:val="00455D7F"/>
    <w:rsid w:val="00455DFB"/>
    <w:rsid w:val="004562CE"/>
    <w:rsid w:val="004562D4"/>
    <w:rsid w:val="00456312"/>
    <w:rsid w:val="00456378"/>
    <w:rsid w:val="004565E8"/>
    <w:rsid w:val="0045663D"/>
    <w:rsid w:val="0045682F"/>
    <w:rsid w:val="00456A5A"/>
    <w:rsid w:val="00456B38"/>
    <w:rsid w:val="00456D2B"/>
    <w:rsid w:val="00456D3E"/>
    <w:rsid w:val="00456EEC"/>
    <w:rsid w:val="00457038"/>
    <w:rsid w:val="00457573"/>
    <w:rsid w:val="00457793"/>
    <w:rsid w:val="004577B8"/>
    <w:rsid w:val="004577F7"/>
    <w:rsid w:val="0045789B"/>
    <w:rsid w:val="004578B8"/>
    <w:rsid w:val="004579ED"/>
    <w:rsid w:val="00457A42"/>
    <w:rsid w:val="00457B1C"/>
    <w:rsid w:val="00457B3C"/>
    <w:rsid w:val="00457F2C"/>
    <w:rsid w:val="00457F2E"/>
    <w:rsid w:val="00457F5C"/>
    <w:rsid w:val="00460113"/>
    <w:rsid w:val="004601F9"/>
    <w:rsid w:val="00460341"/>
    <w:rsid w:val="0046076B"/>
    <w:rsid w:val="004607D7"/>
    <w:rsid w:val="00460A83"/>
    <w:rsid w:val="00460B4A"/>
    <w:rsid w:val="00460B62"/>
    <w:rsid w:val="00460CE5"/>
    <w:rsid w:val="00460CF3"/>
    <w:rsid w:val="00460D2E"/>
    <w:rsid w:val="00461602"/>
    <w:rsid w:val="00461618"/>
    <w:rsid w:val="004616B4"/>
    <w:rsid w:val="00461746"/>
    <w:rsid w:val="00461752"/>
    <w:rsid w:val="004618F7"/>
    <w:rsid w:val="00461985"/>
    <w:rsid w:val="00461AD4"/>
    <w:rsid w:val="00461CC9"/>
    <w:rsid w:val="00461E99"/>
    <w:rsid w:val="0046206B"/>
    <w:rsid w:val="00462170"/>
    <w:rsid w:val="00462194"/>
    <w:rsid w:val="004623BE"/>
    <w:rsid w:val="0046240C"/>
    <w:rsid w:val="00462680"/>
    <w:rsid w:val="004627B2"/>
    <w:rsid w:val="004629A5"/>
    <w:rsid w:val="00462A02"/>
    <w:rsid w:val="00462BD8"/>
    <w:rsid w:val="00462D74"/>
    <w:rsid w:val="00462E30"/>
    <w:rsid w:val="00462EFE"/>
    <w:rsid w:val="00463165"/>
    <w:rsid w:val="00463342"/>
    <w:rsid w:val="004633B3"/>
    <w:rsid w:val="00463678"/>
    <w:rsid w:val="0046368E"/>
    <w:rsid w:val="00463710"/>
    <w:rsid w:val="004637BD"/>
    <w:rsid w:val="004638BB"/>
    <w:rsid w:val="004638E6"/>
    <w:rsid w:val="00463C42"/>
    <w:rsid w:val="004640DE"/>
    <w:rsid w:val="0046430B"/>
    <w:rsid w:val="00464593"/>
    <w:rsid w:val="004645C4"/>
    <w:rsid w:val="004646B7"/>
    <w:rsid w:val="004648DD"/>
    <w:rsid w:val="00464915"/>
    <w:rsid w:val="00464A31"/>
    <w:rsid w:val="00464A91"/>
    <w:rsid w:val="00464BDC"/>
    <w:rsid w:val="00465295"/>
    <w:rsid w:val="0046559A"/>
    <w:rsid w:val="004659D3"/>
    <w:rsid w:val="00465B5B"/>
    <w:rsid w:val="00465C4A"/>
    <w:rsid w:val="00465D1B"/>
    <w:rsid w:val="00465F3B"/>
    <w:rsid w:val="0046608C"/>
    <w:rsid w:val="004661B5"/>
    <w:rsid w:val="0046638D"/>
    <w:rsid w:val="004663A0"/>
    <w:rsid w:val="00466479"/>
    <w:rsid w:val="00466590"/>
    <w:rsid w:val="004665EF"/>
    <w:rsid w:val="0046665B"/>
    <w:rsid w:val="00466771"/>
    <w:rsid w:val="004667D0"/>
    <w:rsid w:val="0046688D"/>
    <w:rsid w:val="00466C7B"/>
    <w:rsid w:val="00466D9E"/>
    <w:rsid w:val="00466DAA"/>
    <w:rsid w:val="00466DB5"/>
    <w:rsid w:val="00466E22"/>
    <w:rsid w:val="004674E3"/>
    <w:rsid w:val="0046751F"/>
    <w:rsid w:val="004676C0"/>
    <w:rsid w:val="004676C9"/>
    <w:rsid w:val="004676EE"/>
    <w:rsid w:val="004679B2"/>
    <w:rsid w:val="00467B3C"/>
    <w:rsid w:val="00467DF7"/>
    <w:rsid w:val="00467FC8"/>
    <w:rsid w:val="004701F1"/>
    <w:rsid w:val="004703B7"/>
    <w:rsid w:val="0047059A"/>
    <w:rsid w:val="004706AC"/>
    <w:rsid w:val="004707F7"/>
    <w:rsid w:val="004708FF"/>
    <w:rsid w:val="00470A06"/>
    <w:rsid w:val="00470E01"/>
    <w:rsid w:val="00470E59"/>
    <w:rsid w:val="00470F14"/>
    <w:rsid w:val="0047126E"/>
    <w:rsid w:val="004712B5"/>
    <w:rsid w:val="004713ED"/>
    <w:rsid w:val="0047140B"/>
    <w:rsid w:val="004714CD"/>
    <w:rsid w:val="00471593"/>
    <w:rsid w:val="004717E6"/>
    <w:rsid w:val="00471968"/>
    <w:rsid w:val="00471AAE"/>
    <w:rsid w:val="00471D03"/>
    <w:rsid w:val="00471E26"/>
    <w:rsid w:val="00472150"/>
    <w:rsid w:val="004721B7"/>
    <w:rsid w:val="0047241F"/>
    <w:rsid w:val="0047250D"/>
    <w:rsid w:val="0047254D"/>
    <w:rsid w:val="0047270D"/>
    <w:rsid w:val="00472814"/>
    <w:rsid w:val="004728D0"/>
    <w:rsid w:val="00472A8E"/>
    <w:rsid w:val="00472B69"/>
    <w:rsid w:val="00472B6C"/>
    <w:rsid w:val="00472DDF"/>
    <w:rsid w:val="00472E90"/>
    <w:rsid w:val="00472F50"/>
    <w:rsid w:val="00473058"/>
    <w:rsid w:val="0047328F"/>
    <w:rsid w:val="0047329A"/>
    <w:rsid w:val="004733DC"/>
    <w:rsid w:val="00473460"/>
    <w:rsid w:val="004735E3"/>
    <w:rsid w:val="004736DF"/>
    <w:rsid w:val="00473894"/>
    <w:rsid w:val="00473951"/>
    <w:rsid w:val="00473B9A"/>
    <w:rsid w:val="00473C5F"/>
    <w:rsid w:val="00473CAD"/>
    <w:rsid w:val="00473CB8"/>
    <w:rsid w:val="00473D26"/>
    <w:rsid w:val="00473D29"/>
    <w:rsid w:val="00473F77"/>
    <w:rsid w:val="00474225"/>
    <w:rsid w:val="0047449B"/>
    <w:rsid w:val="00474550"/>
    <w:rsid w:val="00474622"/>
    <w:rsid w:val="0047465F"/>
    <w:rsid w:val="00474CC1"/>
    <w:rsid w:val="00474FCF"/>
    <w:rsid w:val="004750AD"/>
    <w:rsid w:val="0047536D"/>
    <w:rsid w:val="0047544E"/>
    <w:rsid w:val="0047554C"/>
    <w:rsid w:val="00475867"/>
    <w:rsid w:val="00475868"/>
    <w:rsid w:val="00475B55"/>
    <w:rsid w:val="00475C08"/>
    <w:rsid w:val="00475C2C"/>
    <w:rsid w:val="00475C82"/>
    <w:rsid w:val="00476171"/>
    <w:rsid w:val="0047631D"/>
    <w:rsid w:val="00476448"/>
    <w:rsid w:val="00476E34"/>
    <w:rsid w:val="00476E74"/>
    <w:rsid w:val="00476FA4"/>
    <w:rsid w:val="004770E2"/>
    <w:rsid w:val="00477103"/>
    <w:rsid w:val="004772AF"/>
    <w:rsid w:val="004772FA"/>
    <w:rsid w:val="0047758E"/>
    <w:rsid w:val="00477625"/>
    <w:rsid w:val="00477734"/>
    <w:rsid w:val="0047786D"/>
    <w:rsid w:val="00477990"/>
    <w:rsid w:val="00477E23"/>
    <w:rsid w:val="00477E83"/>
    <w:rsid w:val="00480058"/>
    <w:rsid w:val="00480197"/>
    <w:rsid w:val="00480230"/>
    <w:rsid w:val="0048027B"/>
    <w:rsid w:val="00480703"/>
    <w:rsid w:val="00480976"/>
    <w:rsid w:val="00480CCC"/>
    <w:rsid w:val="00481129"/>
    <w:rsid w:val="00481482"/>
    <w:rsid w:val="004818E0"/>
    <w:rsid w:val="00481A31"/>
    <w:rsid w:val="00481B14"/>
    <w:rsid w:val="00481B4A"/>
    <w:rsid w:val="00481B71"/>
    <w:rsid w:val="00481EEB"/>
    <w:rsid w:val="00481F30"/>
    <w:rsid w:val="00482167"/>
    <w:rsid w:val="00482253"/>
    <w:rsid w:val="0048265E"/>
    <w:rsid w:val="004826B4"/>
    <w:rsid w:val="00482A47"/>
    <w:rsid w:val="00482D04"/>
    <w:rsid w:val="00482D4A"/>
    <w:rsid w:val="004830FF"/>
    <w:rsid w:val="0048313A"/>
    <w:rsid w:val="0048333F"/>
    <w:rsid w:val="004833D5"/>
    <w:rsid w:val="0048383E"/>
    <w:rsid w:val="00483970"/>
    <w:rsid w:val="00483AB5"/>
    <w:rsid w:val="00483BD3"/>
    <w:rsid w:val="00483C04"/>
    <w:rsid w:val="00483D46"/>
    <w:rsid w:val="00483E5A"/>
    <w:rsid w:val="00483FCD"/>
    <w:rsid w:val="00483FF8"/>
    <w:rsid w:val="0048435C"/>
    <w:rsid w:val="0048442E"/>
    <w:rsid w:val="00484475"/>
    <w:rsid w:val="00484733"/>
    <w:rsid w:val="00484AED"/>
    <w:rsid w:val="00484CD2"/>
    <w:rsid w:val="00484D99"/>
    <w:rsid w:val="004851EE"/>
    <w:rsid w:val="0048528E"/>
    <w:rsid w:val="004852A8"/>
    <w:rsid w:val="00485891"/>
    <w:rsid w:val="004859C4"/>
    <w:rsid w:val="00485A65"/>
    <w:rsid w:val="00485A78"/>
    <w:rsid w:val="00485E14"/>
    <w:rsid w:val="00486164"/>
    <w:rsid w:val="00486198"/>
    <w:rsid w:val="00486233"/>
    <w:rsid w:val="00486243"/>
    <w:rsid w:val="0048650D"/>
    <w:rsid w:val="0048670A"/>
    <w:rsid w:val="004868C6"/>
    <w:rsid w:val="00486926"/>
    <w:rsid w:val="00486A12"/>
    <w:rsid w:val="00486A95"/>
    <w:rsid w:val="00486AB5"/>
    <w:rsid w:val="00486B39"/>
    <w:rsid w:val="00486C9D"/>
    <w:rsid w:val="00487184"/>
    <w:rsid w:val="00487651"/>
    <w:rsid w:val="0048767F"/>
    <w:rsid w:val="00487691"/>
    <w:rsid w:val="004876B9"/>
    <w:rsid w:val="004877EC"/>
    <w:rsid w:val="0049021D"/>
    <w:rsid w:val="004902DA"/>
    <w:rsid w:val="0049079A"/>
    <w:rsid w:val="00490903"/>
    <w:rsid w:val="004909D2"/>
    <w:rsid w:val="00490AEA"/>
    <w:rsid w:val="00490D02"/>
    <w:rsid w:val="00490DF7"/>
    <w:rsid w:val="00491005"/>
    <w:rsid w:val="00491356"/>
    <w:rsid w:val="00491370"/>
    <w:rsid w:val="00491A24"/>
    <w:rsid w:val="00491B28"/>
    <w:rsid w:val="00491BA6"/>
    <w:rsid w:val="00491BE9"/>
    <w:rsid w:val="00491CC4"/>
    <w:rsid w:val="00491CCE"/>
    <w:rsid w:val="00491FB3"/>
    <w:rsid w:val="00492003"/>
    <w:rsid w:val="0049205C"/>
    <w:rsid w:val="00492150"/>
    <w:rsid w:val="0049221B"/>
    <w:rsid w:val="0049239C"/>
    <w:rsid w:val="004923ED"/>
    <w:rsid w:val="00492536"/>
    <w:rsid w:val="00492719"/>
    <w:rsid w:val="004928B4"/>
    <w:rsid w:val="0049292A"/>
    <w:rsid w:val="004929A9"/>
    <w:rsid w:val="004930A1"/>
    <w:rsid w:val="004930D3"/>
    <w:rsid w:val="0049318E"/>
    <w:rsid w:val="00493229"/>
    <w:rsid w:val="004932A7"/>
    <w:rsid w:val="00493431"/>
    <w:rsid w:val="00493441"/>
    <w:rsid w:val="00493512"/>
    <w:rsid w:val="00493730"/>
    <w:rsid w:val="00493739"/>
    <w:rsid w:val="004937AE"/>
    <w:rsid w:val="00493BFE"/>
    <w:rsid w:val="00493C09"/>
    <w:rsid w:val="004945D1"/>
    <w:rsid w:val="004945FB"/>
    <w:rsid w:val="004946A1"/>
    <w:rsid w:val="004947B7"/>
    <w:rsid w:val="004947F3"/>
    <w:rsid w:val="00494925"/>
    <w:rsid w:val="00494E79"/>
    <w:rsid w:val="00494FC4"/>
    <w:rsid w:val="004950B1"/>
    <w:rsid w:val="004950FC"/>
    <w:rsid w:val="00495284"/>
    <w:rsid w:val="004953EF"/>
    <w:rsid w:val="00495460"/>
    <w:rsid w:val="00495A89"/>
    <w:rsid w:val="00495DB3"/>
    <w:rsid w:val="00495E60"/>
    <w:rsid w:val="0049605A"/>
    <w:rsid w:val="0049608B"/>
    <w:rsid w:val="0049627B"/>
    <w:rsid w:val="00496448"/>
    <w:rsid w:val="004967F8"/>
    <w:rsid w:val="00496B67"/>
    <w:rsid w:val="00496BB3"/>
    <w:rsid w:val="00497074"/>
    <w:rsid w:val="00497371"/>
    <w:rsid w:val="00497612"/>
    <w:rsid w:val="00497652"/>
    <w:rsid w:val="00497917"/>
    <w:rsid w:val="00497937"/>
    <w:rsid w:val="0049798A"/>
    <w:rsid w:val="00497C35"/>
    <w:rsid w:val="00497C5C"/>
    <w:rsid w:val="00497CFF"/>
    <w:rsid w:val="00497D08"/>
    <w:rsid w:val="00497F6B"/>
    <w:rsid w:val="004A0183"/>
    <w:rsid w:val="004A024A"/>
    <w:rsid w:val="004A0271"/>
    <w:rsid w:val="004A048E"/>
    <w:rsid w:val="004A0714"/>
    <w:rsid w:val="004A08CC"/>
    <w:rsid w:val="004A098A"/>
    <w:rsid w:val="004A0CD6"/>
    <w:rsid w:val="004A0DDF"/>
    <w:rsid w:val="004A1205"/>
    <w:rsid w:val="004A1283"/>
    <w:rsid w:val="004A1353"/>
    <w:rsid w:val="004A13EC"/>
    <w:rsid w:val="004A1ACF"/>
    <w:rsid w:val="004A1D96"/>
    <w:rsid w:val="004A1DD3"/>
    <w:rsid w:val="004A1EB5"/>
    <w:rsid w:val="004A2234"/>
    <w:rsid w:val="004A227C"/>
    <w:rsid w:val="004A23DC"/>
    <w:rsid w:val="004A23E8"/>
    <w:rsid w:val="004A2966"/>
    <w:rsid w:val="004A2A08"/>
    <w:rsid w:val="004A2A12"/>
    <w:rsid w:val="004A2B53"/>
    <w:rsid w:val="004A2D66"/>
    <w:rsid w:val="004A2F4C"/>
    <w:rsid w:val="004A2F51"/>
    <w:rsid w:val="004A3017"/>
    <w:rsid w:val="004A30C7"/>
    <w:rsid w:val="004A333C"/>
    <w:rsid w:val="004A34B2"/>
    <w:rsid w:val="004A3737"/>
    <w:rsid w:val="004A3853"/>
    <w:rsid w:val="004A3A48"/>
    <w:rsid w:val="004A3FEE"/>
    <w:rsid w:val="004A4453"/>
    <w:rsid w:val="004A486E"/>
    <w:rsid w:val="004A497B"/>
    <w:rsid w:val="004A4AB1"/>
    <w:rsid w:val="004A4C0A"/>
    <w:rsid w:val="004A4FAD"/>
    <w:rsid w:val="004A50F5"/>
    <w:rsid w:val="004A5103"/>
    <w:rsid w:val="004A523F"/>
    <w:rsid w:val="004A53AF"/>
    <w:rsid w:val="004A5635"/>
    <w:rsid w:val="004A5744"/>
    <w:rsid w:val="004A5A43"/>
    <w:rsid w:val="004A5E8C"/>
    <w:rsid w:val="004A604B"/>
    <w:rsid w:val="004A609D"/>
    <w:rsid w:val="004A632E"/>
    <w:rsid w:val="004A66D0"/>
    <w:rsid w:val="004A66EF"/>
    <w:rsid w:val="004A6723"/>
    <w:rsid w:val="004A676F"/>
    <w:rsid w:val="004A6A31"/>
    <w:rsid w:val="004A6B5F"/>
    <w:rsid w:val="004A6F98"/>
    <w:rsid w:val="004A7081"/>
    <w:rsid w:val="004A7107"/>
    <w:rsid w:val="004A7275"/>
    <w:rsid w:val="004A72D0"/>
    <w:rsid w:val="004A73F3"/>
    <w:rsid w:val="004A768B"/>
    <w:rsid w:val="004A7865"/>
    <w:rsid w:val="004A7878"/>
    <w:rsid w:val="004A7946"/>
    <w:rsid w:val="004A7A6A"/>
    <w:rsid w:val="004A7E05"/>
    <w:rsid w:val="004A7E3A"/>
    <w:rsid w:val="004A7FC7"/>
    <w:rsid w:val="004B0313"/>
    <w:rsid w:val="004B0667"/>
    <w:rsid w:val="004B075B"/>
    <w:rsid w:val="004B07E6"/>
    <w:rsid w:val="004B0874"/>
    <w:rsid w:val="004B0AC4"/>
    <w:rsid w:val="004B1294"/>
    <w:rsid w:val="004B12B7"/>
    <w:rsid w:val="004B135D"/>
    <w:rsid w:val="004B15A8"/>
    <w:rsid w:val="004B1606"/>
    <w:rsid w:val="004B18EE"/>
    <w:rsid w:val="004B1AD6"/>
    <w:rsid w:val="004B1B17"/>
    <w:rsid w:val="004B1C5E"/>
    <w:rsid w:val="004B1DB4"/>
    <w:rsid w:val="004B1EFE"/>
    <w:rsid w:val="004B1F1C"/>
    <w:rsid w:val="004B1F38"/>
    <w:rsid w:val="004B1F73"/>
    <w:rsid w:val="004B20F2"/>
    <w:rsid w:val="004B254C"/>
    <w:rsid w:val="004B2558"/>
    <w:rsid w:val="004B255C"/>
    <w:rsid w:val="004B259F"/>
    <w:rsid w:val="004B27BF"/>
    <w:rsid w:val="004B28BC"/>
    <w:rsid w:val="004B2960"/>
    <w:rsid w:val="004B2976"/>
    <w:rsid w:val="004B2B25"/>
    <w:rsid w:val="004B34DD"/>
    <w:rsid w:val="004B3572"/>
    <w:rsid w:val="004B381D"/>
    <w:rsid w:val="004B3A61"/>
    <w:rsid w:val="004B3B40"/>
    <w:rsid w:val="004B3BC7"/>
    <w:rsid w:val="004B3BD2"/>
    <w:rsid w:val="004B408D"/>
    <w:rsid w:val="004B4344"/>
    <w:rsid w:val="004B456C"/>
    <w:rsid w:val="004B462E"/>
    <w:rsid w:val="004B4635"/>
    <w:rsid w:val="004B4C9F"/>
    <w:rsid w:val="004B4EBA"/>
    <w:rsid w:val="004B55E9"/>
    <w:rsid w:val="004B5648"/>
    <w:rsid w:val="004B5848"/>
    <w:rsid w:val="004B5A2F"/>
    <w:rsid w:val="004B5AE7"/>
    <w:rsid w:val="004B5B4B"/>
    <w:rsid w:val="004B5BC7"/>
    <w:rsid w:val="004B5EDE"/>
    <w:rsid w:val="004B6148"/>
    <w:rsid w:val="004B61D2"/>
    <w:rsid w:val="004B6766"/>
    <w:rsid w:val="004B6767"/>
    <w:rsid w:val="004B685D"/>
    <w:rsid w:val="004B7517"/>
    <w:rsid w:val="004B753C"/>
    <w:rsid w:val="004B797E"/>
    <w:rsid w:val="004B7BFB"/>
    <w:rsid w:val="004B7F5D"/>
    <w:rsid w:val="004B7F75"/>
    <w:rsid w:val="004B7F8E"/>
    <w:rsid w:val="004B7FD4"/>
    <w:rsid w:val="004B7FE7"/>
    <w:rsid w:val="004C0093"/>
    <w:rsid w:val="004C0147"/>
    <w:rsid w:val="004C0216"/>
    <w:rsid w:val="004C0246"/>
    <w:rsid w:val="004C02B4"/>
    <w:rsid w:val="004C02ED"/>
    <w:rsid w:val="004C02FA"/>
    <w:rsid w:val="004C0648"/>
    <w:rsid w:val="004C06C8"/>
    <w:rsid w:val="004C0911"/>
    <w:rsid w:val="004C0AC0"/>
    <w:rsid w:val="004C0D2D"/>
    <w:rsid w:val="004C0D65"/>
    <w:rsid w:val="004C0FA9"/>
    <w:rsid w:val="004C105F"/>
    <w:rsid w:val="004C1905"/>
    <w:rsid w:val="004C195E"/>
    <w:rsid w:val="004C19EB"/>
    <w:rsid w:val="004C1C6B"/>
    <w:rsid w:val="004C1CBF"/>
    <w:rsid w:val="004C1DE4"/>
    <w:rsid w:val="004C1E31"/>
    <w:rsid w:val="004C2073"/>
    <w:rsid w:val="004C2543"/>
    <w:rsid w:val="004C25AB"/>
    <w:rsid w:val="004C270E"/>
    <w:rsid w:val="004C277F"/>
    <w:rsid w:val="004C296E"/>
    <w:rsid w:val="004C2B4E"/>
    <w:rsid w:val="004C2CF3"/>
    <w:rsid w:val="004C2E4D"/>
    <w:rsid w:val="004C300D"/>
    <w:rsid w:val="004C30EA"/>
    <w:rsid w:val="004C30ED"/>
    <w:rsid w:val="004C3336"/>
    <w:rsid w:val="004C3392"/>
    <w:rsid w:val="004C374D"/>
    <w:rsid w:val="004C3772"/>
    <w:rsid w:val="004C3879"/>
    <w:rsid w:val="004C38AA"/>
    <w:rsid w:val="004C39A1"/>
    <w:rsid w:val="004C3B19"/>
    <w:rsid w:val="004C3BCE"/>
    <w:rsid w:val="004C3D42"/>
    <w:rsid w:val="004C3E10"/>
    <w:rsid w:val="004C3E35"/>
    <w:rsid w:val="004C3FD8"/>
    <w:rsid w:val="004C4289"/>
    <w:rsid w:val="004C435E"/>
    <w:rsid w:val="004C45BB"/>
    <w:rsid w:val="004C460B"/>
    <w:rsid w:val="004C49FB"/>
    <w:rsid w:val="004C4B39"/>
    <w:rsid w:val="004C4B7D"/>
    <w:rsid w:val="004C4BDF"/>
    <w:rsid w:val="004C4C25"/>
    <w:rsid w:val="004C4D75"/>
    <w:rsid w:val="004C4D82"/>
    <w:rsid w:val="004C4E59"/>
    <w:rsid w:val="004C4EA5"/>
    <w:rsid w:val="004C51D5"/>
    <w:rsid w:val="004C5218"/>
    <w:rsid w:val="004C54E7"/>
    <w:rsid w:val="004C55CB"/>
    <w:rsid w:val="004C55D1"/>
    <w:rsid w:val="004C57FB"/>
    <w:rsid w:val="004C585A"/>
    <w:rsid w:val="004C59A3"/>
    <w:rsid w:val="004C59DE"/>
    <w:rsid w:val="004C5AA1"/>
    <w:rsid w:val="004C5C43"/>
    <w:rsid w:val="004C5C96"/>
    <w:rsid w:val="004C5D89"/>
    <w:rsid w:val="004C602D"/>
    <w:rsid w:val="004C60E4"/>
    <w:rsid w:val="004C6145"/>
    <w:rsid w:val="004C627C"/>
    <w:rsid w:val="004C6581"/>
    <w:rsid w:val="004C67C9"/>
    <w:rsid w:val="004C68AB"/>
    <w:rsid w:val="004C69F9"/>
    <w:rsid w:val="004C6AE8"/>
    <w:rsid w:val="004C6ECB"/>
    <w:rsid w:val="004C6F66"/>
    <w:rsid w:val="004C7119"/>
    <w:rsid w:val="004C72FC"/>
    <w:rsid w:val="004C7427"/>
    <w:rsid w:val="004C74C7"/>
    <w:rsid w:val="004C74ED"/>
    <w:rsid w:val="004C7742"/>
    <w:rsid w:val="004C7851"/>
    <w:rsid w:val="004C7DD9"/>
    <w:rsid w:val="004D00D8"/>
    <w:rsid w:val="004D019C"/>
    <w:rsid w:val="004D0205"/>
    <w:rsid w:val="004D03FA"/>
    <w:rsid w:val="004D0C4B"/>
    <w:rsid w:val="004D0C6E"/>
    <w:rsid w:val="004D0DAF"/>
    <w:rsid w:val="004D0E91"/>
    <w:rsid w:val="004D1374"/>
    <w:rsid w:val="004D197A"/>
    <w:rsid w:val="004D1A3E"/>
    <w:rsid w:val="004D1BEA"/>
    <w:rsid w:val="004D1C0D"/>
    <w:rsid w:val="004D1C48"/>
    <w:rsid w:val="004D1DA8"/>
    <w:rsid w:val="004D1F0B"/>
    <w:rsid w:val="004D1FC0"/>
    <w:rsid w:val="004D2242"/>
    <w:rsid w:val="004D23DA"/>
    <w:rsid w:val="004D23F5"/>
    <w:rsid w:val="004D26C5"/>
    <w:rsid w:val="004D2861"/>
    <w:rsid w:val="004D2937"/>
    <w:rsid w:val="004D2949"/>
    <w:rsid w:val="004D29C5"/>
    <w:rsid w:val="004D2C41"/>
    <w:rsid w:val="004D2D11"/>
    <w:rsid w:val="004D2E9D"/>
    <w:rsid w:val="004D3078"/>
    <w:rsid w:val="004D31CD"/>
    <w:rsid w:val="004D361A"/>
    <w:rsid w:val="004D3727"/>
    <w:rsid w:val="004D3760"/>
    <w:rsid w:val="004D38A4"/>
    <w:rsid w:val="004D397C"/>
    <w:rsid w:val="004D3EC9"/>
    <w:rsid w:val="004D4001"/>
    <w:rsid w:val="004D416D"/>
    <w:rsid w:val="004D44CA"/>
    <w:rsid w:val="004D45DE"/>
    <w:rsid w:val="004D4747"/>
    <w:rsid w:val="004D4AFA"/>
    <w:rsid w:val="004D4B89"/>
    <w:rsid w:val="004D4C2B"/>
    <w:rsid w:val="004D4E73"/>
    <w:rsid w:val="004D4FEA"/>
    <w:rsid w:val="004D5099"/>
    <w:rsid w:val="004D509D"/>
    <w:rsid w:val="004D5154"/>
    <w:rsid w:val="004D5175"/>
    <w:rsid w:val="004D5216"/>
    <w:rsid w:val="004D52DC"/>
    <w:rsid w:val="004D54B2"/>
    <w:rsid w:val="004D574D"/>
    <w:rsid w:val="004D5A7E"/>
    <w:rsid w:val="004D5F26"/>
    <w:rsid w:val="004D5FB2"/>
    <w:rsid w:val="004D606D"/>
    <w:rsid w:val="004D60FB"/>
    <w:rsid w:val="004D6118"/>
    <w:rsid w:val="004D6582"/>
    <w:rsid w:val="004D6591"/>
    <w:rsid w:val="004D65BE"/>
    <w:rsid w:val="004D6651"/>
    <w:rsid w:val="004D671F"/>
    <w:rsid w:val="004D6A44"/>
    <w:rsid w:val="004D6A57"/>
    <w:rsid w:val="004D6A8D"/>
    <w:rsid w:val="004D6DC6"/>
    <w:rsid w:val="004D6DF6"/>
    <w:rsid w:val="004D6F2C"/>
    <w:rsid w:val="004D72D4"/>
    <w:rsid w:val="004D7622"/>
    <w:rsid w:val="004D7676"/>
    <w:rsid w:val="004D76FB"/>
    <w:rsid w:val="004D7880"/>
    <w:rsid w:val="004D79A6"/>
    <w:rsid w:val="004D7A5D"/>
    <w:rsid w:val="004D7CE1"/>
    <w:rsid w:val="004E056C"/>
    <w:rsid w:val="004E0595"/>
    <w:rsid w:val="004E05AD"/>
    <w:rsid w:val="004E0CF1"/>
    <w:rsid w:val="004E0DBA"/>
    <w:rsid w:val="004E0E0B"/>
    <w:rsid w:val="004E0F9D"/>
    <w:rsid w:val="004E0FC1"/>
    <w:rsid w:val="004E1297"/>
    <w:rsid w:val="004E18F2"/>
    <w:rsid w:val="004E19B6"/>
    <w:rsid w:val="004E1A4F"/>
    <w:rsid w:val="004E1B2B"/>
    <w:rsid w:val="004E1B5A"/>
    <w:rsid w:val="004E1BBF"/>
    <w:rsid w:val="004E1C3E"/>
    <w:rsid w:val="004E1F58"/>
    <w:rsid w:val="004E2176"/>
    <w:rsid w:val="004E229D"/>
    <w:rsid w:val="004E22F3"/>
    <w:rsid w:val="004E24FF"/>
    <w:rsid w:val="004E2663"/>
    <w:rsid w:val="004E26C9"/>
    <w:rsid w:val="004E271C"/>
    <w:rsid w:val="004E27C8"/>
    <w:rsid w:val="004E2F0B"/>
    <w:rsid w:val="004E34C3"/>
    <w:rsid w:val="004E35FB"/>
    <w:rsid w:val="004E39BF"/>
    <w:rsid w:val="004E39D7"/>
    <w:rsid w:val="004E3C1B"/>
    <w:rsid w:val="004E405D"/>
    <w:rsid w:val="004E456B"/>
    <w:rsid w:val="004E4582"/>
    <w:rsid w:val="004E4643"/>
    <w:rsid w:val="004E4718"/>
    <w:rsid w:val="004E4905"/>
    <w:rsid w:val="004E4BA4"/>
    <w:rsid w:val="004E4D14"/>
    <w:rsid w:val="004E4DA9"/>
    <w:rsid w:val="004E4DFA"/>
    <w:rsid w:val="004E4E32"/>
    <w:rsid w:val="004E4E82"/>
    <w:rsid w:val="004E4F79"/>
    <w:rsid w:val="004E502D"/>
    <w:rsid w:val="004E54CD"/>
    <w:rsid w:val="004E54DA"/>
    <w:rsid w:val="004E5756"/>
    <w:rsid w:val="004E5BC7"/>
    <w:rsid w:val="004E6140"/>
    <w:rsid w:val="004E61B0"/>
    <w:rsid w:val="004E62A8"/>
    <w:rsid w:val="004E63D8"/>
    <w:rsid w:val="004E63F3"/>
    <w:rsid w:val="004E64AD"/>
    <w:rsid w:val="004E6815"/>
    <w:rsid w:val="004E69F2"/>
    <w:rsid w:val="004E6D30"/>
    <w:rsid w:val="004E6DE7"/>
    <w:rsid w:val="004E6E17"/>
    <w:rsid w:val="004E6E92"/>
    <w:rsid w:val="004E6FC0"/>
    <w:rsid w:val="004E71EE"/>
    <w:rsid w:val="004E72B5"/>
    <w:rsid w:val="004E73FF"/>
    <w:rsid w:val="004E756E"/>
    <w:rsid w:val="004E75D1"/>
    <w:rsid w:val="004E7644"/>
    <w:rsid w:val="004E7728"/>
    <w:rsid w:val="004E776C"/>
    <w:rsid w:val="004E77BA"/>
    <w:rsid w:val="004E79A0"/>
    <w:rsid w:val="004E7B2D"/>
    <w:rsid w:val="004E7D17"/>
    <w:rsid w:val="004E7F45"/>
    <w:rsid w:val="004F058A"/>
    <w:rsid w:val="004F06CF"/>
    <w:rsid w:val="004F077A"/>
    <w:rsid w:val="004F07CF"/>
    <w:rsid w:val="004F07FD"/>
    <w:rsid w:val="004F0834"/>
    <w:rsid w:val="004F08F0"/>
    <w:rsid w:val="004F09A2"/>
    <w:rsid w:val="004F09FA"/>
    <w:rsid w:val="004F0BC1"/>
    <w:rsid w:val="004F0BC8"/>
    <w:rsid w:val="004F0C12"/>
    <w:rsid w:val="004F0E0B"/>
    <w:rsid w:val="004F0E43"/>
    <w:rsid w:val="004F0EC3"/>
    <w:rsid w:val="004F0EFB"/>
    <w:rsid w:val="004F0F0E"/>
    <w:rsid w:val="004F10FD"/>
    <w:rsid w:val="004F11C9"/>
    <w:rsid w:val="004F13CA"/>
    <w:rsid w:val="004F1544"/>
    <w:rsid w:val="004F18B9"/>
    <w:rsid w:val="004F18F2"/>
    <w:rsid w:val="004F1A95"/>
    <w:rsid w:val="004F1FB2"/>
    <w:rsid w:val="004F21FB"/>
    <w:rsid w:val="004F22A3"/>
    <w:rsid w:val="004F2419"/>
    <w:rsid w:val="004F2BB5"/>
    <w:rsid w:val="004F3199"/>
    <w:rsid w:val="004F332B"/>
    <w:rsid w:val="004F344E"/>
    <w:rsid w:val="004F3780"/>
    <w:rsid w:val="004F3BBF"/>
    <w:rsid w:val="004F3C96"/>
    <w:rsid w:val="004F3CAA"/>
    <w:rsid w:val="004F3CAD"/>
    <w:rsid w:val="004F3CEA"/>
    <w:rsid w:val="004F3E7D"/>
    <w:rsid w:val="004F3FE5"/>
    <w:rsid w:val="004F411C"/>
    <w:rsid w:val="004F43F1"/>
    <w:rsid w:val="004F48BA"/>
    <w:rsid w:val="004F49E1"/>
    <w:rsid w:val="004F4A55"/>
    <w:rsid w:val="004F4B5C"/>
    <w:rsid w:val="004F4F10"/>
    <w:rsid w:val="004F51FA"/>
    <w:rsid w:val="004F545D"/>
    <w:rsid w:val="004F58F5"/>
    <w:rsid w:val="004F5A66"/>
    <w:rsid w:val="004F5BBE"/>
    <w:rsid w:val="004F5CD8"/>
    <w:rsid w:val="004F5D56"/>
    <w:rsid w:val="004F60AF"/>
    <w:rsid w:val="004F6133"/>
    <w:rsid w:val="004F6487"/>
    <w:rsid w:val="004F676B"/>
    <w:rsid w:val="004F6C99"/>
    <w:rsid w:val="004F6D71"/>
    <w:rsid w:val="004F6EC6"/>
    <w:rsid w:val="004F7C34"/>
    <w:rsid w:val="004F7CF6"/>
    <w:rsid w:val="004F7F6B"/>
    <w:rsid w:val="005002A0"/>
    <w:rsid w:val="005002D0"/>
    <w:rsid w:val="0050057A"/>
    <w:rsid w:val="00500777"/>
    <w:rsid w:val="00500791"/>
    <w:rsid w:val="00500853"/>
    <w:rsid w:val="00500A21"/>
    <w:rsid w:val="00500B55"/>
    <w:rsid w:val="00500D46"/>
    <w:rsid w:val="00501215"/>
    <w:rsid w:val="005019A1"/>
    <w:rsid w:val="00501B17"/>
    <w:rsid w:val="00501B9A"/>
    <w:rsid w:val="00501D59"/>
    <w:rsid w:val="00502035"/>
    <w:rsid w:val="0050207E"/>
    <w:rsid w:val="0050217F"/>
    <w:rsid w:val="00502202"/>
    <w:rsid w:val="00502222"/>
    <w:rsid w:val="00502439"/>
    <w:rsid w:val="005024F4"/>
    <w:rsid w:val="00502A2E"/>
    <w:rsid w:val="00502A47"/>
    <w:rsid w:val="00502A74"/>
    <w:rsid w:val="00502B1C"/>
    <w:rsid w:val="00502BB7"/>
    <w:rsid w:val="00502D60"/>
    <w:rsid w:val="00502FF7"/>
    <w:rsid w:val="0050311A"/>
    <w:rsid w:val="005033DF"/>
    <w:rsid w:val="0050341B"/>
    <w:rsid w:val="00503457"/>
    <w:rsid w:val="00503518"/>
    <w:rsid w:val="005037CB"/>
    <w:rsid w:val="00503880"/>
    <w:rsid w:val="00503CF8"/>
    <w:rsid w:val="00503F2F"/>
    <w:rsid w:val="00504046"/>
    <w:rsid w:val="00504079"/>
    <w:rsid w:val="005040C1"/>
    <w:rsid w:val="0050410A"/>
    <w:rsid w:val="005041B6"/>
    <w:rsid w:val="005043C5"/>
    <w:rsid w:val="0050463A"/>
    <w:rsid w:val="00504663"/>
    <w:rsid w:val="00504799"/>
    <w:rsid w:val="005048A9"/>
    <w:rsid w:val="005048D2"/>
    <w:rsid w:val="0050493B"/>
    <w:rsid w:val="00504C39"/>
    <w:rsid w:val="00504CF3"/>
    <w:rsid w:val="00504FBA"/>
    <w:rsid w:val="0050508C"/>
    <w:rsid w:val="005050AD"/>
    <w:rsid w:val="00505167"/>
    <w:rsid w:val="005051A5"/>
    <w:rsid w:val="005055A0"/>
    <w:rsid w:val="005055B7"/>
    <w:rsid w:val="00505869"/>
    <w:rsid w:val="00505961"/>
    <w:rsid w:val="00505BC2"/>
    <w:rsid w:val="00505C10"/>
    <w:rsid w:val="00505D45"/>
    <w:rsid w:val="00505DF5"/>
    <w:rsid w:val="005061A0"/>
    <w:rsid w:val="0050669A"/>
    <w:rsid w:val="00506AF4"/>
    <w:rsid w:val="00506C67"/>
    <w:rsid w:val="00506F76"/>
    <w:rsid w:val="0050715E"/>
    <w:rsid w:val="00507249"/>
    <w:rsid w:val="00507490"/>
    <w:rsid w:val="005075F7"/>
    <w:rsid w:val="0050779D"/>
    <w:rsid w:val="0050798C"/>
    <w:rsid w:val="00507A43"/>
    <w:rsid w:val="00507DC1"/>
    <w:rsid w:val="0051007C"/>
    <w:rsid w:val="005104BF"/>
    <w:rsid w:val="0051071D"/>
    <w:rsid w:val="00510802"/>
    <w:rsid w:val="00510891"/>
    <w:rsid w:val="0051097C"/>
    <w:rsid w:val="00510985"/>
    <w:rsid w:val="00510A04"/>
    <w:rsid w:val="00510A9B"/>
    <w:rsid w:val="00510BA6"/>
    <w:rsid w:val="00510D3D"/>
    <w:rsid w:val="00510D4D"/>
    <w:rsid w:val="0051117C"/>
    <w:rsid w:val="0051125F"/>
    <w:rsid w:val="005116D2"/>
    <w:rsid w:val="005116F3"/>
    <w:rsid w:val="00511924"/>
    <w:rsid w:val="00511ED8"/>
    <w:rsid w:val="0051276D"/>
    <w:rsid w:val="0051294C"/>
    <w:rsid w:val="00512A13"/>
    <w:rsid w:val="00512A86"/>
    <w:rsid w:val="00512B55"/>
    <w:rsid w:val="00512C22"/>
    <w:rsid w:val="00512C4E"/>
    <w:rsid w:val="00512D22"/>
    <w:rsid w:val="00512F66"/>
    <w:rsid w:val="0051361B"/>
    <w:rsid w:val="00513665"/>
    <w:rsid w:val="005136F7"/>
    <w:rsid w:val="005137D6"/>
    <w:rsid w:val="00513F3C"/>
    <w:rsid w:val="00513F70"/>
    <w:rsid w:val="00514054"/>
    <w:rsid w:val="0051452E"/>
    <w:rsid w:val="00514530"/>
    <w:rsid w:val="005145D0"/>
    <w:rsid w:val="005147C9"/>
    <w:rsid w:val="00514A23"/>
    <w:rsid w:val="00514A51"/>
    <w:rsid w:val="00514C4E"/>
    <w:rsid w:val="00514CBC"/>
    <w:rsid w:val="00515481"/>
    <w:rsid w:val="005154BC"/>
    <w:rsid w:val="005155A1"/>
    <w:rsid w:val="005156CB"/>
    <w:rsid w:val="00515A9B"/>
    <w:rsid w:val="00515EDC"/>
    <w:rsid w:val="00516107"/>
    <w:rsid w:val="005163AC"/>
    <w:rsid w:val="00516605"/>
    <w:rsid w:val="005169F0"/>
    <w:rsid w:val="00516BA5"/>
    <w:rsid w:val="00516CE0"/>
    <w:rsid w:val="00516DD7"/>
    <w:rsid w:val="00516FD2"/>
    <w:rsid w:val="00517062"/>
    <w:rsid w:val="00517063"/>
    <w:rsid w:val="00517103"/>
    <w:rsid w:val="0051711E"/>
    <w:rsid w:val="005172E4"/>
    <w:rsid w:val="0051733D"/>
    <w:rsid w:val="0051741C"/>
    <w:rsid w:val="00517714"/>
    <w:rsid w:val="0051773C"/>
    <w:rsid w:val="00517819"/>
    <w:rsid w:val="00517892"/>
    <w:rsid w:val="005179F3"/>
    <w:rsid w:val="00517A01"/>
    <w:rsid w:val="00517AAE"/>
    <w:rsid w:val="00517ABB"/>
    <w:rsid w:val="00517CA5"/>
    <w:rsid w:val="0052001F"/>
    <w:rsid w:val="005200A7"/>
    <w:rsid w:val="005201A9"/>
    <w:rsid w:val="0052078E"/>
    <w:rsid w:val="005209E0"/>
    <w:rsid w:val="00520A39"/>
    <w:rsid w:val="00520A99"/>
    <w:rsid w:val="00520E26"/>
    <w:rsid w:val="0052113D"/>
    <w:rsid w:val="005211F1"/>
    <w:rsid w:val="0052160C"/>
    <w:rsid w:val="0052163B"/>
    <w:rsid w:val="00521A9B"/>
    <w:rsid w:val="00521AD0"/>
    <w:rsid w:val="00521C8E"/>
    <w:rsid w:val="00521D0B"/>
    <w:rsid w:val="00521E45"/>
    <w:rsid w:val="00521EB3"/>
    <w:rsid w:val="0052208A"/>
    <w:rsid w:val="0052212C"/>
    <w:rsid w:val="00522273"/>
    <w:rsid w:val="00522377"/>
    <w:rsid w:val="005223C5"/>
    <w:rsid w:val="005223E7"/>
    <w:rsid w:val="005224C2"/>
    <w:rsid w:val="0052276A"/>
    <w:rsid w:val="00522809"/>
    <w:rsid w:val="005228A6"/>
    <w:rsid w:val="005229A7"/>
    <w:rsid w:val="00522A52"/>
    <w:rsid w:val="00522BF0"/>
    <w:rsid w:val="00522BFC"/>
    <w:rsid w:val="00522D0E"/>
    <w:rsid w:val="00522D1D"/>
    <w:rsid w:val="005232EA"/>
    <w:rsid w:val="00523447"/>
    <w:rsid w:val="005236C8"/>
    <w:rsid w:val="0052388B"/>
    <w:rsid w:val="00523958"/>
    <w:rsid w:val="00523989"/>
    <w:rsid w:val="00523A1C"/>
    <w:rsid w:val="00523BCC"/>
    <w:rsid w:val="00523E67"/>
    <w:rsid w:val="00523ED2"/>
    <w:rsid w:val="00523EE2"/>
    <w:rsid w:val="00523F49"/>
    <w:rsid w:val="00523F74"/>
    <w:rsid w:val="0052412D"/>
    <w:rsid w:val="00524226"/>
    <w:rsid w:val="00524298"/>
    <w:rsid w:val="00524390"/>
    <w:rsid w:val="00524418"/>
    <w:rsid w:val="00524D90"/>
    <w:rsid w:val="00525069"/>
    <w:rsid w:val="0052553E"/>
    <w:rsid w:val="005255C6"/>
    <w:rsid w:val="005257B8"/>
    <w:rsid w:val="005258E5"/>
    <w:rsid w:val="00525ABA"/>
    <w:rsid w:val="00525AC5"/>
    <w:rsid w:val="00525CF6"/>
    <w:rsid w:val="00525CFD"/>
    <w:rsid w:val="00525DF8"/>
    <w:rsid w:val="00526171"/>
    <w:rsid w:val="0052647E"/>
    <w:rsid w:val="00526636"/>
    <w:rsid w:val="0052668C"/>
    <w:rsid w:val="00526725"/>
    <w:rsid w:val="0052675F"/>
    <w:rsid w:val="00526760"/>
    <w:rsid w:val="005268E0"/>
    <w:rsid w:val="0052699D"/>
    <w:rsid w:val="005269E4"/>
    <w:rsid w:val="00526A3A"/>
    <w:rsid w:val="00526A50"/>
    <w:rsid w:val="00526D23"/>
    <w:rsid w:val="00526D43"/>
    <w:rsid w:val="00526D79"/>
    <w:rsid w:val="00526F12"/>
    <w:rsid w:val="0052711E"/>
    <w:rsid w:val="0052726A"/>
    <w:rsid w:val="00527368"/>
    <w:rsid w:val="00527387"/>
    <w:rsid w:val="0052759A"/>
    <w:rsid w:val="005276C9"/>
    <w:rsid w:val="00527776"/>
    <w:rsid w:val="00527787"/>
    <w:rsid w:val="005277D4"/>
    <w:rsid w:val="0052785F"/>
    <w:rsid w:val="00527896"/>
    <w:rsid w:val="005279E5"/>
    <w:rsid w:val="00527A79"/>
    <w:rsid w:val="00527E04"/>
    <w:rsid w:val="00527F84"/>
    <w:rsid w:val="00530199"/>
    <w:rsid w:val="005302D9"/>
    <w:rsid w:val="005302DE"/>
    <w:rsid w:val="005304B5"/>
    <w:rsid w:val="005304F3"/>
    <w:rsid w:val="005307BD"/>
    <w:rsid w:val="00530822"/>
    <w:rsid w:val="005308B9"/>
    <w:rsid w:val="005309F5"/>
    <w:rsid w:val="00530CC2"/>
    <w:rsid w:val="00530D8E"/>
    <w:rsid w:val="00530EF8"/>
    <w:rsid w:val="00530EFF"/>
    <w:rsid w:val="0053128E"/>
    <w:rsid w:val="0053151F"/>
    <w:rsid w:val="00531688"/>
    <w:rsid w:val="005316EA"/>
    <w:rsid w:val="00531A72"/>
    <w:rsid w:val="00532161"/>
    <w:rsid w:val="005321F9"/>
    <w:rsid w:val="005323D4"/>
    <w:rsid w:val="005323F7"/>
    <w:rsid w:val="0053248D"/>
    <w:rsid w:val="005326F3"/>
    <w:rsid w:val="005328B1"/>
    <w:rsid w:val="005328BC"/>
    <w:rsid w:val="00532BDE"/>
    <w:rsid w:val="0053303E"/>
    <w:rsid w:val="005330C5"/>
    <w:rsid w:val="0053311E"/>
    <w:rsid w:val="005331A1"/>
    <w:rsid w:val="00533225"/>
    <w:rsid w:val="00533243"/>
    <w:rsid w:val="0053327F"/>
    <w:rsid w:val="0053338E"/>
    <w:rsid w:val="005333D7"/>
    <w:rsid w:val="0053347F"/>
    <w:rsid w:val="0053355A"/>
    <w:rsid w:val="0053356B"/>
    <w:rsid w:val="005335BB"/>
    <w:rsid w:val="00533841"/>
    <w:rsid w:val="00533A84"/>
    <w:rsid w:val="00533AE2"/>
    <w:rsid w:val="00534123"/>
    <w:rsid w:val="0053414E"/>
    <w:rsid w:val="00534623"/>
    <w:rsid w:val="00534727"/>
    <w:rsid w:val="00534951"/>
    <w:rsid w:val="0053498E"/>
    <w:rsid w:val="00534B06"/>
    <w:rsid w:val="0053506C"/>
    <w:rsid w:val="0053541D"/>
    <w:rsid w:val="005354C7"/>
    <w:rsid w:val="005354DA"/>
    <w:rsid w:val="005357CE"/>
    <w:rsid w:val="00535B27"/>
    <w:rsid w:val="00535B67"/>
    <w:rsid w:val="00535C6E"/>
    <w:rsid w:val="00535D03"/>
    <w:rsid w:val="0053608E"/>
    <w:rsid w:val="0053624D"/>
    <w:rsid w:val="0053656E"/>
    <w:rsid w:val="00536719"/>
    <w:rsid w:val="00536B1F"/>
    <w:rsid w:val="00536D13"/>
    <w:rsid w:val="00536E07"/>
    <w:rsid w:val="00536E0A"/>
    <w:rsid w:val="00536E94"/>
    <w:rsid w:val="00536F67"/>
    <w:rsid w:val="00536F75"/>
    <w:rsid w:val="005371E2"/>
    <w:rsid w:val="00537220"/>
    <w:rsid w:val="0053725C"/>
    <w:rsid w:val="00537369"/>
    <w:rsid w:val="0053747A"/>
    <w:rsid w:val="005374A8"/>
    <w:rsid w:val="0053778D"/>
    <w:rsid w:val="005377DC"/>
    <w:rsid w:val="00537B45"/>
    <w:rsid w:val="0054013F"/>
    <w:rsid w:val="0054015E"/>
    <w:rsid w:val="005401DA"/>
    <w:rsid w:val="00540290"/>
    <w:rsid w:val="005406FA"/>
    <w:rsid w:val="00540829"/>
    <w:rsid w:val="005409F0"/>
    <w:rsid w:val="00540B66"/>
    <w:rsid w:val="00541116"/>
    <w:rsid w:val="00541135"/>
    <w:rsid w:val="0054123E"/>
    <w:rsid w:val="0054158B"/>
    <w:rsid w:val="005418E0"/>
    <w:rsid w:val="00541A02"/>
    <w:rsid w:val="00541E2C"/>
    <w:rsid w:val="00541F9B"/>
    <w:rsid w:val="00541FE6"/>
    <w:rsid w:val="005421A7"/>
    <w:rsid w:val="005423EB"/>
    <w:rsid w:val="00542A38"/>
    <w:rsid w:val="00542B4E"/>
    <w:rsid w:val="00542B6F"/>
    <w:rsid w:val="00542D5D"/>
    <w:rsid w:val="00542D9E"/>
    <w:rsid w:val="00542DBA"/>
    <w:rsid w:val="00542E18"/>
    <w:rsid w:val="005432F5"/>
    <w:rsid w:val="0054331B"/>
    <w:rsid w:val="00543933"/>
    <w:rsid w:val="005439B6"/>
    <w:rsid w:val="00543ABE"/>
    <w:rsid w:val="00543B50"/>
    <w:rsid w:val="00543CD6"/>
    <w:rsid w:val="00543D21"/>
    <w:rsid w:val="00543D2A"/>
    <w:rsid w:val="00543D30"/>
    <w:rsid w:val="00543F2F"/>
    <w:rsid w:val="005440CC"/>
    <w:rsid w:val="0054424D"/>
    <w:rsid w:val="005442C8"/>
    <w:rsid w:val="0054437E"/>
    <w:rsid w:val="0054477F"/>
    <w:rsid w:val="00544A39"/>
    <w:rsid w:val="00544B24"/>
    <w:rsid w:val="00544CAE"/>
    <w:rsid w:val="00544DB6"/>
    <w:rsid w:val="00544E7E"/>
    <w:rsid w:val="00544E91"/>
    <w:rsid w:val="00544EAE"/>
    <w:rsid w:val="00544F7A"/>
    <w:rsid w:val="00545254"/>
    <w:rsid w:val="005454C9"/>
    <w:rsid w:val="00545528"/>
    <w:rsid w:val="00545552"/>
    <w:rsid w:val="0054595E"/>
    <w:rsid w:val="0054599E"/>
    <w:rsid w:val="00545BD2"/>
    <w:rsid w:val="00545DD5"/>
    <w:rsid w:val="00545FBD"/>
    <w:rsid w:val="0054613C"/>
    <w:rsid w:val="00546328"/>
    <w:rsid w:val="00546622"/>
    <w:rsid w:val="005468EB"/>
    <w:rsid w:val="00546A88"/>
    <w:rsid w:val="00546B09"/>
    <w:rsid w:val="00546B65"/>
    <w:rsid w:val="00546FA6"/>
    <w:rsid w:val="00547058"/>
    <w:rsid w:val="00547102"/>
    <w:rsid w:val="00547249"/>
    <w:rsid w:val="005473E7"/>
    <w:rsid w:val="0054744B"/>
    <w:rsid w:val="00547559"/>
    <w:rsid w:val="00547B8D"/>
    <w:rsid w:val="00547CD4"/>
    <w:rsid w:val="00547E4C"/>
    <w:rsid w:val="00547FB7"/>
    <w:rsid w:val="005501BF"/>
    <w:rsid w:val="00550765"/>
    <w:rsid w:val="00550933"/>
    <w:rsid w:val="00550AB9"/>
    <w:rsid w:val="00550BFF"/>
    <w:rsid w:val="00550D8D"/>
    <w:rsid w:val="00550EC6"/>
    <w:rsid w:val="00550F92"/>
    <w:rsid w:val="0055106D"/>
    <w:rsid w:val="00551172"/>
    <w:rsid w:val="005511AA"/>
    <w:rsid w:val="005513FC"/>
    <w:rsid w:val="0055147F"/>
    <w:rsid w:val="005514F1"/>
    <w:rsid w:val="0055153C"/>
    <w:rsid w:val="0055167F"/>
    <w:rsid w:val="005517D0"/>
    <w:rsid w:val="0055184D"/>
    <w:rsid w:val="00551909"/>
    <w:rsid w:val="00551A86"/>
    <w:rsid w:val="00551BAC"/>
    <w:rsid w:val="00551C35"/>
    <w:rsid w:val="00551C6A"/>
    <w:rsid w:val="0055235C"/>
    <w:rsid w:val="005525D2"/>
    <w:rsid w:val="0055294A"/>
    <w:rsid w:val="00552E68"/>
    <w:rsid w:val="005530A7"/>
    <w:rsid w:val="0055334C"/>
    <w:rsid w:val="00553568"/>
    <w:rsid w:val="005535FB"/>
    <w:rsid w:val="00553676"/>
    <w:rsid w:val="005536D9"/>
    <w:rsid w:val="005539B8"/>
    <w:rsid w:val="0055425C"/>
    <w:rsid w:val="005542CE"/>
    <w:rsid w:val="0055455B"/>
    <w:rsid w:val="005545C1"/>
    <w:rsid w:val="005546D6"/>
    <w:rsid w:val="005546FB"/>
    <w:rsid w:val="00554917"/>
    <w:rsid w:val="00554C8D"/>
    <w:rsid w:val="00554D91"/>
    <w:rsid w:val="00554DFE"/>
    <w:rsid w:val="00554E25"/>
    <w:rsid w:val="00554EB5"/>
    <w:rsid w:val="00554FF6"/>
    <w:rsid w:val="00555059"/>
    <w:rsid w:val="005551C3"/>
    <w:rsid w:val="00555239"/>
    <w:rsid w:val="00555469"/>
    <w:rsid w:val="00555479"/>
    <w:rsid w:val="00555530"/>
    <w:rsid w:val="00555952"/>
    <w:rsid w:val="00555BB1"/>
    <w:rsid w:val="00555E55"/>
    <w:rsid w:val="00555E76"/>
    <w:rsid w:val="00555EA9"/>
    <w:rsid w:val="00555FD1"/>
    <w:rsid w:val="00556024"/>
    <w:rsid w:val="00556641"/>
    <w:rsid w:val="00556814"/>
    <w:rsid w:val="0055681F"/>
    <w:rsid w:val="005569E9"/>
    <w:rsid w:val="00556F57"/>
    <w:rsid w:val="005570E9"/>
    <w:rsid w:val="00557462"/>
    <w:rsid w:val="0055758C"/>
    <w:rsid w:val="0055781A"/>
    <w:rsid w:val="00557BEB"/>
    <w:rsid w:val="00557DA1"/>
    <w:rsid w:val="00557F73"/>
    <w:rsid w:val="00560157"/>
    <w:rsid w:val="00560173"/>
    <w:rsid w:val="0056029B"/>
    <w:rsid w:val="00560444"/>
    <w:rsid w:val="005605AD"/>
    <w:rsid w:val="00560632"/>
    <w:rsid w:val="00560906"/>
    <w:rsid w:val="0056099B"/>
    <w:rsid w:val="00560BB4"/>
    <w:rsid w:val="00560BCC"/>
    <w:rsid w:val="00561072"/>
    <w:rsid w:val="005610CD"/>
    <w:rsid w:val="005612A7"/>
    <w:rsid w:val="005612EC"/>
    <w:rsid w:val="00561381"/>
    <w:rsid w:val="005616D8"/>
    <w:rsid w:val="00561B2D"/>
    <w:rsid w:val="00561E13"/>
    <w:rsid w:val="00561E16"/>
    <w:rsid w:val="00561E50"/>
    <w:rsid w:val="00561E55"/>
    <w:rsid w:val="00561E77"/>
    <w:rsid w:val="00561F7C"/>
    <w:rsid w:val="00562039"/>
    <w:rsid w:val="005620A4"/>
    <w:rsid w:val="0056224F"/>
    <w:rsid w:val="00562614"/>
    <w:rsid w:val="00562722"/>
    <w:rsid w:val="00562939"/>
    <w:rsid w:val="00562AE0"/>
    <w:rsid w:val="00562B70"/>
    <w:rsid w:val="00562E66"/>
    <w:rsid w:val="00562E7B"/>
    <w:rsid w:val="00563240"/>
    <w:rsid w:val="00563279"/>
    <w:rsid w:val="005632B4"/>
    <w:rsid w:val="005633AE"/>
    <w:rsid w:val="00563578"/>
    <w:rsid w:val="0056382A"/>
    <w:rsid w:val="005639DE"/>
    <w:rsid w:val="00563AC8"/>
    <w:rsid w:val="00563DA5"/>
    <w:rsid w:val="00563DA6"/>
    <w:rsid w:val="00563FC4"/>
    <w:rsid w:val="00564410"/>
    <w:rsid w:val="00564437"/>
    <w:rsid w:val="00564694"/>
    <w:rsid w:val="00564863"/>
    <w:rsid w:val="0056489B"/>
    <w:rsid w:val="00564949"/>
    <w:rsid w:val="00564D12"/>
    <w:rsid w:val="00564E64"/>
    <w:rsid w:val="00565055"/>
    <w:rsid w:val="0056507B"/>
    <w:rsid w:val="0056519A"/>
    <w:rsid w:val="0056540E"/>
    <w:rsid w:val="00565681"/>
    <w:rsid w:val="005657C9"/>
    <w:rsid w:val="00565AB9"/>
    <w:rsid w:val="00565E52"/>
    <w:rsid w:val="00565F88"/>
    <w:rsid w:val="00566138"/>
    <w:rsid w:val="0056676A"/>
    <w:rsid w:val="005667D2"/>
    <w:rsid w:val="00566A4D"/>
    <w:rsid w:val="00566AF9"/>
    <w:rsid w:val="00566B90"/>
    <w:rsid w:val="00566FAC"/>
    <w:rsid w:val="0056781A"/>
    <w:rsid w:val="0056783D"/>
    <w:rsid w:val="005678B7"/>
    <w:rsid w:val="0056790E"/>
    <w:rsid w:val="00567A79"/>
    <w:rsid w:val="00567B57"/>
    <w:rsid w:val="00567C6B"/>
    <w:rsid w:val="00567FB8"/>
    <w:rsid w:val="005702B5"/>
    <w:rsid w:val="0057062D"/>
    <w:rsid w:val="005707BC"/>
    <w:rsid w:val="005708E0"/>
    <w:rsid w:val="00570950"/>
    <w:rsid w:val="00570B00"/>
    <w:rsid w:val="00570D0C"/>
    <w:rsid w:val="00570EB7"/>
    <w:rsid w:val="00570EDB"/>
    <w:rsid w:val="005711CE"/>
    <w:rsid w:val="00571297"/>
    <w:rsid w:val="0057138B"/>
    <w:rsid w:val="00571693"/>
    <w:rsid w:val="005716BF"/>
    <w:rsid w:val="00571837"/>
    <w:rsid w:val="00571884"/>
    <w:rsid w:val="005719B8"/>
    <w:rsid w:val="00571B0F"/>
    <w:rsid w:val="00571C07"/>
    <w:rsid w:val="00571C7E"/>
    <w:rsid w:val="00571D11"/>
    <w:rsid w:val="00571D63"/>
    <w:rsid w:val="00571EBD"/>
    <w:rsid w:val="00572089"/>
    <w:rsid w:val="00572151"/>
    <w:rsid w:val="0057234B"/>
    <w:rsid w:val="005726DB"/>
    <w:rsid w:val="005726EA"/>
    <w:rsid w:val="00572728"/>
    <w:rsid w:val="005727CA"/>
    <w:rsid w:val="005727D4"/>
    <w:rsid w:val="00572CD2"/>
    <w:rsid w:val="00572CE0"/>
    <w:rsid w:val="00572D54"/>
    <w:rsid w:val="00572DB6"/>
    <w:rsid w:val="00572DCD"/>
    <w:rsid w:val="00572DE7"/>
    <w:rsid w:val="00572E1C"/>
    <w:rsid w:val="00572F84"/>
    <w:rsid w:val="00572FC0"/>
    <w:rsid w:val="00572FDC"/>
    <w:rsid w:val="0057300D"/>
    <w:rsid w:val="005730B4"/>
    <w:rsid w:val="00573101"/>
    <w:rsid w:val="00573183"/>
    <w:rsid w:val="0057324E"/>
    <w:rsid w:val="005733AC"/>
    <w:rsid w:val="005733F1"/>
    <w:rsid w:val="00573413"/>
    <w:rsid w:val="00573531"/>
    <w:rsid w:val="00573547"/>
    <w:rsid w:val="00573768"/>
    <w:rsid w:val="00573BA9"/>
    <w:rsid w:val="00574202"/>
    <w:rsid w:val="005742D2"/>
    <w:rsid w:val="00574371"/>
    <w:rsid w:val="00574424"/>
    <w:rsid w:val="0057463C"/>
    <w:rsid w:val="00574990"/>
    <w:rsid w:val="00574D00"/>
    <w:rsid w:val="00575065"/>
    <w:rsid w:val="00575231"/>
    <w:rsid w:val="00575298"/>
    <w:rsid w:val="00575353"/>
    <w:rsid w:val="00575529"/>
    <w:rsid w:val="0057562F"/>
    <w:rsid w:val="00575704"/>
    <w:rsid w:val="00575769"/>
    <w:rsid w:val="00575822"/>
    <w:rsid w:val="005758D2"/>
    <w:rsid w:val="00575A70"/>
    <w:rsid w:val="00575B06"/>
    <w:rsid w:val="00575CDF"/>
    <w:rsid w:val="00575CFD"/>
    <w:rsid w:val="00575D6C"/>
    <w:rsid w:val="00575D73"/>
    <w:rsid w:val="00575E12"/>
    <w:rsid w:val="00575E49"/>
    <w:rsid w:val="00575E70"/>
    <w:rsid w:val="005761B1"/>
    <w:rsid w:val="00576250"/>
    <w:rsid w:val="00576365"/>
    <w:rsid w:val="00576485"/>
    <w:rsid w:val="00576499"/>
    <w:rsid w:val="00576769"/>
    <w:rsid w:val="0057677E"/>
    <w:rsid w:val="005768ED"/>
    <w:rsid w:val="005769E2"/>
    <w:rsid w:val="00576A87"/>
    <w:rsid w:val="00576D8A"/>
    <w:rsid w:val="00577107"/>
    <w:rsid w:val="00577262"/>
    <w:rsid w:val="00577356"/>
    <w:rsid w:val="00577466"/>
    <w:rsid w:val="00577964"/>
    <w:rsid w:val="00577BC7"/>
    <w:rsid w:val="00577F20"/>
    <w:rsid w:val="00580767"/>
    <w:rsid w:val="00580C2A"/>
    <w:rsid w:val="00580C86"/>
    <w:rsid w:val="00580DE1"/>
    <w:rsid w:val="00580E6D"/>
    <w:rsid w:val="00581016"/>
    <w:rsid w:val="00581164"/>
    <w:rsid w:val="00581339"/>
    <w:rsid w:val="0058155B"/>
    <w:rsid w:val="00581647"/>
    <w:rsid w:val="00581667"/>
    <w:rsid w:val="00581921"/>
    <w:rsid w:val="00581C79"/>
    <w:rsid w:val="00581D85"/>
    <w:rsid w:val="00581F20"/>
    <w:rsid w:val="0058207B"/>
    <w:rsid w:val="00582182"/>
    <w:rsid w:val="0058219C"/>
    <w:rsid w:val="00582400"/>
    <w:rsid w:val="0058243A"/>
    <w:rsid w:val="005824AA"/>
    <w:rsid w:val="00582599"/>
    <w:rsid w:val="005828AC"/>
    <w:rsid w:val="00582AA6"/>
    <w:rsid w:val="00582B6D"/>
    <w:rsid w:val="00582C46"/>
    <w:rsid w:val="00582D4A"/>
    <w:rsid w:val="00582EFD"/>
    <w:rsid w:val="005834E9"/>
    <w:rsid w:val="005838F4"/>
    <w:rsid w:val="00583D0D"/>
    <w:rsid w:val="005845BA"/>
    <w:rsid w:val="0058497F"/>
    <w:rsid w:val="00584BE3"/>
    <w:rsid w:val="00584C48"/>
    <w:rsid w:val="00584DE8"/>
    <w:rsid w:val="00584F16"/>
    <w:rsid w:val="00584FEB"/>
    <w:rsid w:val="005852BE"/>
    <w:rsid w:val="005855A6"/>
    <w:rsid w:val="00585752"/>
    <w:rsid w:val="00585ABB"/>
    <w:rsid w:val="00585ADE"/>
    <w:rsid w:val="00585C89"/>
    <w:rsid w:val="00585D3C"/>
    <w:rsid w:val="00586033"/>
    <w:rsid w:val="00586180"/>
    <w:rsid w:val="00586213"/>
    <w:rsid w:val="00586281"/>
    <w:rsid w:val="005863EA"/>
    <w:rsid w:val="005864B4"/>
    <w:rsid w:val="00586617"/>
    <w:rsid w:val="00586669"/>
    <w:rsid w:val="005866BF"/>
    <w:rsid w:val="00586708"/>
    <w:rsid w:val="0058679E"/>
    <w:rsid w:val="00586D02"/>
    <w:rsid w:val="00586DE5"/>
    <w:rsid w:val="00586EC3"/>
    <w:rsid w:val="005872C2"/>
    <w:rsid w:val="005874A1"/>
    <w:rsid w:val="005874B9"/>
    <w:rsid w:val="00587585"/>
    <w:rsid w:val="005876CA"/>
    <w:rsid w:val="0058792B"/>
    <w:rsid w:val="00587A78"/>
    <w:rsid w:val="00587B4F"/>
    <w:rsid w:val="00587D8F"/>
    <w:rsid w:val="0059006A"/>
    <w:rsid w:val="0059010E"/>
    <w:rsid w:val="00590218"/>
    <w:rsid w:val="0059030E"/>
    <w:rsid w:val="00590422"/>
    <w:rsid w:val="005906FE"/>
    <w:rsid w:val="00590914"/>
    <w:rsid w:val="00590B50"/>
    <w:rsid w:val="00590E01"/>
    <w:rsid w:val="005911AA"/>
    <w:rsid w:val="00591236"/>
    <w:rsid w:val="0059133A"/>
    <w:rsid w:val="005914F4"/>
    <w:rsid w:val="005917A4"/>
    <w:rsid w:val="005919AC"/>
    <w:rsid w:val="00591BC9"/>
    <w:rsid w:val="00591FD0"/>
    <w:rsid w:val="0059211A"/>
    <w:rsid w:val="005922C2"/>
    <w:rsid w:val="005922F2"/>
    <w:rsid w:val="00592370"/>
    <w:rsid w:val="00592730"/>
    <w:rsid w:val="005929FE"/>
    <w:rsid w:val="00592BB3"/>
    <w:rsid w:val="00592BC9"/>
    <w:rsid w:val="00592D4A"/>
    <w:rsid w:val="00592F09"/>
    <w:rsid w:val="00593034"/>
    <w:rsid w:val="005934A8"/>
    <w:rsid w:val="005936A4"/>
    <w:rsid w:val="005936ED"/>
    <w:rsid w:val="005937F5"/>
    <w:rsid w:val="005938DC"/>
    <w:rsid w:val="00593983"/>
    <w:rsid w:val="00593A67"/>
    <w:rsid w:val="005941CB"/>
    <w:rsid w:val="0059439E"/>
    <w:rsid w:val="00594491"/>
    <w:rsid w:val="0059474D"/>
    <w:rsid w:val="005948FD"/>
    <w:rsid w:val="005949D7"/>
    <w:rsid w:val="00594D34"/>
    <w:rsid w:val="00595003"/>
    <w:rsid w:val="00595497"/>
    <w:rsid w:val="005957D6"/>
    <w:rsid w:val="00595932"/>
    <w:rsid w:val="0059593C"/>
    <w:rsid w:val="00595A09"/>
    <w:rsid w:val="00595D2E"/>
    <w:rsid w:val="005967B3"/>
    <w:rsid w:val="00596837"/>
    <w:rsid w:val="00596C56"/>
    <w:rsid w:val="00596E1B"/>
    <w:rsid w:val="00597024"/>
    <w:rsid w:val="0059712B"/>
    <w:rsid w:val="00597130"/>
    <w:rsid w:val="00597359"/>
    <w:rsid w:val="005976CD"/>
    <w:rsid w:val="0059778B"/>
    <w:rsid w:val="00597DED"/>
    <w:rsid w:val="00597E08"/>
    <w:rsid w:val="00597EA6"/>
    <w:rsid w:val="005A0355"/>
    <w:rsid w:val="005A0439"/>
    <w:rsid w:val="005A0482"/>
    <w:rsid w:val="005A060D"/>
    <w:rsid w:val="005A06FF"/>
    <w:rsid w:val="005A09E1"/>
    <w:rsid w:val="005A0BC8"/>
    <w:rsid w:val="005A0D67"/>
    <w:rsid w:val="005A0EB9"/>
    <w:rsid w:val="005A0F85"/>
    <w:rsid w:val="005A130E"/>
    <w:rsid w:val="005A1314"/>
    <w:rsid w:val="005A14A5"/>
    <w:rsid w:val="005A1A02"/>
    <w:rsid w:val="005A1B0A"/>
    <w:rsid w:val="005A1F41"/>
    <w:rsid w:val="005A23B1"/>
    <w:rsid w:val="005A2422"/>
    <w:rsid w:val="005A2626"/>
    <w:rsid w:val="005A28AF"/>
    <w:rsid w:val="005A2983"/>
    <w:rsid w:val="005A2AE8"/>
    <w:rsid w:val="005A2C77"/>
    <w:rsid w:val="005A31CC"/>
    <w:rsid w:val="005A31E8"/>
    <w:rsid w:val="005A3309"/>
    <w:rsid w:val="005A3406"/>
    <w:rsid w:val="005A3521"/>
    <w:rsid w:val="005A372D"/>
    <w:rsid w:val="005A386D"/>
    <w:rsid w:val="005A39E5"/>
    <w:rsid w:val="005A3AF9"/>
    <w:rsid w:val="005A3CBE"/>
    <w:rsid w:val="005A3CD8"/>
    <w:rsid w:val="005A3DC5"/>
    <w:rsid w:val="005A3E35"/>
    <w:rsid w:val="005A3EE2"/>
    <w:rsid w:val="005A41AC"/>
    <w:rsid w:val="005A435F"/>
    <w:rsid w:val="005A44FA"/>
    <w:rsid w:val="005A4850"/>
    <w:rsid w:val="005A4C3C"/>
    <w:rsid w:val="005A4D5E"/>
    <w:rsid w:val="005A5113"/>
    <w:rsid w:val="005A5155"/>
    <w:rsid w:val="005A51E2"/>
    <w:rsid w:val="005A52E0"/>
    <w:rsid w:val="005A5348"/>
    <w:rsid w:val="005A5633"/>
    <w:rsid w:val="005A5680"/>
    <w:rsid w:val="005A5C5D"/>
    <w:rsid w:val="005A5E84"/>
    <w:rsid w:val="005A5ECF"/>
    <w:rsid w:val="005A64D1"/>
    <w:rsid w:val="005A64E9"/>
    <w:rsid w:val="005A6CF6"/>
    <w:rsid w:val="005A6D14"/>
    <w:rsid w:val="005A6D69"/>
    <w:rsid w:val="005A6D88"/>
    <w:rsid w:val="005A70BB"/>
    <w:rsid w:val="005A71C4"/>
    <w:rsid w:val="005A7949"/>
    <w:rsid w:val="005A7A23"/>
    <w:rsid w:val="005A7A8C"/>
    <w:rsid w:val="005A7F38"/>
    <w:rsid w:val="005B00E0"/>
    <w:rsid w:val="005B048A"/>
    <w:rsid w:val="005B05BA"/>
    <w:rsid w:val="005B088C"/>
    <w:rsid w:val="005B0892"/>
    <w:rsid w:val="005B08A6"/>
    <w:rsid w:val="005B0D1C"/>
    <w:rsid w:val="005B102D"/>
    <w:rsid w:val="005B12D1"/>
    <w:rsid w:val="005B1AC7"/>
    <w:rsid w:val="005B1C0E"/>
    <w:rsid w:val="005B22EC"/>
    <w:rsid w:val="005B2484"/>
    <w:rsid w:val="005B2AE3"/>
    <w:rsid w:val="005B3496"/>
    <w:rsid w:val="005B3649"/>
    <w:rsid w:val="005B36BA"/>
    <w:rsid w:val="005B38E5"/>
    <w:rsid w:val="005B3948"/>
    <w:rsid w:val="005B3B3D"/>
    <w:rsid w:val="005B3BE4"/>
    <w:rsid w:val="005B3DF9"/>
    <w:rsid w:val="005B3E6B"/>
    <w:rsid w:val="005B4084"/>
    <w:rsid w:val="005B40B1"/>
    <w:rsid w:val="005B49F0"/>
    <w:rsid w:val="005B4A1D"/>
    <w:rsid w:val="005B4A81"/>
    <w:rsid w:val="005B4D46"/>
    <w:rsid w:val="005B4D7B"/>
    <w:rsid w:val="005B4EEA"/>
    <w:rsid w:val="005B502E"/>
    <w:rsid w:val="005B507A"/>
    <w:rsid w:val="005B5442"/>
    <w:rsid w:val="005B54C5"/>
    <w:rsid w:val="005B582F"/>
    <w:rsid w:val="005B5CF8"/>
    <w:rsid w:val="005B5F5D"/>
    <w:rsid w:val="005B5FFF"/>
    <w:rsid w:val="005B623E"/>
    <w:rsid w:val="005B631D"/>
    <w:rsid w:val="005B668D"/>
    <w:rsid w:val="005B6763"/>
    <w:rsid w:val="005B6925"/>
    <w:rsid w:val="005B6BC5"/>
    <w:rsid w:val="005B6BF5"/>
    <w:rsid w:val="005B6DF6"/>
    <w:rsid w:val="005B6E01"/>
    <w:rsid w:val="005B6E32"/>
    <w:rsid w:val="005B6E45"/>
    <w:rsid w:val="005B6ED4"/>
    <w:rsid w:val="005B6ED5"/>
    <w:rsid w:val="005B6FB4"/>
    <w:rsid w:val="005B72FA"/>
    <w:rsid w:val="005B7743"/>
    <w:rsid w:val="005B77B4"/>
    <w:rsid w:val="005B7A85"/>
    <w:rsid w:val="005B7B11"/>
    <w:rsid w:val="005B7B31"/>
    <w:rsid w:val="005B7DD6"/>
    <w:rsid w:val="005B7F81"/>
    <w:rsid w:val="005C00D9"/>
    <w:rsid w:val="005C02DE"/>
    <w:rsid w:val="005C034F"/>
    <w:rsid w:val="005C05EC"/>
    <w:rsid w:val="005C079C"/>
    <w:rsid w:val="005C0A2F"/>
    <w:rsid w:val="005C0B2C"/>
    <w:rsid w:val="005C0BDE"/>
    <w:rsid w:val="005C0DBB"/>
    <w:rsid w:val="005C0E6C"/>
    <w:rsid w:val="005C0F97"/>
    <w:rsid w:val="005C1019"/>
    <w:rsid w:val="005C130D"/>
    <w:rsid w:val="005C139B"/>
    <w:rsid w:val="005C14F3"/>
    <w:rsid w:val="005C193B"/>
    <w:rsid w:val="005C194E"/>
    <w:rsid w:val="005C1A41"/>
    <w:rsid w:val="005C1BC3"/>
    <w:rsid w:val="005C1C03"/>
    <w:rsid w:val="005C1D72"/>
    <w:rsid w:val="005C1E1B"/>
    <w:rsid w:val="005C248C"/>
    <w:rsid w:val="005C2540"/>
    <w:rsid w:val="005C2557"/>
    <w:rsid w:val="005C2589"/>
    <w:rsid w:val="005C2605"/>
    <w:rsid w:val="005C26A7"/>
    <w:rsid w:val="005C2FA2"/>
    <w:rsid w:val="005C3248"/>
    <w:rsid w:val="005C33F6"/>
    <w:rsid w:val="005C347E"/>
    <w:rsid w:val="005C356E"/>
    <w:rsid w:val="005C36E8"/>
    <w:rsid w:val="005C37F7"/>
    <w:rsid w:val="005C3BB8"/>
    <w:rsid w:val="005C3E18"/>
    <w:rsid w:val="005C401A"/>
    <w:rsid w:val="005C4115"/>
    <w:rsid w:val="005C438F"/>
    <w:rsid w:val="005C479A"/>
    <w:rsid w:val="005C47E1"/>
    <w:rsid w:val="005C49CC"/>
    <w:rsid w:val="005C4A04"/>
    <w:rsid w:val="005C4A14"/>
    <w:rsid w:val="005C4A3C"/>
    <w:rsid w:val="005C4A95"/>
    <w:rsid w:val="005C4BCF"/>
    <w:rsid w:val="005C4F2F"/>
    <w:rsid w:val="005C4FD7"/>
    <w:rsid w:val="005C5209"/>
    <w:rsid w:val="005C523B"/>
    <w:rsid w:val="005C572F"/>
    <w:rsid w:val="005C57C7"/>
    <w:rsid w:val="005C59E6"/>
    <w:rsid w:val="005C5A31"/>
    <w:rsid w:val="005C5AB1"/>
    <w:rsid w:val="005C5CAA"/>
    <w:rsid w:val="005C5EAF"/>
    <w:rsid w:val="005C605E"/>
    <w:rsid w:val="005C6245"/>
    <w:rsid w:val="005C63AF"/>
    <w:rsid w:val="005C676E"/>
    <w:rsid w:val="005C6F2A"/>
    <w:rsid w:val="005C6FAF"/>
    <w:rsid w:val="005C709D"/>
    <w:rsid w:val="005C7624"/>
    <w:rsid w:val="005C768B"/>
    <w:rsid w:val="005C7802"/>
    <w:rsid w:val="005C7820"/>
    <w:rsid w:val="005C7935"/>
    <w:rsid w:val="005C7BBA"/>
    <w:rsid w:val="005C7C1A"/>
    <w:rsid w:val="005C7ED7"/>
    <w:rsid w:val="005C7FEC"/>
    <w:rsid w:val="005D0126"/>
    <w:rsid w:val="005D0464"/>
    <w:rsid w:val="005D055F"/>
    <w:rsid w:val="005D0584"/>
    <w:rsid w:val="005D0A50"/>
    <w:rsid w:val="005D0ADE"/>
    <w:rsid w:val="005D0B27"/>
    <w:rsid w:val="005D0BDD"/>
    <w:rsid w:val="005D0C95"/>
    <w:rsid w:val="005D0D45"/>
    <w:rsid w:val="005D0EC3"/>
    <w:rsid w:val="005D12E8"/>
    <w:rsid w:val="005D14B4"/>
    <w:rsid w:val="005D17A6"/>
    <w:rsid w:val="005D1834"/>
    <w:rsid w:val="005D1896"/>
    <w:rsid w:val="005D19FE"/>
    <w:rsid w:val="005D1C93"/>
    <w:rsid w:val="005D1D44"/>
    <w:rsid w:val="005D1E6D"/>
    <w:rsid w:val="005D21E7"/>
    <w:rsid w:val="005D24A4"/>
    <w:rsid w:val="005D24B2"/>
    <w:rsid w:val="005D255E"/>
    <w:rsid w:val="005D27D1"/>
    <w:rsid w:val="005D2824"/>
    <w:rsid w:val="005D2D2D"/>
    <w:rsid w:val="005D2E41"/>
    <w:rsid w:val="005D2FF0"/>
    <w:rsid w:val="005D2FFD"/>
    <w:rsid w:val="005D303B"/>
    <w:rsid w:val="005D308E"/>
    <w:rsid w:val="005D31D4"/>
    <w:rsid w:val="005D3249"/>
    <w:rsid w:val="005D3BBB"/>
    <w:rsid w:val="005D3CEC"/>
    <w:rsid w:val="005D3CEF"/>
    <w:rsid w:val="005D3E13"/>
    <w:rsid w:val="005D3F55"/>
    <w:rsid w:val="005D43C7"/>
    <w:rsid w:val="005D4588"/>
    <w:rsid w:val="005D4696"/>
    <w:rsid w:val="005D492A"/>
    <w:rsid w:val="005D4951"/>
    <w:rsid w:val="005D4B05"/>
    <w:rsid w:val="005D4D8E"/>
    <w:rsid w:val="005D5056"/>
    <w:rsid w:val="005D5080"/>
    <w:rsid w:val="005D52BA"/>
    <w:rsid w:val="005D579E"/>
    <w:rsid w:val="005D5999"/>
    <w:rsid w:val="005D5B78"/>
    <w:rsid w:val="005D5B9D"/>
    <w:rsid w:val="005D5C23"/>
    <w:rsid w:val="005D5CF4"/>
    <w:rsid w:val="005D5D13"/>
    <w:rsid w:val="005D636F"/>
    <w:rsid w:val="005D652B"/>
    <w:rsid w:val="005D680E"/>
    <w:rsid w:val="005D6D67"/>
    <w:rsid w:val="005D721F"/>
    <w:rsid w:val="005D74FF"/>
    <w:rsid w:val="005D767A"/>
    <w:rsid w:val="005D7789"/>
    <w:rsid w:val="005D7880"/>
    <w:rsid w:val="005D7994"/>
    <w:rsid w:val="005D7C4C"/>
    <w:rsid w:val="005D7CFB"/>
    <w:rsid w:val="005D7DD2"/>
    <w:rsid w:val="005E00FE"/>
    <w:rsid w:val="005E0113"/>
    <w:rsid w:val="005E04C9"/>
    <w:rsid w:val="005E0625"/>
    <w:rsid w:val="005E0DD1"/>
    <w:rsid w:val="005E0F4D"/>
    <w:rsid w:val="005E10B9"/>
    <w:rsid w:val="005E17A0"/>
    <w:rsid w:val="005E17A4"/>
    <w:rsid w:val="005E19F5"/>
    <w:rsid w:val="005E1A7D"/>
    <w:rsid w:val="005E1B14"/>
    <w:rsid w:val="005E1CDA"/>
    <w:rsid w:val="005E1DE9"/>
    <w:rsid w:val="005E20D9"/>
    <w:rsid w:val="005E21FE"/>
    <w:rsid w:val="005E2310"/>
    <w:rsid w:val="005E2473"/>
    <w:rsid w:val="005E2981"/>
    <w:rsid w:val="005E29CB"/>
    <w:rsid w:val="005E29D8"/>
    <w:rsid w:val="005E2C67"/>
    <w:rsid w:val="005E2DD3"/>
    <w:rsid w:val="005E2E56"/>
    <w:rsid w:val="005E3076"/>
    <w:rsid w:val="005E3303"/>
    <w:rsid w:val="005E3891"/>
    <w:rsid w:val="005E38CE"/>
    <w:rsid w:val="005E3F2E"/>
    <w:rsid w:val="005E3FA0"/>
    <w:rsid w:val="005E3FDD"/>
    <w:rsid w:val="005E3FEA"/>
    <w:rsid w:val="005E4063"/>
    <w:rsid w:val="005E4153"/>
    <w:rsid w:val="005E4312"/>
    <w:rsid w:val="005E4384"/>
    <w:rsid w:val="005E4440"/>
    <w:rsid w:val="005E44C0"/>
    <w:rsid w:val="005E45EB"/>
    <w:rsid w:val="005E467B"/>
    <w:rsid w:val="005E4AFB"/>
    <w:rsid w:val="005E4BA0"/>
    <w:rsid w:val="005E4C2D"/>
    <w:rsid w:val="005E4CF0"/>
    <w:rsid w:val="005E5031"/>
    <w:rsid w:val="005E5033"/>
    <w:rsid w:val="005E5074"/>
    <w:rsid w:val="005E5176"/>
    <w:rsid w:val="005E5399"/>
    <w:rsid w:val="005E550A"/>
    <w:rsid w:val="005E56A4"/>
    <w:rsid w:val="005E58E6"/>
    <w:rsid w:val="005E5A1C"/>
    <w:rsid w:val="005E5C6C"/>
    <w:rsid w:val="005E5CC5"/>
    <w:rsid w:val="005E60EC"/>
    <w:rsid w:val="005E612B"/>
    <w:rsid w:val="005E61E1"/>
    <w:rsid w:val="005E6435"/>
    <w:rsid w:val="005E64FD"/>
    <w:rsid w:val="005E6552"/>
    <w:rsid w:val="005E65DD"/>
    <w:rsid w:val="005E68C5"/>
    <w:rsid w:val="005E68D3"/>
    <w:rsid w:val="005E6999"/>
    <w:rsid w:val="005E69E4"/>
    <w:rsid w:val="005E6CD7"/>
    <w:rsid w:val="005E6ED2"/>
    <w:rsid w:val="005E711B"/>
    <w:rsid w:val="005E7123"/>
    <w:rsid w:val="005E726C"/>
    <w:rsid w:val="005E72DD"/>
    <w:rsid w:val="005E7342"/>
    <w:rsid w:val="005E7905"/>
    <w:rsid w:val="005E7A2B"/>
    <w:rsid w:val="005E7B8C"/>
    <w:rsid w:val="005E7FB9"/>
    <w:rsid w:val="005F00FD"/>
    <w:rsid w:val="005F0386"/>
    <w:rsid w:val="005F05E5"/>
    <w:rsid w:val="005F06E8"/>
    <w:rsid w:val="005F0814"/>
    <w:rsid w:val="005F0881"/>
    <w:rsid w:val="005F08DB"/>
    <w:rsid w:val="005F111D"/>
    <w:rsid w:val="005F12F6"/>
    <w:rsid w:val="005F1306"/>
    <w:rsid w:val="005F1399"/>
    <w:rsid w:val="005F1780"/>
    <w:rsid w:val="005F1804"/>
    <w:rsid w:val="005F18CF"/>
    <w:rsid w:val="005F1C2C"/>
    <w:rsid w:val="005F1EBF"/>
    <w:rsid w:val="005F1FB8"/>
    <w:rsid w:val="005F2180"/>
    <w:rsid w:val="005F2209"/>
    <w:rsid w:val="005F2252"/>
    <w:rsid w:val="005F2258"/>
    <w:rsid w:val="005F2351"/>
    <w:rsid w:val="005F23BA"/>
    <w:rsid w:val="005F254A"/>
    <w:rsid w:val="005F260A"/>
    <w:rsid w:val="005F26BD"/>
    <w:rsid w:val="005F273B"/>
    <w:rsid w:val="005F2C18"/>
    <w:rsid w:val="005F2E88"/>
    <w:rsid w:val="005F310D"/>
    <w:rsid w:val="005F313E"/>
    <w:rsid w:val="005F33BE"/>
    <w:rsid w:val="005F3B0A"/>
    <w:rsid w:val="005F3B95"/>
    <w:rsid w:val="005F3BA8"/>
    <w:rsid w:val="005F3C60"/>
    <w:rsid w:val="005F3C97"/>
    <w:rsid w:val="005F3CB4"/>
    <w:rsid w:val="005F3EFC"/>
    <w:rsid w:val="005F4008"/>
    <w:rsid w:val="005F4122"/>
    <w:rsid w:val="005F455F"/>
    <w:rsid w:val="005F467A"/>
    <w:rsid w:val="005F4A53"/>
    <w:rsid w:val="005F5095"/>
    <w:rsid w:val="005F55D2"/>
    <w:rsid w:val="005F5798"/>
    <w:rsid w:val="005F58EC"/>
    <w:rsid w:val="005F59F5"/>
    <w:rsid w:val="005F5A0F"/>
    <w:rsid w:val="005F5AAE"/>
    <w:rsid w:val="005F5AC2"/>
    <w:rsid w:val="005F5E70"/>
    <w:rsid w:val="005F5EE8"/>
    <w:rsid w:val="005F606F"/>
    <w:rsid w:val="005F6108"/>
    <w:rsid w:val="005F610F"/>
    <w:rsid w:val="005F6154"/>
    <w:rsid w:val="005F6179"/>
    <w:rsid w:val="005F63FE"/>
    <w:rsid w:val="005F6483"/>
    <w:rsid w:val="005F67BF"/>
    <w:rsid w:val="005F68F1"/>
    <w:rsid w:val="005F6A67"/>
    <w:rsid w:val="005F6AC4"/>
    <w:rsid w:val="005F6AF1"/>
    <w:rsid w:val="005F6C92"/>
    <w:rsid w:val="005F6D3E"/>
    <w:rsid w:val="005F6D47"/>
    <w:rsid w:val="005F7066"/>
    <w:rsid w:val="005F70D2"/>
    <w:rsid w:val="005F7181"/>
    <w:rsid w:val="005F7358"/>
    <w:rsid w:val="005F7452"/>
    <w:rsid w:val="005F7767"/>
    <w:rsid w:val="005F78A8"/>
    <w:rsid w:val="005F78B6"/>
    <w:rsid w:val="005F7991"/>
    <w:rsid w:val="005F7A39"/>
    <w:rsid w:val="005F7EB1"/>
    <w:rsid w:val="00600260"/>
    <w:rsid w:val="0060037D"/>
    <w:rsid w:val="00600488"/>
    <w:rsid w:val="00600716"/>
    <w:rsid w:val="006009C9"/>
    <w:rsid w:val="00600A52"/>
    <w:rsid w:val="00600C7B"/>
    <w:rsid w:val="00600F11"/>
    <w:rsid w:val="0060110A"/>
    <w:rsid w:val="006012A3"/>
    <w:rsid w:val="00601325"/>
    <w:rsid w:val="0060135F"/>
    <w:rsid w:val="006014A8"/>
    <w:rsid w:val="0060154A"/>
    <w:rsid w:val="0060167D"/>
    <w:rsid w:val="00601CFE"/>
    <w:rsid w:val="00601EE7"/>
    <w:rsid w:val="00602373"/>
    <w:rsid w:val="006023B0"/>
    <w:rsid w:val="00602491"/>
    <w:rsid w:val="00602976"/>
    <w:rsid w:val="0060297C"/>
    <w:rsid w:val="00602A6F"/>
    <w:rsid w:val="00602CB0"/>
    <w:rsid w:val="00602CE2"/>
    <w:rsid w:val="00602EE8"/>
    <w:rsid w:val="00602EEA"/>
    <w:rsid w:val="00602F6C"/>
    <w:rsid w:val="00603021"/>
    <w:rsid w:val="006030A4"/>
    <w:rsid w:val="0060324A"/>
    <w:rsid w:val="006032CC"/>
    <w:rsid w:val="0060346B"/>
    <w:rsid w:val="00603523"/>
    <w:rsid w:val="0060375F"/>
    <w:rsid w:val="0060380D"/>
    <w:rsid w:val="00603840"/>
    <w:rsid w:val="006038FE"/>
    <w:rsid w:val="006039B6"/>
    <w:rsid w:val="006039F3"/>
    <w:rsid w:val="00603DAB"/>
    <w:rsid w:val="006041F8"/>
    <w:rsid w:val="006042C1"/>
    <w:rsid w:val="0060440A"/>
    <w:rsid w:val="006044A6"/>
    <w:rsid w:val="006045E7"/>
    <w:rsid w:val="00604637"/>
    <w:rsid w:val="00604697"/>
    <w:rsid w:val="00604859"/>
    <w:rsid w:val="00604953"/>
    <w:rsid w:val="00604990"/>
    <w:rsid w:val="0060499F"/>
    <w:rsid w:val="00604A00"/>
    <w:rsid w:val="00604A9D"/>
    <w:rsid w:val="00604B67"/>
    <w:rsid w:val="00604BE1"/>
    <w:rsid w:val="00604C02"/>
    <w:rsid w:val="00605017"/>
    <w:rsid w:val="0060517E"/>
    <w:rsid w:val="006051F7"/>
    <w:rsid w:val="0060555B"/>
    <w:rsid w:val="00605788"/>
    <w:rsid w:val="006057C7"/>
    <w:rsid w:val="00606226"/>
    <w:rsid w:val="006062B6"/>
    <w:rsid w:val="0060633F"/>
    <w:rsid w:val="006064F5"/>
    <w:rsid w:val="00606AFA"/>
    <w:rsid w:val="00606BBF"/>
    <w:rsid w:val="00606BCB"/>
    <w:rsid w:val="00606C44"/>
    <w:rsid w:val="00606F73"/>
    <w:rsid w:val="00606FC9"/>
    <w:rsid w:val="00606FCB"/>
    <w:rsid w:val="00607654"/>
    <w:rsid w:val="006076B8"/>
    <w:rsid w:val="006076CC"/>
    <w:rsid w:val="00607A74"/>
    <w:rsid w:val="00607AE2"/>
    <w:rsid w:val="00607B58"/>
    <w:rsid w:val="00607C46"/>
    <w:rsid w:val="00607E0C"/>
    <w:rsid w:val="00607E0D"/>
    <w:rsid w:val="006101C1"/>
    <w:rsid w:val="00610431"/>
    <w:rsid w:val="006105FA"/>
    <w:rsid w:val="00610700"/>
    <w:rsid w:val="00610A9C"/>
    <w:rsid w:val="00610B1A"/>
    <w:rsid w:val="00610B21"/>
    <w:rsid w:val="00610B9E"/>
    <w:rsid w:val="00610DD6"/>
    <w:rsid w:val="00610F39"/>
    <w:rsid w:val="006113DC"/>
    <w:rsid w:val="006114DB"/>
    <w:rsid w:val="0061154C"/>
    <w:rsid w:val="00611A0F"/>
    <w:rsid w:val="00611A46"/>
    <w:rsid w:val="00611AEB"/>
    <w:rsid w:val="0061205E"/>
    <w:rsid w:val="006122C4"/>
    <w:rsid w:val="0061257C"/>
    <w:rsid w:val="00612A31"/>
    <w:rsid w:val="00612A97"/>
    <w:rsid w:val="00612B84"/>
    <w:rsid w:val="00612D2F"/>
    <w:rsid w:val="0061316D"/>
    <w:rsid w:val="00613349"/>
    <w:rsid w:val="00613445"/>
    <w:rsid w:val="006134C2"/>
    <w:rsid w:val="0061351F"/>
    <w:rsid w:val="0061352F"/>
    <w:rsid w:val="0061390E"/>
    <w:rsid w:val="0061393F"/>
    <w:rsid w:val="00613B47"/>
    <w:rsid w:val="00613B92"/>
    <w:rsid w:val="00613D20"/>
    <w:rsid w:val="00613E5F"/>
    <w:rsid w:val="006140CA"/>
    <w:rsid w:val="006141CA"/>
    <w:rsid w:val="0061435C"/>
    <w:rsid w:val="00614365"/>
    <w:rsid w:val="00614412"/>
    <w:rsid w:val="0061469A"/>
    <w:rsid w:val="006148B6"/>
    <w:rsid w:val="006148DD"/>
    <w:rsid w:val="00614B0A"/>
    <w:rsid w:val="00614E42"/>
    <w:rsid w:val="00614EC2"/>
    <w:rsid w:val="00615195"/>
    <w:rsid w:val="00615504"/>
    <w:rsid w:val="0061553D"/>
    <w:rsid w:val="00615717"/>
    <w:rsid w:val="006158C7"/>
    <w:rsid w:val="00615941"/>
    <w:rsid w:val="00615AE6"/>
    <w:rsid w:val="00615C7C"/>
    <w:rsid w:val="00615FC2"/>
    <w:rsid w:val="0061604B"/>
    <w:rsid w:val="006162FA"/>
    <w:rsid w:val="00616702"/>
    <w:rsid w:val="00616766"/>
    <w:rsid w:val="00616925"/>
    <w:rsid w:val="00616A2F"/>
    <w:rsid w:val="00616B01"/>
    <w:rsid w:val="00616CB3"/>
    <w:rsid w:val="00616CB8"/>
    <w:rsid w:val="00616D75"/>
    <w:rsid w:val="00617233"/>
    <w:rsid w:val="0061742A"/>
    <w:rsid w:val="00617661"/>
    <w:rsid w:val="006176FD"/>
    <w:rsid w:val="006177AB"/>
    <w:rsid w:val="00617BDB"/>
    <w:rsid w:val="00617E3C"/>
    <w:rsid w:val="00620516"/>
    <w:rsid w:val="006205CE"/>
    <w:rsid w:val="00620694"/>
    <w:rsid w:val="006206E8"/>
    <w:rsid w:val="0062071A"/>
    <w:rsid w:val="0062078C"/>
    <w:rsid w:val="00620830"/>
    <w:rsid w:val="00620871"/>
    <w:rsid w:val="00620965"/>
    <w:rsid w:val="00620C63"/>
    <w:rsid w:val="00620D89"/>
    <w:rsid w:val="00620DA4"/>
    <w:rsid w:val="00620DE6"/>
    <w:rsid w:val="00620F30"/>
    <w:rsid w:val="00620F84"/>
    <w:rsid w:val="006210BC"/>
    <w:rsid w:val="0062117B"/>
    <w:rsid w:val="006212BD"/>
    <w:rsid w:val="00621537"/>
    <w:rsid w:val="0062153C"/>
    <w:rsid w:val="0062154F"/>
    <w:rsid w:val="006217A0"/>
    <w:rsid w:val="006218DD"/>
    <w:rsid w:val="00621E34"/>
    <w:rsid w:val="00621F6E"/>
    <w:rsid w:val="006223D7"/>
    <w:rsid w:val="006226C0"/>
    <w:rsid w:val="0062290C"/>
    <w:rsid w:val="00622B55"/>
    <w:rsid w:val="00622CE8"/>
    <w:rsid w:val="00623138"/>
    <w:rsid w:val="0062318F"/>
    <w:rsid w:val="00623426"/>
    <w:rsid w:val="00623489"/>
    <w:rsid w:val="006234B6"/>
    <w:rsid w:val="00623545"/>
    <w:rsid w:val="00623926"/>
    <w:rsid w:val="00623F4A"/>
    <w:rsid w:val="006240D3"/>
    <w:rsid w:val="006243A1"/>
    <w:rsid w:val="00624504"/>
    <w:rsid w:val="0062456B"/>
    <w:rsid w:val="00624666"/>
    <w:rsid w:val="00624A02"/>
    <w:rsid w:val="00624BF6"/>
    <w:rsid w:val="00624CEA"/>
    <w:rsid w:val="00625439"/>
    <w:rsid w:val="0062559F"/>
    <w:rsid w:val="006256B2"/>
    <w:rsid w:val="006257CD"/>
    <w:rsid w:val="00625888"/>
    <w:rsid w:val="006258A3"/>
    <w:rsid w:val="00625961"/>
    <w:rsid w:val="006259DF"/>
    <w:rsid w:val="00625AA8"/>
    <w:rsid w:val="00625C24"/>
    <w:rsid w:val="00625DF4"/>
    <w:rsid w:val="00626024"/>
    <w:rsid w:val="006260EF"/>
    <w:rsid w:val="00626296"/>
    <w:rsid w:val="006262BD"/>
    <w:rsid w:val="0062644C"/>
    <w:rsid w:val="006264B8"/>
    <w:rsid w:val="00626523"/>
    <w:rsid w:val="006265DD"/>
    <w:rsid w:val="00626601"/>
    <w:rsid w:val="006266C3"/>
    <w:rsid w:val="006268A6"/>
    <w:rsid w:val="00626B3C"/>
    <w:rsid w:val="00626B93"/>
    <w:rsid w:val="00626FA9"/>
    <w:rsid w:val="006275E4"/>
    <w:rsid w:val="00627AB3"/>
    <w:rsid w:val="00627B66"/>
    <w:rsid w:val="00627B85"/>
    <w:rsid w:val="00627DD7"/>
    <w:rsid w:val="00627E04"/>
    <w:rsid w:val="00630023"/>
    <w:rsid w:val="00630101"/>
    <w:rsid w:val="00630217"/>
    <w:rsid w:val="0063043D"/>
    <w:rsid w:val="0063069F"/>
    <w:rsid w:val="006306F9"/>
    <w:rsid w:val="0063083C"/>
    <w:rsid w:val="006309AB"/>
    <w:rsid w:val="00630E35"/>
    <w:rsid w:val="00630E94"/>
    <w:rsid w:val="0063106E"/>
    <w:rsid w:val="00631249"/>
    <w:rsid w:val="0063187E"/>
    <w:rsid w:val="00631990"/>
    <w:rsid w:val="00631A72"/>
    <w:rsid w:val="00631CAE"/>
    <w:rsid w:val="00631E27"/>
    <w:rsid w:val="00631E99"/>
    <w:rsid w:val="00631EB1"/>
    <w:rsid w:val="0063215E"/>
    <w:rsid w:val="00632579"/>
    <w:rsid w:val="0063286C"/>
    <w:rsid w:val="006329A9"/>
    <w:rsid w:val="00632AD1"/>
    <w:rsid w:val="00632B0B"/>
    <w:rsid w:val="00632F75"/>
    <w:rsid w:val="006331B6"/>
    <w:rsid w:val="0063336A"/>
    <w:rsid w:val="0063354A"/>
    <w:rsid w:val="0063394D"/>
    <w:rsid w:val="00633972"/>
    <w:rsid w:val="00633C1F"/>
    <w:rsid w:val="0063424E"/>
    <w:rsid w:val="00634258"/>
    <w:rsid w:val="0063438E"/>
    <w:rsid w:val="006345C2"/>
    <w:rsid w:val="00634632"/>
    <w:rsid w:val="006348E4"/>
    <w:rsid w:val="00634B9D"/>
    <w:rsid w:val="00634BE7"/>
    <w:rsid w:val="00634DF5"/>
    <w:rsid w:val="006355E7"/>
    <w:rsid w:val="00635CC5"/>
    <w:rsid w:val="00635D28"/>
    <w:rsid w:val="00635DCC"/>
    <w:rsid w:val="00635DCE"/>
    <w:rsid w:val="0063637C"/>
    <w:rsid w:val="006363FD"/>
    <w:rsid w:val="0063649F"/>
    <w:rsid w:val="00636564"/>
    <w:rsid w:val="0063659B"/>
    <w:rsid w:val="00636637"/>
    <w:rsid w:val="00636728"/>
    <w:rsid w:val="006367B5"/>
    <w:rsid w:val="00636C4A"/>
    <w:rsid w:val="00636E15"/>
    <w:rsid w:val="00636FD6"/>
    <w:rsid w:val="00637298"/>
    <w:rsid w:val="006372A0"/>
    <w:rsid w:val="0063770F"/>
    <w:rsid w:val="006379FF"/>
    <w:rsid w:val="00637A55"/>
    <w:rsid w:val="00637DB4"/>
    <w:rsid w:val="00637FCF"/>
    <w:rsid w:val="00637FFE"/>
    <w:rsid w:val="006400E7"/>
    <w:rsid w:val="00640245"/>
    <w:rsid w:val="006402BF"/>
    <w:rsid w:val="0064039E"/>
    <w:rsid w:val="00640409"/>
    <w:rsid w:val="006406CA"/>
    <w:rsid w:val="006406EC"/>
    <w:rsid w:val="006407B0"/>
    <w:rsid w:val="006409BB"/>
    <w:rsid w:val="00641110"/>
    <w:rsid w:val="0064114C"/>
    <w:rsid w:val="006412A4"/>
    <w:rsid w:val="006413FE"/>
    <w:rsid w:val="006414F8"/>
    <w:rsid w:val="006416F4"/>
    <w:rsid w:val="0064171B"/>
    <w:rsid w:val="006417CB"/>
    <w:rsid w:val="00641F63"/>
    <w:rsid w:val="006421A3"/>
    <w:rsid w:val="006421B6"/>
    <w:rsid w:val="00642211"/>
    <w:rsid w:val="006422F6"/>
    <w:rsid w:val="00642368"/>
    <w:rsid w:val="00642423"/>
    <w:rsid w:val="00642703"/>
    <w:rsid w:val="00642905"/>
    <w:rsid w:val="00642C1A"/>
    <w:rsid w:val="00642E36"/>
    <w:rsid w:val="00643219"/>
    <w:rsid w:val="00643669"/>
    <w:rsid w:val="0064366C"/>
    <w:rsid w:val="0064370D"/>
    <w:rsid w:val="006439FD"/>
    <w:rsid w:val="00643AD0"/>
    <w:rsid w:val="00643B21"/>
    <w:rsid w:val="00643BA5"/>
    <w:rsid w:val="00643C77"/>
    <w:rsid w:val="00643DE7"/>
    <w:rsid w:val="00643E49"/>
    <w:rsid w:val="00643E62"/>
    <w:rsid w:val="00643F02"/>
    <w:rsid w:val="00643F8F"/>
    <w:rsid w:val="006441D8"/>
    <w:rsid w:val="00644249"/>
    <w:rsid w:val="00644352"/>
    <w:rsid w:val="00644441"/>
    <w:rsid w:val="006445AB"/>
    <w:rsid w:val="006445FC"/>
    <w:rsid w:val="0064487F"/>
    <w:rsid w:val="006448FF"/>
    <w:rsid w:val="00644A47"/>
    <w:rsid w:val="00644B1E"/>
    <w:rsid w:val="00644FD2"/>
    <w:rsid w:val="0064503F"/>
    <w:rsid w:val="006451A1"/>
    <w:rsid w:val="006451EC"/>
    <w:rsid w:val="0064520C"/>
    <w:rsid w:val="00645320"/>
    <w:rsid w:val="006454F6"/>
    <w:rsid w:val="006457FA"/>
    <w:rsid w:val="00645973"/>
    <w:rsid w:val="00645AAA"/>
    <w:rsid w:val="00645AF9"/>
    <w:rsid w:val="00645D21"/>
    <w:rsid w:val="00645DC8"/>
    <w:rsid w:val="00645E42"/>
    <w:rsid w:val="0064604E"/>
    <w:rsid w:val="00646265"/>
    <w:rsid w:val="00646376"/>
    <w:rsid w:val="00646379"/>
    <w:rsid w:val="006463FC"/>
    <w:rsid w:val="00646496"/>
    <w:rsid w:val="00646554"/>
    <w:rsid w:val="006467A2"/>
    <w:rsid w:val="00646862"/>
    <w:rsid w:val="0064697E"/>
    <w:rsid w:val="00646B66"/>
    <w:rsid w:val="00646B68"/>
    <w:rsid w:val="00646C44"/>
    <w:rsid w:val="00646C6D"/>
    <w:rsid w:val="00646C7B"/>
    <w:rsid w:val="00646DE9"/>
    <w:rsid w:val="00646E40"/>
    <w:rsid w:val="00646E75"/>
    <w:rsid w:val="00646ED3"/>
    <w:rsid w:val="00646FDD"/>
    <w:rsid w:val="0064727C"/>
    <w:rsid w:val="0064734F"/>
    <w:rsid w:val="00647365"/>
    <w:rsid w:val="006476E1"/>
    <w:rsid w:val="0064771D"/>
    <w:rsid w:val="00647762"/>
    <w:rsid w:val="006477AA"/>
    <w:rsid w:val="006478AB"/>
    <w:rsid w:val="00647948"/>
    <w:rsid w:val="00647987"/>
    <w:rsid w:val="006479B8"/>
    <w:rsid w:val="00647A8C"/>
    <w:rsid w:val="00647C6D"/>
    <w:rsid w:val="00647C8F"/>
    <w:rsid w:val="00647C9D"/>
    <w:rsid w:val="00647E5C"/>
    <w:rsid w:val="00647E65"/>
    <w:rsid w:val="00650023"/>
    <w:rsid w:val="006507E4"/>
    <w:rsid w:val="00650BE2"/>
    <w:rsid w:val="00650F9C"/>
    <w:rsid w:val="00650FF8"/>
    <w:rsid w:val="0065129D"/>
    <w:rsid w:val="006512E4"/>
    <w:rsid w:val="00651341"/>
    <w:rsid w:val="0065157A"/>
    <w:rsid w:val="006516EE"/>
    <w:rsid w:val="006517C7"/>
    <w:rsid w:val="0065187A"/>
    <w:rsid w:val="006519A3"/>
    <w:rsid w:val="00651C41"/>
    <w:rsid w:val="00651DA4"/>
    <w:rsid w:val="00651E28"/>
    <w:rsid w:val="00651E43"/>
    <w:rsid w:val="00651E58"/>
    <w:rsid w:val="006520DE"/>
    <w:rsid w:val="0065229A"/>
    <w:rsid w:val="00652401"/>
    <w:rsid w:val="006524C2"/>
    <w:rsid w:val="006526B0"/>
    <w:rsid w:val="00652BBF"/>
    <w:rsid w:val="00652D0F"/>
    <w:rsid w:val="00652D75"/>
    <w:rsid w:val="00652E71"/>
    <w:rsid w:val="006531A2"/>
    <w:rsid w:val="006531B6"/>
    <w:rsid w:val="00653265"/>
    <w:rsid w:val="00653795"/>
    <w:rsid w:val="00653812"/>
    <w:rsid w:val="00653833"/>
    <w:rsid w:val="00653875"/>
    <w:rsid w:val="00653C96"/>
    <w:rsid w:val="00653E8A"/>
    <w:rsid w:val="006541CC"/>
    <w:rsid w:val="00654220"/>
    <w:rsid w:val="006542B3"/>
    <w:rsid w:val="006543A5"/>
    <w:rsid w:val="006543D3"/>
    <w:rsid w:val="006544B9"/>
    <w:rsid w:val="00654520"/>
    <w:rsid w:val="00654558"/>
    <w:rsid w:val="00654644"/>
    <w:rsid w:val="006546EF"/>
    <w:rsid w:val="006548BE"/>
    <w:rsid w:val="006549CB"/>
    <w:rsid w:val="00654D73"/>
    <w:rsid w:val="00654FE4"/>
    <w:rsid w:val="00655081"/>
    <w:rsid w:val="0065528E"/>
    <w:rsid w:val="00655462"/>
    <w:rsid w:val="00655487"/>
    <w:rsid w:val="006556C8"/>
    <w:rsid w:val="00655863"/>
    <w:rsid w:val="00655948"/>
    <w:rsid w:val="006559A9"/>
    <w:rsid w:val="006559CF"/>
    <w:rsid w:val="00655A79"/>
    <w:rsid w:val="00655AAE"/>
    <w:rsid w:val="00655AE2"/>
    <w:rsid w:val="00655C17"/>
    <w:rsid w:val="006561AE"/>
    <w:rsid w:val="006563C2"/>
    <w:rsid w:val="006565EE"/>
    <w:rsid w:val="00656616"/>
    <w:rsid w:val="0065687D"/>
    <w:rsid w:val="006568C5"/>
    <w:rsid w:val="00656BF4"/>
    <w:rsid w:val="00656CBD"/>
    <w:rsid w:val="00656E5D"/>
    <w:rsid w:val="00656EF6"/>
    <w:rsid w:val="00656F4C"/>
    <w:rsid w:val="00657332"/>
    <w:rsid w:val="006573BC"/>
    <w:rsid w:val="00657540"/>
    <w:rsid w:val="00657A77"/>
    <w:rsid w:val="00657AFB"/>
    <w:rsid w:val="00657D74"/>
    <w:rsid w:val="00657E5F"/>
    <w:rsid w:val="00657EC5"/>
    <w:rsid w:val="00657F04"/>
    <w:rsid w:val="006600F1"/>
    <w:rsid w:val="00660278"/>
    <w:rsid w:val="00660327"/>
    <w:rsid w:val="00660573"/>
    <w:rsid w:val="006605A7"/>
    <w:rsid w:val="00660612"/>
    <w:rsid w:val="0066099A"/>
    <w:rsid w:val="00660C3C"/>
    <w:rsid w:val="00660E8B"/>
    <w:rsid w:val="00660EF3"/>
    <w:rsid w:val="00661104"/>
    <w:rsid w:val="006612EC"/>
    <w:rsid w:val="0066149B"/>
    <w:rsid w:val="006614E8"/>
    <w:rsid w:val="00661549"/>
    <w:rsid w:val="00661BE9"/>
    <w:rsid w:val="00661CBE"/>
    <w:rsid w:val="00661F37"/>
    <w:rsid w:val="006621C3"/>
    <w:rsid w:val="006624B2"/>
    <w:rsid w:val="006625B9"/>
    <w:rsid w:val="0066289C"/>
    <w:rsid w:val="0066292A"/>
    <w:rsid w:val="00662938"/>
    <w:rsid w:val="00662A83"/>
    <w:rsid w:val="00662A9C"/>
    <w:rsid w:val="00662C74"/>
    <w:rsid w:val="00662EA1"/>
    <w:rsid w:val="00663002"/>
    <w:rsid w:val="006632D1"/>
    <w:rsid w:val="0066337B"/>
    <w:rsid w:val="0066359A"/>
    <w:rsid w:val="00663676"/>
    <w:rsid w:val="00663841"/>
    <w:rsid w:val="006638AF"/>
    <w:rsid w:val="00663AAF"/>
    <w:rsid w:val="00663CAA"/>
    <w:rsid w:val="00663D72"/>
    <w:rsid w:val="00663EC2"/>
    <w:rsid w:val="00663F21"/>
    <w:rsid w:val="00663F35"/>
    <w:rsid w:val="00664110"/>
    <w:rsid w:val="00664341"/>
    <w:rsid w:val="00664838"/>
    <w:rsid w:val="00664A5A"/>
    <w:rsid w:val="00664BE2"/>
    <w:rsid w:val="00664C0C"/>
    <w:rsid w:val="00664E96"/>
    <w:rsid w:val="00664F28"/>
    <w:rsid w:val="00665396"/>
    <w:rsid w:val="006653ED"/>
    <w:rsid w:val="006655ED"/>
    <w:rsid w:val="00665651"/>
    <w:rsid w:val="00665915"/>
    <w:rsid w:val="00665AEC"/>
    <w:rsid w:val="00665B63"/>
    <w:rsid w:val="00665B83"/>
    <w:rsid w:val="00665D95"/>
    <w:rsid w:val="00665DD5"/>
    <w:rsid w:val="00665E32"/>
    <w:rsid w:val="00665F51"/>
    <w:rsid w:val="0066605A"/>
    <w:rsid w:val="006662F2"/>
    <w:rsid w:val="00666522"/>
    <w:rsid w:val="0066682B"/>
    <w:rsid w:val="00666968"/>
    <w:rsid w:val="00666C98"/>
    <w:rsid w:val="00666F91"/>
    <w:rsid w:val="00667308"/>
    <w:rsid w:val="00667497"/>
    <w:rsid w:val="00667629"/>
    <w:rsid w:val="006676B6"/>
    <w:rsid w:val="00667A62"/>
    <w:rsid w:val="00667B5C"/>
    <w:rsid w:val="00667B68"/>
    <w:rsid w:val="00667C7E"/>
    <w:rsid w:val="00667D72"/>
    <w:rsid w:val="00667F19"/>
    <w:rsid w:val="00667F2E"/>
    <w:rsid w:val="00670013"/>
    <w:rsid w:val="0067022A"/>
    <w:rsid w:val="00670461"/>
    <w:rsid w:val="006704E6"/>
    <w:rsid w:val="0067059C"/>
    <w:rsid w:val="00670621"/>
    <w:rsid w:val="006709DC"/>
    <w:rsid w:val="00670B03"/>
    <w:rsid w:val="00670BCB"/>
    <w:rsid w:val="00670F67"/>
    <w:rsid w:val="00670FF3"/>
    <w:rsid w:val="0067100B"/>
    <w:rsid w:val="0067116B"/>
    <w:rsid w:val="006713EF"/>
    <w:rsid w:val="00671712"/>
    <w:rsid w:val="0067176D"/>
    <w:rsid w:val="00671775"/>
    <w:rsid w:val="00671AEC"/>
    <w:rsid w:val="00671E64"/>
    <w:rsid w:val="00671F7C"/>
    <w:rsid w:val="00671FAC"/>
    <w:rsid w:val="00672222"/>
    <w:rsid w:val="006723F9"/>
    <w:rsid w:val="00672593"/>
    <w:rsid w:val="006725C1"/>
    <w:rsid w:val="00672608"/>
    <w:rsid w:val="00672A0E"/>
    <w:rsid w:val="00672C82"/>
    <w:rsid w:val="006732A7"/>
    <w:rsid w:val="006734D4"/>
    <w:rsid w:val="00673DEE"/>
    <w:rsid w:val="00673E59"/>
    <w:rsid w:val="00674263"/>
    <w:rsid w:val="006743FF"/>
    <w:rsid w:val="00674541"/>
    <w:rsid w:val="00674E0A"/>
    <w:rsid w:val="00674E68"/>
    <w:rsid w:val="006754DF"/>
    <w:rsid w:val="0067571A"/>
    <w:rsid w:val="00675757"/>
    <w:rsid w:val="0067576B"/>
    <w:rsid w:val="0067599F"/>
    <w:rsid w:val="00675D15"/>
    <w:rsid w:val="00675F20"/>
    <w:rsid w:val="00675F8A"/>
    <w:rsid w:val="006761E0"/>
    <w:rsid w:val="00676522"/>
    <w:rsid w:val="00676571"/>
    <w:rsid w:val="0067659E"/>
    <w:rsid w:val="00676629"/>
    <w:rsid w:val="00676766"/>
    <w:rsid w:val="006768AE"/>
    <w:rsid w:val="00676C4C"/>
    <w:rsid w:val="00676CB8"/>
    <w:rsid w:val="00676E2F"/>
    <w:rsid w:val="00676FBE"/>
    <w:rsid w:val="00677131"/>
    <w:rsid w:val="0067745A"/>
    <w:rsid w:val="006774C4"/>
    <w:rsid w:val="00677687"/>
    <w:rsid w:val="0067768A"/>
    <w:rsid w:val="006778F1"/>
    <w:rsid w:val="0067790D"/>
    <w:rsid w:val="00677A45"/>
    <w:rsid w:val="00677B13"/>
    <w:rsid w:val="00677B45"/>
    <w:rsid w:val="00677B93"/>
    <w:rsid w:val="00677D7D"/>
    <w:rsid w:val="00677F51"/>
    <w:rsid w:val="00680123"/>
    <w:rsid w:val="006804ED"/>
    <w:rsid w:val="0068063D"/>
    <w:rsid w:val="006808D0"/>
    <w:rsid w:val="006808F4"/>
    <w:rsid w:val="00680BDC"/>
    <w:rsid w:val="00680C52"/>
    <w:rsid w:val="00680D15"/>
    <w:rsid w:val="00681079"/>
    <w:rsid w:val="006810F5"/>
    <w:rsid w:val="00681168"/>
    <w:rsid w:val="006815F8"/>
    <w:rsid w:val="00681628"/>
    <w:rsid w:val="006818ED"/>
    <w:rsid w:val="0068191F"/>
    <w:rsid w:val="00681B68"/>
    <w:rsid w:val="00681E01"/>
    <w:rsid w:val="00682067"/>
    <w:rsid w:val="00682148"/>
    <w:rsid w:val="006821C0"/>
    <w:rsid w:val="006821FC"/>
    <w:rsid w:val="0068244B"/>
    <w:rsid w:val="00682A39"/>
    <w:rsid w:val="00682AB2"/>
    <w:rsid w:val="00682E35"/>
    <w:rsid w:val="00682E46"/>
    <w:rsid w:val="00683156"/>
    <w:rsid w:val="00683256"/>
    <w:rsid w:val="00683565"/>
    <w:rsid w:val="0068367C"/>
    <w:rsid w:val="0068375B"/>
    <w:rsid w:val="00683AA5"/>
    <w:rsid w:val="00683FF5"/>
    <w:rsid w:val="0068433C"/>
    <w:rsid w:val="006845CE"/>
    <w:rsid w:val="00684732"/>
    <w:rsid w:val="0068481C"/>
    <w:rsid w:val="00684841"/>
    <w:rsid w:val="00684863"/>
    <w:rsid w:val="00684E98"/>
    <w:rsid w:val="0068520B"/>
    <w:rsid w:val="0068529D"/>
    <w:rsid w:val="006852E7"/>
    <w:rsid w:val="006853A9"/>
    <w:rsid w:val="0068599B"/>
    <w:rsid w:val="00685A26"/>
    <w:rsid w:val="00685A3A"/>
    <w:rsid w:val="00685AB9"/>
    <w:rsid w:val="00685B89"/>
    <w:rsid w:val="00685F9C"/>
    <w:rsid w:val="006860D0"/>
    <w:rsid w:val="00686366"/>
    <w:rsid w:val="0068638E"/>
    <w:rsid w:val="006863E5"/>
    <w:rsid w:val="0068646B"/>
    <w:rsid w:val="006868C7"/>
    <w:rsid w:val="00686AA9"/>
    <w:rsid w:val="00686AEB"/>
    <w:rsid w:val="00686B20"/>
    <w:rsid w:val="00686C73"/>
    <w:rsid w:val="00686EA1"/>
    <w:rsid w:val="00686FB6"/>
    <w:rsid w:val="0068701A"/>
    <w:rsid w:val="0068705A"/>
    <w:rsid w:val="0068719E"/>
    <w:rsid w:val="00687827"/>
    <w:rsid w:val="00687DA4"/>
    <w:rsid w:val="0069012B"/>
    <w:rsid w:val="00690243"/>
    <w:rsid w:val="0069033E"/>
    <w:rsid w:val="0069039B"/>
    <w:rsid w:val="0069041A"/>
    <w:rsid w:val="00690485"/>
    <w:rsid w:val="0069077A"/>
    <w:rsid w:val="00690C39"/>
    <w:rsid w:val="00690C92"/>
    <w:rsid w:val="00690D11"/>
    <w:rsid w:val="006911B9"/>
    <w:rsid w:val="006912E0"/>
    <w:rsid w:val="006913F6"/>
    <w:rsid w:val="00691581"/>
    <w:rsid w:val="00691887"/>
    <w:rsid w:val="00691E4D"/>
    <w:rsid w:val="0069215D"/>
    <w:rsid w:val="00692573"/>
    <w:rsid w:val="00692621"/>
    <w:rsid w:val="00692776"/>
    <w:rsid w:val="00692A08"/>
    <w:rsid w:val="00692A0D"/>
    <w:rsid w:val="00692C16"/>
    <w:rsid w:val="00692E73"/>
    <w:rsid w:val="0069332A"/>
    <w:rsid w:val="006934A7"/>
    <w:rsid w:val="00693722"/>
    <w:rsid w:val="006937B0"/>
    <w:rsid w:val="00693818"/>
    <w:rsid w:val="00693882"/>
    <w:rsid w:val="006938DD"/>
    <w:rsid w:val="00693A59"/>
    <w:rsid w:val="00693A81"/>
    <w:rsid w:val="00694215"/>
    <w:rsid w:val="00694369"/>
    <w:rsid w:val="0069443E"/>
    <w:rsid w:val="00694487"/>
    <w:rsid w:val="00694553"/>
    <w:rsid w:val="006946DD"/>
    <w:rsid w:val="00694923"/>
    <w:rsid w:val="006949A6"/>
    <w:rsid w:val="006949C6"/>
    <w:rsid w:val="00694B5E"/>
    <w:rsid w:val="0069553A"/>
    <w:rsid w:val="00695626"/>
    <w:rsid w:val="006956D4"/>
    <w:rsid w:val="00695796"/>
    <w:rsid w:val="00695938"/>
    <w:rsid w:val="00695AD4"/>
    <w:rsid w:val="00695B5A"/>
    <w:rsid w:val="00695CD7"/>
    <w:rsid w:val="00696157"/>
    <w:rsid w:val="0069640D"/>
    <w:rsid w:val="006964FE"/>
    <w:rsid w:val="0069675C"/>
    <w:rsid w:val="0069675E"/>
    <w:rsid w:val="006969DA"/>
    <w:rsid w:val="00696A4F"/>
    <w:rsid w:val="00696ACA"/>
    <w:rsid w:val="00696B78"/>
    <w:rsid w:val="00696D40"/>
    <w:rsid w:val="00696E24"/>
    <w:rsid w:val="00696E93"/>
    <w:rsid w:val="00696F47"/>
    <w:rsid w:val="00696FD9"/>
    <w:rsid w:val="00697140"/>
    <w:rsid w:val="00697250"/>
    <w:rsid w:val="00697366"/>
    <w:rsid w:val="00697371"/>
    <w:rsid w:val="006976B2"/>
    <w:rsid w:val="00697B18"/>
    <w:rsid w:val="00697E3D"/>
    <w:rsid w:val="00697EA5"/>
    <w:rsid w:val="006A0118"/>
    <w:rsid w:val="006A07DD"/>
    <w:rsid w:val="006A0966"/>
    <w:rsid w:val="006A0C5C"/>
    <w:rsid w:val="006A0CB6"/>
    <w:rsid w:val="006A0CD2"/>
    <w:rsid w:val="006A0D3F"/>
    <w:rsid w:val="006A0E6F"/>
    <w:rsid w:val="006A0EC2"/>
    <w:rsid w:val="006A0F2A"/>
    <w:rsid w:val="006A0F5F"/>
    <w:rsid w:val="006A10D3"/>
    <w:rsid w:val="006A11BF"/>
    <w:rsid w:val="006A13A0"/>
    <w:rsid w:val="006A1531"/>
    <w:rsid w:val="006A1AAB"/>
    <w:rsid w:val="006A1AD1"/>
    <w:rsid w:val="006A1C7B"/>
    <w:rsid w:val="006A1E76"/>
    <w:rsid w:val="006A2045"/>
    <w:rsid w:val="006A2068"/>
    <w:rsid w:val="006A20FB"/>
    <w:rsid w:val="006A20FF"/>
    <w:rsid w:val="006A243E"/>
    <w:rsid w:val="006A246C"/>
    <w:rsid w:val="006A2548"/>
    <w:rsid w:val="006A28B9"/>
    <w:rsid w:val="006A2CBB"/>
    <w:rsid w:val="006A2D6A"/>
    <w:rsid w:val="006A2E2A"/>
    <w:rsid w:val="006A2E8F"/>
    <w:rsid w:val="006A324B"/>
    <w:rsid w:val="006A3360"/>
    <w:rsid w:val="006A3862"/>
    <w:rsid w:val="006A3988"/>
    <w:rsid w:val="006A39CC"/>
    <w:rsid w:val="006A3A14"/>
    <w:rsid w:val="006A3A58"/>
    <w:rsid w:val="006A3AED"/>
    <w:rsid w:val="006A3AFD"/>
    <w:rsid w:val="006A3D5A"/>
    <w:rsid w:val="006A3E5E"/>
    <w:rsid w:val="006A3EEA"/>
    <w:rsid w:val="006A408A"/>
    <w:rsid w:val="006A4303"/>
    <w:rsid w:val="006A492B"/>
    <w:rsid w:val="006A4A15"/>
    <w:rsid w:val="006A4A42"/>
    <w:rsid w:val="006A4B40"/>
    <w:rsid w:val="006A4E12"/>
    <w:rsid w:val="006A51E4"/>
    <w:rsid w:val="006A554B"/>
    <w:rsid w:val="006A5AC5"/>
    <w:rsid w:val="006A6099"/>
    <w:rsid w:val="006A615A"/>
    <w:rsid w:val="006A6754"/>
    <w:rsid w:val="006A67DD"/>
    <w:rsid w:val="006A67E0"/>
    <w:rsid w:val="006A6A94"/>
    <w:rsid w:val="006A6AC0"/>
    <w:rsid w:val="006A6D60"/>
    <w:rsid w:val="006A7105"/>
    <w:rsid w:val="006A712F"/>
    <w:rsid w:val="006A728C"/>
    <w:rsid w:val="006A734E"/>
    <w:rsid w:val="006A77DE"/>
    <w:rsid w:val="006A77FD"/>
    <w:rsid w:val="006B0080"/>
    <w:rsid w:val="006B01B0"/>
    <w:rsid w:val="006B023C"/>
    <w:rsid w:val="006B02FB"/>
    <w:rsid w:val="006B04B8"/>
    <w:rsid w:val="006B067D"/>
    <w:rsid w:val="006B06AF"/>
    <w:rsid w:val="006B07BB"/>
    <w:rsid w:val="006B0849"/>
    <w:rsid w:val="006B09C9"/>
    <w:rsid w:val="006B0C25"/>
    <w:rsid w:val="006B0EE8"/>
    <w:rsid w:val="006B0FC9"/>
    <w:rsid w:val="006B1214"/>
    <w:rsid w:val="006B13CA"/>
    <w:rsid w:val="006B13F9"/>
    <w:rsid w:val="006B14F5"/>
    <w:rsid w:val="006B172B"/>
    <w:rsid w:val="006B196C"/>
    <w:rsid w:val="006B19A3"/>
    <w:rsid w:val="006B19F0"/>
    <w:rsid w:val="006B1A95"/>
    <w:rsid w:val="006B1E7E"/>
    <w:rsid w:val="006B1EB6"/>
    <w:rsid w:val="006B200F"/>
    <w:rsid w:val="006B2079"/>
    <w:rsid w:val="006B230F"/>
    <w:rsid w:val="006B2365"/>
    <w:rsid w:val="006B237D"/>
    <w:rsid w:val="006B2444"/>
    <w:rsid w:val="006B273E"/>
    <w:rsid w:val="006B2787"/>
    <w:rsid w:val="006B290E"/>
    <w:rsid w:val="006B29EF"/>
    <w:rsid w:val="006B30AE"/>
    <w:rsid w:val="006B31ED"/>
    <w:rsid w:val="006B35FD"/>
    <w:rsid w:val="006B3739"/>
    <w:rsid w:val="006B37ED"/>
    <w:rsid w:val="006B381A"/>
    <w:rsid w:val="006B3A06"/>
    <w:rsid w:val="006B3C16"/>
    <w:rsid w:val="006B3D56"/>
    <w:rsid w:val="006B3E9A"/>
    <w:rsid w:val="006B4683"/>
    <w:rsid w:val="006B4770"/>
    <w:rsid w:val="006B4A11"/>
    <w:rsid w:val="006B4AA7"/>
    <w:rsid w:val="006B4BA3"/>
    <w:rsid w:val="006B4DB9"/>
    <w:rsid w:val="006B4E03"/>
    <w:rsid w:val="006B5582"/>
    <w:rsid w:val="006B5648"/>
    <w:rsid w:val="006B575F"/>
    <w:rsid w:val="006B5938"/>
    <w:rsid w:val="006B5CEE"/>
    <w:rsid w:val="006B5F3A"/>
    <w:rsid w:val="006B6333"/>
    <w:rsid w:val="006B6929"/>
    <w:rsid w:val="006B696C"/>
    <w:rsid w:val="006B69C9"/>
    <w:rsid w:val="006B69CB"/>
    <w:rsid w:val="006B6C96"/>
    <w:rsid w:val="006B6E1C"/>
    <w:rsid w:val="006B6FEB"/>
    <w:rsid w:val="006B71E4"/>
    <w:rsid w:val="006B7329"/>
    <w:rsid w:val="006B7704"/>
    <w:rsid w:val="006B7A84"/>
    <w:rsid w:val="006B7BAE"/>
    <w:rsid w:val="006B7C9C"/>
    <w:rsid w:val="006B7CB7"/>
    <w:rsid w:val="006B7D53"/>
    <w:rsid w:val="006B7D86"/>
    <w:rsid w:val="006B7E12"/>
    <w:rsid w:val="006B7EAF"/>
    <w:rsid w:val="006C011C"/>
    <w:rsid w:val="006C0254"/>
    <w:rsid w:val="006C02E2"/>
    <w:rsid w:val="006C048F"/>
    <w:rsid w:val="006C05AC"/>
    <w:rsid w:val="006C05F2"/>
    <w:rsid w:val="006C07D1"/>
    <w:rsid w:val="006C09CF"/>
    <w:rsid w:val="006C0AB6"/>
    <w:rsid w:val="006C0C54"/>
    <w:rsid w:val="006C0C5F"/>
    <w:rsid w:val="006C101E"/>
    <w:rsid w:val="006C1095"/>
    <w:rsid w:val="006C1424"/>
    <w:rsid w:val="006C1540"/>
    <w:rsid w:val="006C177B"/>
    <w:rsid w:val="006C17B5"/>
    <w:rsid w:val="006C18FE"/>
    <w:rsid w:val="006C1DB0"/>
    <w:rsid w:val="006C1E6C"/>
    <w:rsid w:val="006C1E6D"/>
    <w:rsid w:val="006C1ECA"/>
    <w:rsid w:val="006C20CE"/>
    <w:rsid w:val="006C22A9"/>
    <w:rsid w:val="006C23CB"/>
    <w:rsid w:val="006C25A5"/>
    <w:rsid w:val="006C2871"/>
    <w:rsid w:val="006C28D2"/>
    <w:rsid w:val="006C2907"/>
    <w:rsid w:val="006C2979"/>
    <w:rsid w:val="006C29FE"/>
    <w:rsid w:val="006C2A2C"/>
    <w:rsid w:val="006C2C26"/>
    <w:rsid w:val="006C2CF0"/>
    <w:rsid w:val="006C2D87"/>
    <w:rsid w:val="006C2DEA"/>
    <w:rsid w:val="006C2E54"/>
    <w:rsid w:val="006C2F19"/>
    <w:rsid w:val="006C33A4"/>
    <w:rsid w:val="006C344F"/>
    <w:rsid w:val="006C34FB"/>
    <w:rsid w:val="006C3C30"/>
    <w:rsid w:val="006C3CF6"/>
    <w:rsid w:val="006C404E"/>
    <w:rsid w:val="006C41EA"/>
    <w:rsid w:val="006C447A"/>
    <w:rsid w:val="006C4BCD"/>
    <w:rsid w:val="006C4D3B"/>
    <w:rsid w:val="006C4ECC"/>
    <w:rsid w:val="006C5161"/>
    <w:rsid w:val="006C51A6"/>
    <w:rsid w:val="006C528C"/>
    <w:rsid w:val="006C56BF"/>
    <w:rsid w:val="006C57AA"/>
    <w:rsid w:val="006C5C80"/>
    <w:rsid w:val="006C5D10"/>
    <w:rsid w:val="006C5F5C"/>
    <w:rsid w:val="006C5F77"/>
    <w:rsid w:val="006C61CE"/>
    <w:rsid w:val="006C63AC"/>
    <w:rsid w:val="006C663D"/>
    <w:rsid w:val="006C6AF0"/>
    <w:rsid w:val="006C6DB3"/>
    <w:rsid w:val="006C716F"/>
    <w:rsid w:val="006C7409"/>
    <w:rsid w:val="006C7444"/>
    <w:rsid w:val="006C74DE"/>
    <w:rsid w:val="006C75BF"/>
    <w:rsid w:val="006C76A8"/>
    <w:rsid w:val="006C77E5"/>
    <w:rsid w:val="006C77F5"/>
    <w:rsid w:val="006C7D61"/>
    <w:rsid w:val="006C7E58"/>
    <w:rsid w:val="006D0211"/>
    <w:rsid w:val="006D02E3"/>
    <w:rsid w:val="006D08CC"/>
    <w:rsid w:val="006D0933"/>
    <w:rsid w:val="006D0B68"/>
    <w:rsid w:val="006D0F82"/>
    <w:rsid w:val="006D0F9B"/>
    <w:rsid w:val="006D12D3"/>
    <w:rsid w:val="006D1710"/>
    <w:rsid w:val="006D175B"/>
    <w:rsid w:val="006D206E"/>
    <w:rsid w:val="006D26C1"/>
    <w:rsid w:val="006D294A"/>
    <w:rsid w:val="006D29DE"/>
    <w:rsid w:val="006D2AB3"/>
    <w:rsid w:val="006D2BD6"/>
    <w:rsid w:val="006D2D5A"/>
    <w:rsid w:val="006D2EA8"/>
    <w:rsid w:val="006D2F55"/>
    <w:rsid w:val="006D3029"/>
    <w:rsid w:val="006D305B"/>
    <w:rsid w:val="006D324F"/>
    <w:rsid w:val="006D34BF"/>
    <w:rsid w:val="006D358C"/>
    <w:rsid w:val="006D3B5F"/>
    <w:rsid w:val="006D3B64"/>
    <w:rsid w:val="006D3DD3"/>
    <w:rsid w:val="006D3EB8"/>
    <w:rsid w:val="006D40B3"/>
    <w:rsid w:val="006D40CD"/>
    <w:rsid w:val="006D40EA"/>
    <w:rsid w:val="006D411B"/>
    <w:rsid w:val="006D42A6"/>
    <w:rsid w:val="006D4397"/>
    <w:rsid w:val="006D445E"/>
    <w:rsid w:val="006D476C"/>
    <w:rsid w:val="006D4B2C"/>
    <w:rsid w:val="006D4BFF"/>
    <w:rsid w:val="006D4CC0"/>
    <w:rsid w:val="006D4DE7"/>
    <w:rsid w:val="006D4E75"/>
    <w:rsid w:val="006D5088"/>
    <w:rsid w:val="006D50C3"/>
    <w:rsid w:val="006D517E"/>
    <w:rsid w:val="006D51CA"/>
    <w:rsid w:val="006D5353"/>
    <w:rsid w:val="006D53C7"/>
    <w:rsid w:val="006D5573"/>
    <w:rsid w:val="006D57B2"/>
    <w:rsid w:val="006D5AB8"/>
    <w:rsid w:val="006D5C1D"/>
    <w:rsid w:val="006D5CC0"/>
    <w:rsid w:val="006D5CEE"/>
    <w:rsid w:val="006D6049"/>
    <w:rsid w:val="006D618F"/>
    <w:rsid w:val="006D628D"/>
    <w:rsid w:val="006D6350"/>
    <w:rsid w:val="006D63AC"/>
    <w:rsid w:val="006D6624"/>
    <w:rsid w:val="006D666E"/>
    <w:rsid w:val="006D67DC"/>
    <w:rsid w:val="006D67E6"/>
    <w:rsid w:val="006D68CE"/>
    <w:rsid w:val="006D6BD0"/>
    <w:rsid w:val="006D6D0D"/>
    <w:rsid w:val="006D6D77"/>
    <w:rsid w:val="006D76DE"/>
    <w:rsid w:val="006D781C"/>
    <w:rsid w:val="006D7ED4"/>
    <w:rsid w:val="006E01D4"/>
    <w:rsid w:val="006E0266"/>
    <w:rsid w:val="006E05CE"/>
    <w:rsid w:val="006E07CC"/>
    <w:rsid w:val="006E0886"/>
    <w:rsid w:val="006E08CC"/>
    <w:rsid w:val="006E0AE8"/>
    <w:rsid w:val="006E0C77"/>
    <w:rsid w:val="006E0D7E"/>
    <w:rsid w:val="006E0EA2"/>
    <w:rsid w:val="006E14B6"/>
    <w:rsid w:val="006E155F"/>
    <w:rsid w:val="006E169F"/>
    <w:rsid w:val="006E16C0"/>
    <w:rsid w:val="006E1747"/>
    <w:rsid w:val="006E1892"/>
    <w:rsid w:val="006E18F0"/>
    <w:rsid w:val="006E1A24"/>
    <w:rsid w:val="006E1FCA"/>
    <w:rsid w:val="006E215F"/>
    <w:rsid w:val="006E2245"/>
    <w:rsid w:val="006E224D"/>
    <w:rsid w:val="006E238D"/>
    <w:rsid w:val="006E26EB"/>
    <w:rsid w:val="006E2A0E"/>
    <w:rsid w:val="006E2A96"/>
    <w:rsid w:val="006E30EA"/>
    <w:rsid w:val="006E3191"/>
    <w:rsid w:val="006E31E7"/>
    <w:rsid w:val="006E3270"/>
    <w:rsid w:val="006E341B"/>
    <w:rsid w:val="006E3666"/>
    <w:rsid w:val="006E3740"/>
    <w:rsid w:val="006E3772"/>
    <w:rsid w:val="006E3A5C"/>
    <w:rsid w:val="006E3D0C"/>
    <w:rsid w:val="006E409A"/>
    <w:rsid w:val="006E4810"/>
    <w:rsid w:val="006E481D"/>
    <w:rsid w:val="006E4993"/>
    <w:rsid w:val="006E4ADC"/>
    <w:rsid w:val="006E4D7A"/>
    <w:rsid w:val="006E4DA2"/>
    <w:rsid w:val="006E4E4F"/>
    <w:rsid w:val="006E4FD5"/>
    <w:rsid w:val="006E502B"/>
    <w:rsid w:val="006E5461"/>
    <w:rsid w:val="006E55C1"/>
    <w:rsid w:val="006E561E"/>
    <w:rsid w:val="006E5651"/>
    <w:rsid w:val="006E5912"/>
    <w:rsid w:val="006E5AD8"/>
    <w:rsid w:val="006E5B5F"/>
    <w:rsid w:val="006E5C12"/>
    <w:rsid w:val="006E5CD4"/>
    <w:rsid w:val="006E5CED"/>
    <w:rsid w:val="006E5D9E"/>
    <w:rsid w:val="006E5E35"/>
    <w:rsid w:val="006E5F4F"/>
    <w:rsid w:val="006E68B6"/>
    <w:rsid w:val="006E6968"/>
    <w:rsid w:val="006E6A61"/>
    <w:rsid w:val="006E6B84"/>
    <w:rsid w:val="006E6D0A"/>
    <w:rsid w:val="006E6E7E"/>
    <w:rsid w:val="006E6F4F"/>
    <w:rsid w:val="006E7085"/>
    <w:rsid w:val="006E7197"/>
    <w:rsid w:val="006E7224"/>
    <w:rsid w:val="006E7263"/>
    <w:rsid w:val="006E737F"/>
    <w:rsid w:val="006E74F1"/>
    <w:rsid w:val="006E787E"/>
    <w:rsid w:val="006E7E6C"/>
    <w:rsid w:val="006E7F73"/>
    <w:rsid w:val="006F013F"/>
    <w:rsid w:val="006F01C5"/>
    <w:rsid w:val="006F04B0"/>
    <w:rsid w:val="006F04CC"/>
    <w:rsid w:val="006F050B"/>
    <w:rsid w:val="006F06B4"/>
    <w:rsid w:val="006F07E8"/>
    <w:rsid w:val="006F0809"/>
    <w:rsid w:val="006F0811"/>
    <w:rsid w:val="006F0F76"/>
    <w:rsid w:val="006F1070"/>
    <w:rsid w:val="006F116B"/>
    <w:rsid w:val="006F119E"/>
    <w:rsid w:val="006F1215"/>
    <w:rsid w:val="006F13B8"/>
    <w:rsid w:val="006F149A"/>
    <w:rsid w:val="006F15B9"/>
    <w:rsid w:val="006F18D4"/>
    <w:rsid w:val="006F1904"/>
    <w:rsid w:val="006F1921"/>
    <w:rsid w:val="006F1982"/>
    <w:rsid w:val="006F1BC0"/>
    <w:rsid w:val="006F1C5C"/>
    <w:rsid w:val="006F1CEC"/>
    <w:rsid w:val="006F21B4"/>
    <w:rsid w:val="006F22F4"/>
    <w:rsid w:val="006F23CE"/>
    <w:rsid w:val="006F2687"/>
    <w:rsid w:val="006F2720"/>
    <w:rsid w:val="006F2792"/>
    <w:rsid w:val="006F2A4B"/>
    <w:rsid w:val="006F2A71"/>
    <w:rsid w:val="006F2B42"/>
    <w:rsid w:val="006F2B5A"/>
    <w:rsid w:val="006F2B60"/>
    <w:rsid w:val="006F2CBB"/>
    <w:rsid w:val="006F2CD3"/>
    <w:rsid w:val="006F2D42"/>
    <w:rsid w:val="006F30F1"/>
    <w:rsid w:val="006F3430"/>
    <w:rsid w:val="006F3445"/>
    <w:rsid w:val="006F36D4"/>
    <w:rsid w:val="006F3723"/>
    <w:rsid w:val="006F37EE"/>
    <w:rsid w:val="006F37FC"/>
    <w:rsid w:val="006F389D"/>
    <w:rsid w:val="006F3B06"/>
    <w:rsid w:val="006F3D2C"/>
    <w:rsid w:val="006F3DA5"/>
    <w:rsid w:val="006F3DA8"/>
    <w:rsid w:val="006F3E0F"/>
    <w:rsid w:val="006F3FBC"/>
    <w:rsid w:val="006F3FC9"/>
    <w:rsid w:val="006F400F"/>
    <w:rsid w:val="006F4017"/>
    <w:rsid w:val="006F42FA"/>
    <w:rsid w:val="006F45B7"/>
    <w:rsid w:val="006F469C"/>
    <w:rsid w:val="006F47ED"/>
    <w:rsid w:val="006F4833"/>
    <w:rsid w:val="006F499A"/>
    <w:rsid w:val="006F4B50"/>
    <w:rsid w:val="006F4DCF"/>
    <w:rsid w:val="006F5309"/>
    <w:rsid w:val="006F531E"/>
    <w:rsid w:val="006F5433"/>
    <w:rsid w:val="006F5451"/>
    <w:rsid w:val="006F5BD0"/>
    <w:rsid w:val="006F61B3"/>
    <w:rsid w:val="006F62CF"/>
    <w:rsid w:val="006F6355"/>
    <w:rsid w:val="006F63A3"/>
    <w:rsid w:val="006F6569"/>
    <w:rsid w:val="006F65FC"/>
    <w:rsid w:val="006F665A"/>
    <w:rsid w:val="006F68EA"/>
    <w:rsid w:val="006F6A6A"/>
    <w:rsid w:val="006F6B3C"/>
    <w:rsid w:val="006F70B9"/>
    <w:rsid w:val="006F739F"/>
    <w:rsid w:val="006F7405"/>
    <w:rsid w:val="006F74F6"/>
    <w:rsid w:val="006F75BE"/>
    <w:rsid w:val="006F7607"/>
    <w:rsid w:val="006F768D"/>
    <w:rsid w:val="006F7700"/>
    <w:rsid w:val="006F7721"/>
    <w:rsid w:val="006F783A"/>
    <w:rsid w:val="006F78E6"/>
    <w:rsid w:val="006F7949"/>
    <w:rsid w:val="006F79D1"/>
    <w:rsid w:val="006F7D08"/>
    <w:rsid w:val="0070040C"/>
    <w:rsid w:val="00700463"/>
    <w:rsid w:val="007005A3"/>
    <w:rsid w:val="007005D1"/>
    <w:rsid w:val="0070074B"/>
    <w:rsid w:val="00700824"/>
    <w:rsid w:val="007008E6"/>
    <w:rsid w:val="007008F4"/>
    <w:rsid w:val="00700984"/>
    <w:rsid w:val="00700A61"/>
    <w:rsid w:val="00700A69"/>
    <w:rsid w:val="00700A7D"/>
    <w:rsid w:val="00700B5C"/>
    <w:rsid w:val="00700E05"/>
    <w:rsid w:val="00701026"/>
    <w:rsid w:val="007012A3"/>
    <w:rsid w:val="007013EA"/>
    <w:rsid w:val="00701458"/>
    <w:rsid w:val="007015B2"/>
    <w:rsid w:val="00701616"/>
    <w:rsid w:val="00701657"/>
    <w:rsid w:val="00701749"/>
    <w:rsid w:val="007018D7"/>
    <w:rsid w:val="007019FF"/>
    <w:rsid w:val="00701D50"/>
    <w:rsid w:val="00701DDF"/>
    <w:rsid w:val="00701F0D"/>
    <w:rsid w:val="00701F78"/>
    <w:rsid w:val="00702025"/>
    <w:rsid w:val="0070205D"/>
    <w:rsid w:val="0070211E"/>
    <w:rsid w:val="00702245"/>
    <w:rsid w:val="007022B0"/>
    <w:rsid w:val="0070261A"/>
    <w:rsid w:val="007031B8"/>
    <w:rsid w:val="00703569"/>
    <w:rsid w:val="00703885"/>
    <w:rsid w:val="0070389F"/>
    <w:rsid w:val="00703917"/>
    <w:rsid w:val="00703EC1"/>
    <w:rsid w:val="0070412C"/>
    <w:rsid w:val="007041DC"/>
    <w:rsid w:val="0070430A"/>
    <w:rsid w:val="00704490"/>
    <w:rsid w:val="00704548"/>
    <w:rsid w:val="00704588"/>
    <w:rsid w:val="007049ED"/>
    <w:rsid w:val="00704E44"/>
    <w:rsid w:val="00704E7C"/>
    <w:rsid w:val="00704F3C"/>
    <w:rsid w:val="00704F77"/>
    <w:rsid w:val="00705146"/>
    <w:rsid w:val="0070529D"/>
    <w:rsid w:val="0070544C"/>
    <w:rsid w:val="00705632"/>
    <w:rsid w:val="00705835"/>
    <w:rsid w:val="00705F35"/>
    <w:rsid w:val="00705FA6"/>
    <w:rsid w:val="00706234"/>
    <w:rsid w:val="007064E7"/>
    <w:rsid w:val="00706747"/>
    <w:rsid w:val="00706A23"/>
    <w:rsid w:val="00706B92"/>
    <w:rsid w:val="00706B94"/>
    <w:rsid w:val="00706C6F"/>
    <w:rsid w:val="0070709A"/>
    <w:rsid w:val="00707244"/>
    <w:rsid w:val="00707353"/>
    <w:rsid w:val="007076E7"/>
    <w:rsid w:val="007076FB"/>
    <w:rsid w:val="007077D5"/>
    <w:rsid w:val="007078C9"/>
    <w:rsid w:val="007078F3"/>
    <w:rsid w:val="00707B8D"/>
    <w:rsid w:val="00707C36"/>
    <w:rsid w:val="00707C7B"/>
    <w:rsid w:val="00707C8F"/>
    <w:rsid w:val="00707CF8"/>
    <w:rsid w:val="00707F5E"/>
    <w:rsid w:val="007101AE"/>
    <w:rsid w:val="007101EF"/>
    <w:rsid w:val="00710338"/>
    <w:rsid w:val="007104DD"/>
    <w:rsid w:val="007104F5"/>
    <w:rsid w:val="007105F9"/>
    <w:rsid w:val="007107F7"/>
    <w:rsid w:val="0071084F"/>
    <w:rsid w:val="00710991"/>
    <w:rsid w:val="00710B70"/>
    <w:rsid w:val="00711095"/>
    <w:rsid w:val="007112A9"/>
    <w:rsid w:val="00711746"/>
    <w:rsid w:val="007118E3"/>
    <w:rsid w:val="00711909"/>
    <w:rsid w:val="00711A80"/>
    <w:rsid w:val="00711F77"/>
    <w:rsid w:val="007120AD"/>
    <w:rsid w:val="0071224C"/>
    <w:rsid w:val="007123B3"/>
    <w:rsid w:val="0071284D"/>
    <w:rsid w:val="00712972"/>
    <w:rsid w:val="007129C0"/>
    <w:rsid w:val="00712BA6"/>
    <w:rsid w:val="00712BF2"/>
    <w:rsid w:val="00712EF9"/>
    <w:rsid w:val="00712F4A"/>
    <w:rsid w:val="0071306F"/>
    <w:rsid w:val="007134F6"/>
    <w:rsid w:val="0071354D"/>
    <w:rsid w:val="00713D6C"/>
    <w:rsid w:val="00713D85"/>
    <w:rsid w:val="007145E3"/>
    <w:rsid w:val="007146E0"/>
    <w:rsid w:val="0071477B"/>
    <w:rsid w:val="007147E9"/>
    <w:rsid w:val="00714C65"/>
    <w:rsid w:val="00714CF6"/>
    <w:rsid w:val="00714EE2"/>
    <w:rsid w:val="00714F2E"/>
    <w:rsid w:val="00714F6D"/>
    <w:rsid w:val="007150E4"/>
    <w:rsid w:val="007151B7"/>
    <w:rsid w:val="007152F1"/>
    <w:rsid w:val="00715365"/>
    <w:rsid w:val="00715438"/>
    <w:rsid w:val="007155B8"/>
    <w:rsid w:val="007156F1"/>
    <w:rsid w:val="0071581A"/>
    <w:rsid w:val="0071592A"/>
    <w:rsid w:val="00715954"/>
    <w:rsid w:val="0071596B"/>
    <w:rsid w:val="00715F62"/>
    <w:rsid w:val="00715F84"/>
    <w:rsid w:val="00716298"/>
    <w:rsid w:val="00716418"/>
    <w:rsid w:val="00716504"/>
    <w:rsid w:val="00716943"/>
    <w:rsid w:val="007169E1"/>
    <w:rsid w:val="00716C42"/>
    <w:rsid w:val="00716E3B"/>
    <w:rsid w:val="00716EAE"/>
    <w:rsid w:val="0071707F"/>
    <w:rsid w:val="007170BE"/>
    <w:rsid w:val="007172DD"/>
    <w:rsid w:val="007174FF"/>
    <w:rsid w:val="007175A0"/>
    <w:rsid w:val="007175F7"/>
    <w:rsid w:val="0071779E"/>
    <w:rsid w:val="00717847"/>
    <w:rsid w:val="00717903"/>
    <w:rsid w:val="00717949"/>
    <w:rsid w:val="0071796E"/>
    <w:rsid w:val="007179D4"/>
    <w:rsid w:val="007179E0"/>
    <w:rsid w:val="00717BF9"/>
    <w:rsid w:val="00717CCA"/>
    <w:rsid w:val="00717E6C"/>
    <w:rsid w:val="00717F58"/>
    <w:rsid w:val="007200EE"/>
    <w:rsid w:val="0072029D"/>
    <w:rsid w:val="007206FF"/>
    <w:rsid w:val="007208F3"/>
    <w:rsid w:val="00720AB9"/>
    <w:rsid w:val="00720BE4"/>
    <w:rsid w:val="00720D77"/>
    <w:rsid w:val="00720ECF"/>
    <w:rsid w:val="00720F1C"/>
    <w:rsid w:val="0072114E"/>
    <w:rsid w:val="00721164"/>
    <w:rsid w:val="007211BE"/>
    <w:rsid w:val="007211FC"/>
    <w:rsid w:val="0072131C"/>
    <w:rsid w:val="007213CA"/>
    <w:rsid w:val="00721544"/>
    <w:rsid w:val="00721547"/>
    <w:rsid w:val="00721593"/>
    <w:rsid w:val="007217A7"/>
    <w:rsid w:val="00721934"/>
    <w:rsid w:val="007219A9"/>
    <w:rsid w:val="00721CE3"/>
    <w:rsid w:val="00721D1E"/>
    <w:rsid w:val="00721D6C"/>
    <w:rsid w:val="00721D7B"/>
    <w:rsid w:val="00721D80"/>
    <w:rsid w:val="00721E4E"/>
    <w:rsid w:val="00721E6F"/>
    <w:rsid w:val="00721F91"/>
    <w:rsid w:val="0072233E"/>
    <w:rsid w:val="00722580"/>
    <w:rsid w:val="0072269A"/>
    <w:rsid w:val="007228AC"/>
    <w:rsid w:val="007228DD"/>
    <w:rsid w:val="00722940"/>
    <w:rsid w:val="007229CF"/>
    <w:rsid w:val="007229D2"/>
    <w:rsid w:val="00722EFF"/>
    <w:rsid w:val="007230A7"/>
    <w:rsid w:val="00723291"/>
    <w:rsid w:val="00723455"/>
    <w:rsid w:val="007235F3"/>
    <w:rsid w:val="00723A3A"/>
    <w:rsid w:val="00723DD0"/>
    <w:rsid w:val="00723EEE"/>
    <w:rsid w:val="00723FED"/>
    <w:rsid w:val="007240A4"/>
    <w:rsid w:val="007240B9"/>
    <w:rsid w:val="00724286"/>
    <w:rsid w:val="00724389"/>
    <w:rsid w:val="007245A6"/>
    <w:rsid w:val="007245C6"/>
    <w:rsid w:val="00724796"/>
    <w:rsid w:val="007247DB"/>
    <w:rsid w:val="00724820"/>
    <w:rsid w:val="0072504C"/>
    <w:rsid w:val="0072507F"/>
    <w:rsid w:val="0072529F"/>
    <w:rsid w:val="00725358"/>
    <w:rsid w:val="00725482"/>
    <w:rsid w:val="00725504"/>
    <w:rsid w:val="00725E26"/>
    <w:rsid w:val="00726107"/>
    <w:rsid w:val="0072616E"/>
    <w:rsid w:val="00726280"/>
    <w:rsid w:val="007263DF"/>
    <w:rsid w:val="0072671C"/>
    <w:rsid w:val="0072679B"/>
    <w:rsid w:val="00726C4C"/>
    <w:rsid w:val="00726D44"/>
    <w:rsid w:val="00726DA7"/>
    <w:rsid w:val="00726FC3"/>
    <w:rsid w:val="007273F5"/>
    <w:rsid w:val="007276B2"/>
    <w:rsid w:val="00727A29"/>
    <w:rsid w:val="00727DE3"/>
    <w:rsid w:val="00730121"/>
    <w:rsid w:val="007301CA"/>
    <w:rsid w:val="00730472"/>
    <w:rsid w:val="0073051D"/>
    <w:rsid w:val="007307D7"/>
    <w:rsid w:val="00730844"/>
    <w:rsid w:val="00730F9A"/>
    <w:rsid w:val="00731174"/>
    <w:rsid w:val="007311EE"/>
    <w:rsid w:val="0073123F"/>
    <w:rsid w:val="007312A7"/>
    <w:rsid w:val="0073134E"/>
    <w:rsid w:val="007314D7"/>
    <w:rsid w:val="007314F9"/>
    <w:rsid w:val="00731510"/>
    <w:rsid w:val="007317C0"/>
    <w:rsid w:val="007319E6"/>
    <w:rsid w:val="00731CC6"/>
    <w:rsid w:val="00731CED"/>
    <w:rsid w:val="00731E69"/>
    <w:rsid w:val="00731E94"/>
    <w:rsid w:val="00731ED1"/>
    <w:rsid w:val="007320B0"/>
    <w:rsid w:val="007320E3"/>
    <w:rsid w:val="00732222"/>
    <w:rsid w:val="0073253F"/>
    <w:rsid w:val="00732626"/>
    <w:rsid w:val="007328C0"/>
    <w:rsid w:val="00732ACD"/>
    <w:rsid w:val="00732BCB"/>
    <w:rsid w:val="00732FB2"/>
    <w:rsid w:val="0073307E"/>
    <w:rsid w:val="00733081"/>
    <w:rsid w:val="007331F9"/>
    <w:rsid w:val="007333FC"/>
    <w:rsid w:val="0073349D"/>
    <w:rsid w:val="00733791"/>
    <w:rsid w:val="00733AB2"/>
    <w:rsid w:val="00733B62"/>
    <w:rsid w:val="00733C2F"/>
    <w:rsid w:val="00733C5C"/>
    <w:rsid w:val="007342EE"/>
    <w:rsid w:val="007343C8"/>
    <w:rsid w:val="007345A4"/>
    <w:rsid w:val="0073468B"/>
    <w:rsid w:val="007346D7"/>
    <w:rsid w:val="00734D23"/>
    <w:rsid w:val="00734F5F"/>
    <w:rsid w:val="007350C2"/>
    <w:rsid w:val="007350F7"/>
    <w:rsid w:val="007353A9"/>
    <w:rsid w:val="00735D08"/>
    <w:rsid w:val="00735DF8"/>
    <w:rsid w:val="00735EAF"/>
    <w:rsid w:val="0073603D"/>
    <w:rsid w:val="00736196"/>
    <w:rsid w:val="007361F2"/>
    <w:rsid w:val="007362A3"/>
    <w:rsid w:val="0073649D"/>
    <w:rsid w:val="00736714"/>
    <w:rsid w:val="00736717"/>
    <w:rsid w:val="007369BD"/>
    <w:rsid w:val="00736CC7"/>
    <w:rsid w:val="00737013"/>
    <w:rsid w:val="007370CC"/>
    <w:rsid w:val="007374D3"/>
    <w:rsid w:val="007376CD"/>
    <w:rsid w:val="007378C2"/>
    <w:rsid w:val="00737A04"/>
    <w:rsid w:val="00737E84"/>
    <w:rsid w:val="00737F53"/>
    <w:rsid w:val="007402D1"/>
    <w:rsid w:val="007403BF"/>
    <w:rsid w:val="007403C6"/>
    <w:rsid w:val="007404C5"/>
    <w:rsid w:val="0074055F"/>
    <w:rsid w:val="007405D3"/>
    <w:rsid w:val="00740673"/>
    <w:rsid w:val="007406ED"/>
    <w:rsid w:val="00740A14"/>
    <w:rsid w:val="00740A3F"/>
    <w:rsid w:val="00740A6D"/>
    <w:rsid w:val="00740B47"/>
    <w:rsid w:val="00740BEA"/>
    <w:rsid w:val="00740BF5"/>
    <w:rsid w:val="00740D48"/>
    <w:rsid w:val="00740D7B"/>
    <w:rsid w:val="00740D9E"/>
    <w:rsid w:val="00740EA5"/>
    <w:rsid w:val="00740F26"/>
    <w:rsid w:val="00740FC2"/>
    <w:rsid w:val="007410E6"/>
    <w:rsid w:val="0074120A"/>
    <w:rsid w:val="007412D5"/>
    <w:rsid w:val="00741401"/>
    <w:rsid w:val="007416AC"/>
    <w:rsid w:val="00741740"/>
    <w:rsid w:val="00741892"/>
    <w:rsid w:val="0074194B"/>
    <w:rsid w:val="00741A40"/>
    <w:rsid w:val="00741AF9"/>
    <w:rsid w:val="00741ED4"/>
    <w:rsid w:val="00741F4E"/>
    <w:rsid w:val="007422FD"/>
    <w:rsid w:val="00742432"/>
    <w:rsid w:val="0074245D"/>
    <w:rsid w:val="0074257D"/>
    <w:rsid w:val="00742794"/>
    <w:rsid w:val="007427B2"/>
    <w:rsid w:val="00742AA9"/>
    <w:rsid w:val="00742BA9"/>
    <w:rsid w:val="00742BAD"/>
    <w:rsid w:val="00742EA8"/>
    <w:rsid w:val="007430D1"/>
    <w:rsid w:val="00743434"/>
    <w:rsid w:val="0074346A"/>
    <w:rsid w:val="00743572"/>
    <w:rsid w:val="00743723"/>
    <w:rsid w:val="00743AC7"/>
    <w:rsid w:val="00743B47"/>
    <w:rsid w:val="00743F7D"/>
    <w:rsid w:val="0074458A"/>
    <w:rsid w:val="00744A1A"/>
    <w:rsid w:val="00744A25"/>
    <w:rsid w:val="00744B01"/>
    <w:rsid w:val="00745014"/>
    <w:rsid w:val="00745083"/>
    <w:rsid w:val="00745429"/>
    <w:rsid w:val="00745618"/>
    <w:rsid w:val="00745961"/>
    <w:rsid w:val="00745962"/>
    <w:rsid w:val="00745AE2"/>
    <w:rsid w:val="00745E29"/>
    <w:rsid w:val="0074610F"/>
    <w:rsid w:val="007461A2"/>
    <w:rsid w:val="007461CE"/>
    <w:rsid w:val="0074623B"/>
    <w:rsid w:val="007465C6"/>
    <w:rsid w:val="007466DB"/>
    <w:rsid w:val="0074674B"/>
    <w:rsid w:val="00746D42"/>
    <w:rsid w:val="00746DD9"/>
    <w:rsid w:val="007471EE"/>
    <w:rsid w:val="00747473"/>
    <w:rsid w:val="007474CE"/>
    <w:rsid w:val="007475FD"/>
    <w:rsid w:val="007476DE"/>
    <w:rsid w:val="007477AA"/>
    <w:rsid w:val="007479CE"/>
    <w:rsid w:val="00747C9F"/>
    <w:rsid w:val="007500D0"/>
    <w:rsid w:val="00750197"/>
    <w:rsid w:val="0075031C"/>
    <w:rsid w:val="0075034D"/>
    <w:rsid w:val="00750475"/>
    <w:rsid w:val="007509C8"/>
    <w:rsid w:val="00750DAC"/>
    <w:rsid w:val="00750E64"/>
    <w:rsid w:val="00750E9D"/>
    <w:rsid w:val="00750EDD"/>
    <w:rsid w:val="00750EE5"/>
    <w:rsid w:val="00750FF6"/>
    <w:rsid w:val="00751054"/>
    <w:rsid w:val="00751139"/>
    <w:rsid w:val="007512A4"/>
    <w:rsid w:val="00751363"/>
    <w:rsid w:val="007514A3"/>
    <w:rsid w:val="007518D1"/>
    <w:rsid w:val="00751907"/>
    <w:rsid w:val="00751CA2"/>
    <w:rsid w:val="00751E05"/>
    <w:rsid w:val="00751E83"/>
    <w:rsid w:val="00752246"/>
    <w:rsid w:val="007528C0"/>
    <w:rsid w:val="00752ABB"/>
    <w:rsid w:val="00752CFC"/>
    <w:rsid w:val="00752D22"/>
    <w:rsid w:val="00752D72"/>
    <w:rsid w:val="00752F5C"/>
    <w:rsid w:val="00753075"/>
    <w:rsid w:val="00753203"/>
    <w:rsid w:val="00753306"/>
    <w:rsid w:val="007533C2"/>
    <w:rsid w:val="00753590"/>
    <w:rsid w:val="007535D2"/>
    <w:rsid w:val="007536F2"/>
    <w:rsid w:val="00753791"/>
    <w:rsid w:val="00753B3D"/>
    <w:rsid w:val="00753B4C"/>
    <w:rsid w:val="00753CBC"/>
    <w:rsid w:val="00753D81"/>
    <w:rsid w:val="00753F3F"/>
    <w:rsid w:val="00753F6A"/>
    <w:rsid w:val="00754318"/>
    <w:rsid w:val="0075436A"/>
    <w:rsid w:val="00754437"/>
    <w:rsid w:val="007546AE"/>
    <w:rsid w:val="007549D6"/>
    <w:rsid w:val="00754B0F"/>
    <w:rsid w:val="00754BDE"/>
    <w:rsid w:val="00754E7D"/>
    <w:rsid w:val="00755220"/>
    <w:rsid w:val="0075524C"/>
    <w:rsid w:val="00755CE9"/>
    <w:rsid w:val="00755D25"/>
    <w:rsid w:val="007562F9"/>
    <w:rsid w:val="007563EC"/>
    <w:rsid w:val="00756544"/>
    <w:rsid w:val="007566CA"/>
    <w:rsid w:val="007567A6"/>
    <w:rsid w:val="007568CA"/>
    <w:rsid w:val="0075699E"/>
    <w:rsid w:val="007569EF"/>
    <w:rsid w:val="00756CED"/>
    <w:rsid w:val="00756F58"/>
    <w:rsid w:val="00756FD9"/>
    <w:rsid w:val="00757417"/>
    <w:rsid w:val="00757758"/>
    <w:rsid w:val="00757A84"/>
    <w:rsid w:val="00757CEA"/>
    <w:rsid w:val="00757F7B"/>
    <w:rsid w:val="00760082"/>
    <w:rsid w:val="007600CF"/>
    <w:rsid w:val="007603A1"/>
    <w:rsid w:val="00760612"/>
    <w:rsid w:val="0076075C"/>
    <w:rsid w:val="007608E5"/>
    <w:rsid w:val="00760BC6"/>
    <w:rsid w:val="00760C01"/>
    <w:rsid w:val="00760C41"/>
    <w:rsid w:val="00761054"/>
    <w:rsid w:val="0076138A"/>
    <w:rsid w:val="00761642"/>
    <w:rsid w:val="007616C9"/>
    <w:rsid w:val="00761B13"/>
    <w:rsid w:val="00761D3C"/>
    <w:rsid w:val="00761E8B"/>
    <w:rsid w:val="00761EF9"/>
    <w:rsid w:val="007621E0"/>
    <w:rsid w:val="00762277"/>
    <w:rsid w:val="0076239B"/>
    <w:rsid w:val="00762466"/>
    <w:rsid w:val="00762953"/>
    <w:rsid w:val="00762A4D"/>
    <w:rsid w:val="00762A8B"/>
    <w:rsid w:val="00762F69"/>
    <w:rsid w:val="00763025"/>
    <w:rsid w:val="00763153"/>
    <w:rsid w:val="00763195"/>
    <w:rsid w:val="0076338B"/>
    <w:rsid w:val="007633DC"/>
    <w:rsid w:val="007639D4"/>
    <w:rsid w:val="007639F7"/>
    <w:rsid w:val="00763CD8"/>
    <w:rsid w:val="00763F25"/>
    <w:rsid w:val="00763FED"/>
    <w:rsid w:val="007640A1"/>
    <w:rsid w:val="0076443D"/>
    <w:rsid w:val="0076445B"/>
    <w:rsid w:val="00764798"/>
    <w:rsid w:val="00764C75"/>
    <w:rsid w:val="00764C88"/>
    <w:rsid w:val="00764D27"/>
    <w:rsid w:val="00764D69"/>
    <w:rsid w:val="00764DF7"/>
    <w:rsid w:val="00764F81"/>
    <w:rsid w:val="00765066"/>
    <w:rsid w:val="007650DC"/>
    <w:rsid w:val="007650E6"/>
    <w:rsid w:val="00765202"/>
    <w:rsid w:val="0076545C"/>
    <w:rsid w:val="0076551A"/>
    <w:rsid w:val="00765922"/>
    <w:rsid w:val="00765AFC"/>
    <w:rsid w:val="00765C5D"/>
    <w:rsid w:val="00766194"/>
    <w:rsid w:val="00766254"/>
    <w:rsid w:val="007664D0"/>
    <w:rsid w:val="0076669B"/>
    <w:rsid w:val="007666A8"/>
    <w:rsid w:val="007666EB"/>
    <w:rsid w:val="007669C7"/>
    <w:rsid w:val="00766BE4"/>
    <w:rsid w:val="00766C40"/>
    <w:rsid w:val="00766CC8"/>
    <w:rsid w:val="00766D27"/>
    <w:rsid w:val="00766EB4"/>
    <w:rsid w:val="00766FEB"/>
    <w:rsid w:val="007671E9"/>
    <w:rsid w:val="0076788B"/>
    <w:rsid w:val="00767BF8"/>
    <w:rsid w:val="00770066"/>
    <w:rsid w:val="0077033C"/>
    <w:rsid w:val="00770434"/>
    <w:rsid w:val="0077050A"/>
    <w:rsid w:val="00770528"/>
    <w:rsid w:val="007706A1"/>
    <w:rsid w:val="0077070D"/>
    <w:rsid w:val="00770774"/>
    <w:rsid w:val="00770861"/>
    <w:rsid w:val="007708D5"/>
    <w:rsid w:val="007710D1"/>
    <w:rsid w:val="007710FD"/>
    <w:rsid w:val="007712E9"/>
    <w:rsid w:val="00771631"/>
    <w:rsid w:val="00771925"/>
    <w:rsid w:val="007724E3"/>
    <w:rsid w:val="0077253D"/>
    <w:rsid w:val="00772881"/>
    <w:rsid w:val="00772999"/>
    <w:rsid w:val="00772A3D"/>
    <w:rsid w:val="00772A94"/>
    <w:rsid w:val="00772B2A"/>
    <w:rsid w:val="00772D92"/>
    <w:rsid w:val="00772F2A"/>
    <w:rsid w:val="0077307B"/>
    <w:rsid w:val="007730A5"/>
    <w:rsid w:val="007732C5"/>
    <w:rsid w:val="007732D7"/>
    <w:rsid w:val="0077330E"/>
    <w:rsid w:val="0077345B"/>
    <w:rsid w:val="00773688"/>
    <w:rsid w:val="00773876"/>
    <w:rsid w:val="007738AE"/>
    <w:rsid w:val="007739C5"/>
    <w:rsid w:val="00773BC0"/>
    <w:rsid w:val="00773C4A"/>
    <w:rsid w:val="00773D85"/>
    <w:rsid w:val="00773DD1"/>
    <w:rsid w:val="00773EB1"/>
    <w:rsid w:val="0077424E"/>
    <w:rsid w:val="00774495"/>
    <w:rsid w:val="007744C3"/>
    <w:rsid w:val="0077477F"/>
    <w:rsid w:val="00774829"/>
    <w:rsid w:val="0077490D"/>
    <w:rsid w:val="00774939"/>
    <w:rsid w:val="00774C24"/>
    <w:rsid w:val="00774E73"/>
    <w:rsid w:val="00774E82"/>
    <w:rsid w:val="00774FEC"/>
    <w:rsid w:val="00775252"/>
    <w:rsid w:val="007756CD"/>
    <w:rsid w:val="00775A1A"/>
    <w:rsid w:val="00775AF0"/>
    <w:rsid w:val="00775BE7"/>
    <w:rsid w:val="00775D6C"/>
    <w:rsid w:val="00776076"/>
    <w:rsid w:val="00776248"/>
    <w:rsid w:val="0077630D"/>
    <w:rsid w:val="0077650E"/>
    <w:rsid w:val="00776510"/>
    <w:rsid w:val="007765DF"/>
    <w:rsid w:val="00776868"/>
    <w:rsid w:val="007768AF"/>
    <w:rsid w:val="007768B0"/>
    <w:rsid w:val="007768C8"/>
    <w:rsid w:val="00776B8B"/>
    <w:rsid w:val="00776CF1"/>
    <w:rsid w:val="00776FFD"/>
    <w:rsid w:val="0077703E"/>
    <w:rsid w:val="007775D2"/>
    <w:rsid w:val="00777632"/>
    <w:rsid w:val="0077764D"/>
    <w:rsid w:val="007776A0"/>
    <w:rsid w:val="00777DEC"/>
    <w:rsid w:val="0078007D"/>
    <w:rsid w:val="00780243"/>
    <w:rsid w:val="00780304"/>
    <w:rsid w:val="00780360"/>
    <w:rsid w:val="0078066F"/>
    <w:rsid w:val="007806F1"/>
    <w:rsid w:val="0078078E"/>
    <w:rsid w:val="00780823"/>
    <w:rsid w:val="0078089A"/>
    <w:rsid w:val="00780F0A"/>
    <w:rsid w:val="00780F46"/>
    <w:rsid w:val="007811D7"/>
    <w:rsid w:val="007814A0"/>
    <w:rsid w:val="0078185B"/>
    <w:rsid w:val="007818CB"/>
    <w:rsid w:val="007819C0"/>
    <w:rsid w:val="00781A5F"/>
    <w:rsid w:val="00781CE8"/>
    <w:rsid w:val="00781CFC"/>
    <w:rsid w:val="00781DC9"/>
    <w:rsid w:val="00781F4A"/>
    <w:rsid w:val="00781F56"/>
    <w:rsid w:val="00781FE2"/>
    <w:rsid w:val="00781FF3"/>
    <w:rsid w:val="00782200"/>
    <w:rsid w:val="007822F8"/>
    <w:rsid w:val="00782398"/>
    <w:rsid w:val="007825B4"/>
    <w:rsid w:val="00782603"/>
    <w:rsid w:val="00782961"/>
    <w:rsid w:val="00782A95"/>
    <w:rsid w:val="00782C93"/>
    <w:rsid w:val="00782CA5"/>
    <w:rsid w:val="00782D60"/>
    <w:rsid w:val="00782DCC"/>
    <w:rsid w:val="00782E41"/>
    <w:rsid w:val="00782ED1"/>
    <w:rsid w:val="00783439"/>
    <w:rsid w:val="007835FF"/>
    <w:rsid w:val="0078363D"/>
    <w:rsid w:val="00783A89"/>
    <w:rsid w:val="00783BFB"/>
    <w:rsid w:val="00783DEF"/>
    <w:rsid w:val="007840B3"/>
    <w:rsid w:val="00784408"/>
    <w:rsid w:val="00784612"/>
    <w:rsid w:val="0078469E"/>
    <w:rsid w:val="007849FE"/>
    <w:rsid w:val="00784A0E"/>
    <w:rsid w:val="00784A61"/>
    <w:rsid w:val="00784AB7"/>
    <w:rsid w:val="00784E5D"/>
    <w:rsid w:val="007851BE"/>
    <w:rsid w:val="00785407"/>
    <w:rsid w:val="00785447"/>
    <w:rsid w:val="0078547A"/>
    <w:rsid w:val="007856B5"/>
    <w:rsid w:val="00785901"/>
    <w:rsid w:val="00785A07"/>
    <w:rsid w:val="00785C3E"/>
    <w:rsid w:val="00785F94"/>
    <w:rsid w:val="00786255"/>
    <w:rsid w:val="00786337"/>
    <w:rsid w:val="00786669"/>
    <w:rsid w:val="007867B9"/>
    <w:rsid w:val="00786949"/>
    <w:rsid w:val="00786B17"/>
    <w:rsid w:val="00786CD4"/>
    <w:rsid w:val="00786CF3"/>
    <w:rsid w:val="007871B7"/>
    <w:rsid w:val="00787509"/>
    <w:rsid w:val="007875ED"/>
    <w:rsid w:val="0078767C"/>
    <w:rsid w:val="00787772"/>
    <w:rsid w:val="00787827"/>
    <w:rsid w:val="00787871"/>
    <w:rsid w:val="00787E5D"/>
    <w:rsid w:val="00787FF4"/>
    <w:rsid w:val="007900F8"/>
    <w:rsid w:val="00790102"/>
    <w:rsid w:val="00790138"/>
    <w:rsid w:val="0079028E"/>
    <w:rsid w:val="00790431"/>
    <w:rsid w:val="0079057C"/>
    <w:rsid w:val="007905B3"/>
    <w:rsid w:val="007907CF"/>
    <w:rsid w:val="007908E3"/>
    <w:rsid w:val="0079093C"/>
    <w:rsid w:val="00790C75"/>
    <w:rsid w:val="007911E1"/>
    <w:rsid w:val="00791455"/>
    <w:rsid w:val="00791620"/>
    <w:rsid w:val="007916D5"/>
    <w:rsid w:val="007919E8"/>
    <w:rsid w:val="00791A20"/>
    <w:rsid w:val="00791FD1"/>
    <w:rsid w:val="0079213D"/>
    <w:rsid w:val="00792417"/>
    <w:rsid w:val="00792541"/>
    <w:rsid w:val="007927C7"/>
    <w:rsid w:val="00792845"/>
    <w:rsid w:val="007929D1"/>
    <w:rsid w:val="00792A39"/>
    <w:rsid w:val="00792AA6"/>
    <w:rsid w:val="00792B05"/>
    <w:rsid w:val="00792B54"/>
    <w:rsid w:val="00792DE0"/>
    <w:rsid w:val="0079305E"/>
    <w:rsid w:val="00793213"/>
    <w:rsid w:val="00793640"/>
    <w:rsid w:val="0079374B"/>
    <w:rsid w:val="00793874"/>
    <w:rsid w:val="0079388B"/>
    <w:rsid w:val="00793898"/>
    <w:rsid w:val="00793AA5"/>
    <w:rsid w:val="00793C11"/>
    <w:rsid w:val="00793CA5"/>
    <w:rsid w:val="00793FE1"/>
    <w:rsid w:val="007941FD"/>
    <w:rsid w:val="00794329"/>
    <w:rsid w:val="007943F9"/>
    <w:rsid w:val="0079480F"/>
    <w:rsid w:val="0079484E"/>
    <w:rsid w:val="00794AF4"/>
    <w:rsid w:val="00794B4E"/>
    <w:rsid w:val="00794DCF"/>
    <w:rsid w:val="00794E20"/>
    <w:rsid w:val="00794EDD"/>
    <w:rsid w:val="00795238"/>
    <w:rsid w:val="00795483"/>
    <w:rsid w:val="0079577B"/>
    <w:rsid w:val="00795BB4"/>
    <w:rsid w:val="00795E23"/>
    <w:rsid w:val="00795EBA"/>
    <w:rsid w:val="00795F8B"/>
    <w:rsid w:val="007964CF"/>
    <w:rsid w:val="0079657A"/>
    <w:rsid w:val="00796591"/>
    <w:rsid w:val="00796A8E"/>
    <w:rsid w:val="00796B6E"/>
    <w:rsid w:val="00796D4A"/>
    <w:rsid w:val="00796E92"/>
    <w:rsid w:val="00797074"/>
    <w:rsid w:val="0079707E"/>
    <w:rsid w:val="0079723E"/>
    <w:rsid w:val="0079724F"/>
    <w:rsid w:val="007972B4"/>
    <w:rsid w:val="0079752E"/>
    <w:rsid w:val="007975CD"/>
    <w:rsid w:val="00797719"/>
    <w:rsid w:val="00797756"/>
    <w:rsid w:val="00797801"/>
    <w:rsid w:val="00797AC8"/>
    <w:rsid w:val="00797B98"/>
    <w:rsid w:val="00797BB4"/>
    <w:rsid w:val="00797EB1"/>
    <w:rsid w:val="00797F0A"/>
    <w:rsid w:val="00797FA1"/>
    <w:rsid w:val="007A0029"/>
    <w:rsid w:val="007A0092"/>
    <w:rsid w:val="007A01D0"/>
    <w:rsid w:val="007A02CE"/>
    <w:rsid w:val="007A03C6"/>
    <w:rsid w:val="007A0460"/>
    <w:rsid w:val="007A05CF"/>
    <w:rsid w:val="007A09D3"/>
    <w:rsid w:val="007A0C73"/>
    <w:rsid w:val="007A0E42"/>
    <w:rsid w:val="007A0FBF"/>
    <w:rsid w:val="007A1007"/>
    <w:rsid w:val="007A137E"/>
    <w:rsid w:val="007A148B"/>
    <w:rsid w:val="007A15CD"/>
    <w:rsid w:val="007A18DB"/>
    <w:rsid w:val="007A1A68"/>
    <w:rsid w:val="007A1AD7"/>
    <w:rsid w:val="007A1E23"/>
    <w:rsid w:val="007A1E71"/>
    <w:rsid w:val="007A1F4F"/>
    <w:rsid w:val="007A2094"/>
    <w:rsid w:val="007A2244"/>
    <w:rsid w:val="007A22B1"/>
    <w:rsid w:val="007A261D"/>
    <w:rsid w:val="007A2776"/>
    <w:rsid w:val="007A289F"/>
    <w:rsid w:val="007A2B2C"/>
    <w:rsid w:val="007A2DDA"/>
    <w:rsid w:val="007A2F78"/>
    <w:rsid w:val="007A3084"/>
    <w:rsid w:val="007A319B"/>
    <w:rsid w:val="007A31B0"/>
    <w:rsid w:val="007A31BF"/>
    <w:rsid w:val="007A33A1"/>
    <w:rsid w:val="007A33CC"/>
    <w:rsid w:val="007A3706"/>
    <w:rsid w:val="007A39B7"/>
    <w:rsid w:val="007A3AE1"/>
    <w:rsid w:val="007A4029"/>
    <w:rsid w:val="007A43D5"/>
    <w:rsid w:val="007A44C8"/>
    <w:rsid w:val="007A48AA"/>
    <w:rsid w:val="007A48E7"/>
    <w:rsid w:val="007A4958"/>
    <w:rsid w:val="007A4E8D"/>
    <w:rsid w:val="007A5064"/>
    <w:rsid w:val="007A5395"/>
    <w:rsid w:val="007A55BD"/>
    <w:rsid w:val="007A55C3"/>
    <w:rsid w:val="007A56BA"/>
    <w:rsid w:val="007A5798"/>
    <w:rsid w:val="007A59E4"/>
    <w:rsid w:val="007A5C1F"/>
    <w:rsid w:val="007A5D26"/>
    <w:rsid w:val="007A5D95"/>
    <w:rsid w:val="007A5DCB"/>
    <w:rsid w:val="007A5DD9"/>
    <w:rsid w:val="007A5FAA"/>
    <w:rsid w:val="007A6315"/>
    <w:rsid w:val="007A6653"/>
    <w:rsid w:val="007A672D"/>
    <w:rsid w:val="007A674D"/>
    <w:rsid w:val="007A6821"/>
    <w:rsid w:val="007A693E"/>
    <w:rsid w:val="007A695D"/>
    <w:rsid w:val="007A69B3"/>
    <w:rsid w:val="007A6AC3"/>
    <w:rsid w:val="007A6AD4"/>
    <w:rsid w:val="007A6B26"/>
    <w:rsid w:val="007A6FC9"/>
    <w:rsid w:val="007A6FFF"/>
    <w:rsid w:val="007A7176"/>
    <w:rsid w:val="007A741B"/>
    <w:rsid w:val="007A7E3E"/>
    <w:rsid w:val="007A7F65"/>
    <w:rsid w:val="007B00DE"/>
    <w:rsid w:val="007B0164"/>
    <w:rsid w:val="007B0695"/>
    <w:rsid w:val="007B0A4A"/>
    <w:rsid w:val="007B0B4B"/>
    <w:rsid w:val="007B0C15"/>
    <w:rsid w:val="007B0F0A"/>
    <w:rsid w:val="007B126F"/>
    <w:rsid w:val="007B127B"/>
    <w:rsid w:val="007B132E"/>
    <w:rsid w:val="007B133C"/>
    <w:rsid w:val="007B13DA"/>
    <w:rsid w:val="007B191B"/>
    <w:rsid w:val="007B1EC0"/>
    <w:rsid w:val="007B1EEE"/>
    <w:rsid w:val="007B201A"/>
    <w:rsid w:val="007B20AF"/>
    <w:rsid w:val="007B20E8"/>
    <w:rsid w:val="007B21EE"/>
    <w:rsid w:val="007B222A"/>
    <w:rsid w:val="007B2258"/>
    <w:rsid w:val="007B239C"/>
    <w:rsid w:val="007B23CD"/>
    <w:rsid w:val="007B245A"/>
    <w:rsid w:val="007B24FD"/>
    <w:rsid w:val="007B2734"/>
    <w:rsid w:val="007B2835"/>
    <w:rsid w:val="007B285D"/>
    <w:rsid w:val="007B2B2E"/>
    <w:rsid w:val="007B2B9F"/>
    <w:rsid w:val="007B2C3D"/>
    <w:rsid w:val="007B2D05"/>
    <w:rsid w:val="007B3034"/>
    <w:rsid w:val="007B3059"/>
    <w:rsid w:val="007B3080"/>
    <w:rsid w:val="007B35E7"/>
    <w:rsid w:val="007B3866"/>
    <w:rsid w:val="007B3BCD"/>
    <w:rsid w:val="007B3D01"/>
    <w:rsid w:val="007B3E02"/>
    <w:rsid w:val="007B404D"/>
    <w:rsid w:val="007B43AE"/>
    <w:rsid w:val="007B44BE"/>
    <w:rsid w:val="007B4F21"/>
    <w:rsid w:val="007B511D"/>
    <w:rsid w:val="007B56E9"/>
    <w:rsid w:val="007B5918"/>
    <w:rsid w:val="007B59D4"/>
    <w:rsid w:val="007B5D67"/>
    <w:rsid w:val="007B60E9"/>
    <w:rsid w:val="007B61BE"/>
    <w:rsid w:val="007B64F6"/>
    <w:rsid w:val="007B6630"/>
    <w:rsid w:val="007B6C8B"/>
    <w:rsid w:val="007B6F72"/>
    <w:rsid w:val="007B708D"/>
    <w:rsid w:val="007B70A9"/>
    <w:rsid w:val="007B71D4"/>
    <w:rsid w:val="007B762B"/>
    <w:rsid w:val="007B779F"/>
    <w:rsid w:val="007B7A43"/>
    <w:rsid w:val="007B7A93"/>
    <w:rsid w:val="007B7B88"/>
    <w:rsid w:val="007B7D30"/>
    <w:rsid w:val="007B7D5C"/>
    <w:rsid w:val="007B7EC8"/>
    <w:rsid w:val="007B7F8C"/>
    <w:rsid w:val="007C01CD"/>
    <w:rsid w:val="007C03E7"/>
    <w:rsid w:val="007C0443"/>
    <w:rsid w:val="007C06E3"/>
    <w:rsid w:val="007C0812"/>
    <w:rsid w:val="007C088B"/>
    <w:rsid w:val="007C0E3B"/>
    <w:rsid w:val="007C0EE0"/>
    <w:rsid w:val="007C0EEF"/>
    <w:rsid w:val="007C1273"/>
    <w:rsid w:val="007C1419"/>
    <w:rsid w:val="007C146F"/>
    <w:rsid w:val="007C157F"/>
    <w:rsid w:val="007C19B4"/>
    <w:rsid w:val="007C19E8"/>
    <w:rsid w:val="007C1B3E"/>
    <w:rsid w:val="007C1E9E"/>
    <w:rsid w:val="007C1F8B"/>
    <w:rsid w:val="007C20A6"/>
    <w:rsid w:val="007C20FC"/>
    <w:rsid w:val="007C223F"/>
    <w:rsid w:val="007C250B"/>
    <w:rsid w:val="007C2610"/>
    <w:rsid w:val="007C27D6"/>
    <w:rsid w:val="007C28DE"/>
    <w:rsid w:val="007C291D"/>
    <w:rsid w:val="007C2ACA"/>
    <w:rsid w:val="007C2B06"/>
    <w:rsid w:val="007C2B2A"/>
    <w:rsid w:val="007C2C2C"/>
    <w:rsid w:val="007C2CFE"/>
    <w:rsid w:val="007C2D68"/>
    <w:rsid w:val="007C2D82"/>
    <w:rsid w:val="007C2DF4"/>
    <w:rsid w:val="007C2F5E"/>
    <w:rsid w:val="007C322F"/>
    <w:rsid w:val="007C3467"/>
    <w:rsid w:val="007C3524"/>
    <w:rsid w:val="007C3BAB"/>
    <w:rsid w:val="007C3E46"/>
    <w:rsid w:val="007C3EB1"/>
    <w:rsid w:val="007C3FAE"/>
    <w:rsid w:val="007C41CB"/>
    <w:rsid w:val="007C42C4"/>
    <w:rsid w:val="007C441D"/>
    <w:rsid w:val="007C45B2"/>
    <w:rsid w:val="007C472C"/>
    <w:rsid w:val="007C4789"/>
    <w:rsid w:val="007C47D9"/>
    <w:rsid w:val="007C486D"/>
    <w:rsid w:val="007C4BC8"/>
    <w:rsid w:val="007C5269"/>
    <w:rsid w:val="007C533B"/>
    <w:rsid w:val="007C540E"/>
    <w:rsid w:val="007C5486"/>
    <w:rsid w:val="007C54A3"/>
    <w:rsid w:val="007C55C5"/>
    <w:rsid w:val="007C5861"/>
    <w:rsid w:val="007C5A81"/>
    <w:rsid w:val="007C5FDB"/>
    <w:rsid w:val="007C66CC"/>
    <w:rsid w:val="007C66E3"/>
    <w:rsid w:val="007C730E"/>
    <w:rsid w:val="007C74BC"/>
    <w:rsid w:val="007C7569"/>
    <w:rsid w:val="007C78F5"/>
    <w:rsid w:val="007C79B9"/>
    <w:rsid w:val="007C7B9A"/>
    <w:rsid w:val="007C7DDC"/>
    <w:rsid w:val="007D02C8"/>
    <w:rsid w:val="007D032C"/>
    <w:rsid w:val="007D04F7"/>
    <w:rsid w:val="007D0595"/>
    <w:rsid w:val="007D08B1"/>
    <w:rsid w:val="007D0C87"/>
    <w:rsid w:val="007D0CC2"/>
    <w:rsid w:val="007D0CC3"/>
    <w:rsid w:val="007D1141"/>
    <w:rsid w:val="007D1158"/>
    <w:rsid w:val="007D1294"/>
    <w:rsid w:val="007D16AC"/>
    <w:rsid w:val="007D1ACC"/>
    <w:rsid w:val="007D1E01"/>
    <w:rsid w:val="007D20A1"/>
    <w:rsid w:val="007D21CD"/>
    <w:rsid w:val="007D241F"/>
    <w:rsid w:val="007D26CD"/>
    <w:rsid w:val="007D2720"/>
    <w:rsid w:val="007D279C"/>
    <w:rsid w:val="007D27A7"/>
    <w:rsid w:val="007D2815"/>
    <w:rsid w:val="007D28F8"/>
    <w:rsid w:val="007D2B74"/>
    <w:rsid w:val="007D2C38"/>
    <w:rsid w:val="007D315D"/>
    <w:rsid w:val="007D3339"/>
    <w:rsid w:val="007D334D"/>
    <w:rsid w:val="007D362B"/>
    <w:rsid w:val="007D3774"/>
    <w:rsid w:val="007D389F"/>
    <w:rsid w:val="007D39E3"/>
    <w:rsid w:val="007D3A42"/>
    <w:rsid w:val="007D3B7A"/>
    <w:rsid w:val="007D3E91"/>
    <w:rsid w:val="007D3FCE"/>
    <w:rsid w:val="007D41A6"/>
    <w:rsid w:val="007D4445"/>
    <w:rsid w:val="007D45A1"/>
    <w:rsid w:val="007D46AE"/>
    <w:rsid w:val="007D4733"/>
    <w:rsid w:val="007D49DF"/>
    <w:rsid w:val="007D49FA"/>
    <w:rsid w:val="007D4B1A"/>
    <w:rsid w:val="007D4D4A"/>
    <w:rsid w:val="007D4FD3"/>
    <w:rsid w:val="007D50B8"/>
    <w:rsid w:val="007D53C7"/>
    <w:rsid w:val="007D5481"/>
    <w:rsid w:val="007D54F6"/>
    <w:rsid w:val="007D5508"/>
    <w:rsid w:val="007D5533"/>
    <w:rsid w:val="007D5597"/>
    <w:rsid w:val="007D5887"/>
    <w:rsid w:val="007D591E"/>
    <w:rsid w:val="007D5945"/>
    <w:rsid w:val="007D5A7B"/>
    <w:rsid w:val="007D5D57"/>
    <w:rsid w:val="007D60EF"/>
    <w:rsid w:val="007D6172"/>
    <w:rsid w:val="007D6448"/>
    <w:rsid w:val="007D6467"/>
    <w:rsid w:val="007D647D"/>
    <w:rsid w:val="007D6483"/>
    <w:rsid w:val="007D64DA"/>
    <w:rsid w:val="007D65EF"/>
    <w:rsid w:val="007D6629"/>
    <w:rsid w:val="007D66A4"/>
    <w:rsid w:val="007D6767"/>
    <w:rsid w:val="007D68D1"/>
    <w:rsid w:val="007D6963"/>
    <w:rsid w:val="007D6B45"/>
    <w:rsid w:val="007D6B74"/>
    <w:rsid w:val="007D6BFB"/>
    <w:rsid w:val="007D6D25"/>
    <w:rsid w:val="007D6D93"/>
    <w:rsid w:val="007D6DFE"/>
    <w:rsid w:val="007D6F7F"/>
    <w:rsid w:val="007D722E"/>
    <w:rsid w:val="007D725A"/>
    <w:rsid w:val="007D7279"/>
    <w:rsid w:val="007D728C"/>
    <w:rsid w:val="007D736D"/>
    <w:rsid w:val="007D7511"/>
    <w:rsid w:val="007D75F2"/>
    <w:rsid w:val="007D799B"/>
    <w:rsid w:val="007D7A7F"/>
    <w:rsid w:val="007D7A85"/>
    <w:rsid w:val="007D7B9F"/>
    <w:rsid w:val="007D7BFC"/>
    <w:rsid w:val="007D7C7F"/>
    <w:rsid w:val="007D7CAA"/>
    <w:rsid w:val="007D7DC6"/>
    <w:rsid w:val="007D7E6F"/>
    <w:rsid w:val="007D7ECD"/>
    <w:rsid w:val="007D7F59"/>
    <w:rsid w:val="007E00CE"/>
    <w:rsid w:val="007E026E"/>
    <w:rsid w:val="007E045B"/>
    <w:rsid w:val="007E05F0"/>
    <w:rsid w:val="007E09E1"/>
    <w:rsid w:val="007E0C94"/>
    <w:rsid w:val="007E0E73"/>
    <w:rsid w:val="007E0ECE"/>
    <w:rsid w:val="007E1092"/>
    <w:rsid w:val="007E14FE"/>
    <w:rsid w:val="007E1659"/>
    <w:rsid w:val="007E1B5F"/>
    <w:rsid w:val="007E1B75"/>
    <w:rsid w:val="007E1DA6"/>
    <w:rsid w:val="007E1E2F"/>
    <w:rsid w:val="007E1F16"/>
    <w:rsid w:val="007E1F75"/>
    <w:rsid w:val="007E1FFB"/>
    <w:rsid w:val="007E2253"/>
    <w:rsid w:val="007E2B33"/>
    <w:rsid w:val="007E2E0E"/>
    <w:rsid w:val="007E3252"/>
    <w:rsid w:val="007E32D9"/>
    <w:rsid w:val="007E36A4"/>
    <w:rsid w:val="007E38B1"/>
    <w:rsid w:val="007E3921"/>
    <w:rsid w:val="007E3C2E"/>
    <w:rsid w:val="007E3FCA"/>
    <w:rsid w:val="007E416F"/>
    <w:rsid w:val="007E43E2"/>
    <w:rsid w:val="007E4634"/>
    <w:rsid w:val="007E4773"/>
    <w:rsid w:val="007E47DE"/>
    <w:rsid w:val="007E48BD"/>
    <w:rsid w:val="007E4B94"/>
    <w:rsid w:val="007E4BED"/>
    <w:rsid w:val="007E5130"/>
    <w:rsid w:val="007E5479"/>
    <w:rsid w:val="007E5739"/>
    <w:rsid w:val="007E5873"/>
    <w:rsid w:val="007E58AC"/>
    <w:rsid w:val="007E5946"/>
    <w:rsid w:val="007E5BB0"/>
    <w:rsid w:val="007E5C89"/>
    <w:rsid w:val="007E5CBC"/>
    <w:rsid w:val="007E5D80"/>
    <w:rsid w:val="007E5DA3"/>
    <w:rsid w:val="007E5E16"/>
    <w:rsid w:val="007E5E8D"/>
    <w:rsid w:val="007E5F38"/>
    <w:rsid w:val="007E5F7F"/>
    <w:rsid w:val="007E6035"/>
    <w:rsid w:val="007E6052"/>
    <w:rsid w:val="007E6324"/>
    <w:rsid w:val="007E6424"/>
    <w:rsid w:val="007E661D"/>
    <w:rsid w:val="007E66DE"/>
    <w:rsid w:val="007E6838"/>
    <w:rsid w:val="007E68F6"/>
    <w:rsid w:val="007E6E2A"/>
    <w:rsid w:val="007E70C0"/>
    <w:rsid w:val="007E72DA"/>
    <w:rsid w:val="007E7364"/>
    <w:rsid w:val="007E7732"/>
    <w:rsid w:val="007E79D4"/>
    <w:rsid w:val="007E7C61"/>
    <w:rsid w:val="007E7C66"/>
    <w:rsid w:val="007E7D64"/>
    <w:rsid w:val="007E7DAB"/>
    <w:rsid w:val="007F038F"/>
    <w:rsid w:val="007F044B"/>
    <w:rsid w:val="007F084B"/>
    <w:rsid w:val="007F0977"/>
    <w:rsid w:val="007F0A19"/>
    <w:rsid w:val="007F0AD1"/>
    <w:rsid w:val="007F0C03"/>
    <w:rsid w:val="007F0CB7"/>
    <w:rsid w:val="007F0D47"/>
    <w:rsid w:val="007F0F72"/>
    <w:rsid w:val="007F145F"/>
    <w:rsid w:val="007F14E2"/>
    <w:rsid w:val="007F15D5"/>
    <w:rsid w:val="007F1718"/>
    <w:rsid w:val="007F17DD"/>
    <w:rsid w:val="007F1CBE"/>
    <w:rsid w:val="007F2005"/>
    <w:rsid w:val="007F23DB"/>
    <w:rsid w:val="007F25B1"/>
    <w:rsid w:val="007F26E2"/>
    <w:rsid w:val="007F270B"/>
    <w:rsid w:val="007F2A54"/>
    <w:rsid w:val="007F2B39"/>
    <w:rsid w:val="007F2C5A"/>
    <w:rsid w:val="007F306E"/>
    <w:rsid w:val="007F31C6"/>
    <w:rsid w:val="007F31CA"/>
    <w:rsid w:val="007F322F"/>
    <w:rsid w:val="007F3284"/>
    <w:rsid w:val="007F3744"/>
    <w:rsid w:val="007F37D4"/>
    <w:rsid w:val="007F3A10"/>
    <w:rsid w:val="007F3C02"/>
    <w:rsid w:val="007F3CA3"/>
    <w:rsid w:val="007F3E59"/>
    <w:rsid w:val="007F3F57"/>
    <w:rsid w:val="007F46EC"/>
    <w:rsid w:val="007F477D"/>
    <w:rsid w:val="007F47D9"/>
    <w:rsid w:val="007F528A"/>
    <w:rsid w:val="007F531E"/>
    <w:rsid w:val="007F53DA"/>
    <w:rsid w:val="007F5656"/>
    <w:rsid w:val="007F59BE"/>
    <w:rsid w:val="007F5E79"/>
    <w:rsid w:val="007F5F30"/>
    <w:rsid w:val="007F61DE"/>
    <w:rsid w:val="007F628A"/>
    <w:rsid w:val="007F6305"/>
    <w:rsid w:val="007F633F"/>
    <w:rsid w:val="007F63A4"/>
    <w:rsid w:val="007F65E5"/>
    <w:rsid w:val="007F6614"/>
    <w:rsid w:val="007F6823"/>
    <w:rsid w:val="007F6872"/>
    <w:rsid w:val="007F6EAC"/>
    <w:rsid w:val="007F7249"/>
    <w:rsid w:val="007F72FA"/>
    <w:rsid w:val="007F7678"/>
    <w:rsid w:val="007F7685"/>
    <w:rsid w:val="007F7B59"/>
    <w:rsid w:val="007F7B5F"/>
    <w:rsid w:val="007F7EB1"/>
    <w:rsid w:val="0080018D"/>
    <w:rsid w:val="0080022A"/>
    <w:rsid w:val="00800464"/>
    <w:rsid w:val="0080075D"/>
    <w:rsid w:val="008007CE"/>
    <w:rsid w:val="008009B0"/>
    <w:rsid w:val="00800D34"/>
    <w:rsid w:val="00800F47"/>
    <w:rsid w:val="0080102B"/>
    <w:rsid w:val="00801A1B"/>
    <w:rsid w:val="00801A1D"/>
    <w:rsid w:val="00801ACE"/>
    <w:rsid w:val="00801BA0"/>
    <w:rsid w:val="00801C43"/>
    <w:rsid w:val="00801CAC"/>
    <w:rsid w:val="00801E18"/>
    <w:rsid w:val="00801EF1"/>
    <w:rsid w:val="00801F88"/>
    <w:rsid w:val="00802076"/>
    <w:rsid w:val="008021A7"/>
    <w:rsid w:val="008023A1"/>
    <w:rsid w:val="00802439"/>
    <w:rsid w:val="008025EF"/>
    <w:rsid w:val="00802695"/>
    <w:rsid w:val="00802723"/>
    <w:rsid w:val="008028DF"/>
    <w:rsid w:val="00802AA3"/>
    <w:rsid w:val="00802B23"/>
    <w:rsid w:val="00802C69"/>
    <w:rsid w:val="008032CE"/>
    <w:rsid w:val="00803372"/>
    <w:rsid w:val="00803607"/>
    <w:rsid w:val="008038F0"/>
    <w:rsid w:val="0080390D"/>
    <w:rsid w:val="00803952"/>
    <w:rsid w:val="00803972"/>
    <w:rsid w:val="00803A7F"/>
    <w:rsid w:val="008041FF"/>
    <w:rsid w:val="0080445E"/>
    <w:rsid w:val="008044CA"/>
    <w:rsid w:val="00804595"/>
    <w:rsid w:val="008045BE"/>
    <w:rsid w:val="0080467C"/>
    <w:rsid w:val="008047B7"/>
    <w:rsid w:val="00804B07"/>
    <w:rsid w:val="00804E5C"/>
    <w:rsid w:val="00804EB1"/>
    <w:rsid w:val="00804F29"/>
    <w:rsid w:val="0080514A"/>
    <w:rsid w:val="00805242"/>
    <w:rsid w:val="0080587D"/>
    <w:rsid w:val="00805D97"/>
    <w:rsid w:val="00805E0D"/>
    <w:rsid w:val="00805E33"/>
    <w:rsid w:val="00806068"/>
    <w:rsid w:val="00806283"/>
    <w:rsid w:val="008062FB"/>
    <w:rsid w:val="008064BF"/>
    <w:rsid w:val="0080668E"/>
    <w:rsid w:val="00806862"/>
    <w:rsid w:val="00806903"/>
    <w:rsid w:val="00806ABB"/>
    <w:rsid w:val="00806AF6"/>
    <w:rsid w:val="00806EEB"/>
    <w:rsid w:val="00806F5A"/>
    <w:rsid w:val="00807125"/>
    <w:rsid w:val="0080718B"/>
    <w:rsid w:val="0080719B"/>
    <w:rsid w:val="008071A8"/>
    <w:rsid w:val="00807338"/>
    <w:rsid w:val="0080738B"/>
    <w:rsid w:val="0080752C"/>
    <w:rsid w:val="0080758D"/>
    <w:rsid w:val="00807716"/>
    <w:rsid w:val="00807724"/>
    <w:rsid w:val="00807813"/>
    <w:rsid w:val="00807878"/>
    <w:rsid w:val="00807A6A"/>
    <w:rsid w:val="00807AD4"/>
    <w:rsid w:val="00807CFE"/>
    <w:rsid w:val="0081028D"/>
    <w:rsid w:val="0081029B"/>
    <w:rsid w:val="00810431"/>
    <w:rsid w:val="0081060E"/>
    <w:rsid w:val="0081078D"/>
    <w:rsid w:val="00810870"/>
    <w:rsid w:val="0081095D"/>
    <w:rsid w:val="008109B9"/>
    <w:rsid w:val="00810ABF"/>
    <w:rsid w:val="00810B19"/>
    <w:rsid w:val="00810B9F"/>
    <w:rsid w:val="00810F4E"/>
    <w:rsid w:val="00810F6B"/>
    <w:rsid w:val="0081107E"/>
    <w:rsid w:val="0081193A"/>
    <w:rsid w:val="00811AD9"/>
    <w:rsid w:val="00811C49"/>
    <w:rsid w:val="00811D0B"/>
    <w:rsid w:val="00811D9C"/>
    <w:rsid w:val="00811DE4"/>
    <w:rsid w:val="00812030"/>
    <w:rsid w:val="00812095"/>
    <w:rsid w:val="00812250"/>
    <w:rsid w:val="008123F1"/>
    <w:rsid w:val="00812541"/>
    <w:rsid w:val="00812A95"/>
    <w:rsid w:val="00812C56"/>
    <w:rsid w:val="00812F50"/>
    <w:rsid w:val="0081309E"/>
    <w:rsid w:val="008130AE"/>
    <w:rsid w:val="00813162"/>
    <w:rsid w:val="008131DE"/>
    <w:rsid w:val="00813271"/>
    <w:rsid w:val="0081330F"/>
    <w:rsid w:val="008133E7"/>
    <w:rsid w:val="00813429"/>
    <w:rsid w:val="00813535"/>
    <w:rsid w:val="008135C4"/>
    <w:rsid w:val="00813772"/>
    <w:rsid w:val="008139C0"/>
    <w:rsid w:val="00813B05"/>
    <w:rsid w:val="00813B73"/>
    <w:rsid w:val="00813E29"/>
    <w:rsid w:val="00813EE3"/>
    <w:rsid w:val="00814076"/>
    <w:rsid w:val="00814330"/>
    <w:rsid w:val="0081454E"/>
    <w:rsid w:val="008145EA"/>
    <w:rsid w:val="0081469F"/>
    <w:rsid w:val="008147E1"/>
    <w:rsid w:val="0081481A"/>
    <w:rsid w:val="008148CD"/>
    <w:rsid w:val="00814971"/>
    <w:rsid w:val="00814D75"/>
    <w:rsid w:val="00814D8F"/>
    <w:rsid w:val="00814E54"/>
    <w:rsid w:val="00814EE4"/>
    <w:rsid w:val="00815031"/>
    <w:rsid w:val="008151B5"/>
    <w:rsid w:val="008151F2"/>
    <w:rsid w:val="0081528C"/>
    <w:rsid w:val="0081528D"/>
    <w:rsid w:val="008152B7"/>
    <w:rsid w:val="0081549B"/>
    <w:rsid w:val="008154AE"/>
    <w:rsid w:val="008158E1"/>
    <w:rsid w:val="00816000"/>
    <w:rsid w:val="0081614F"/>
    <w:rsid w:val="0081620C"/>
    <w:rsid w:val="00816323"/>
    <w:rsid w:val="00816328"/>
    <w:rsid w:val="00816341"/>
    <w:rsid w:val="00816675"/>
    <w:rsid w:val="008166BE"/>
    <w:rsid w:val="0081683D"/>
    <w:rsid w:val="00816D76"/>
    <w:rsid w:val="00817068"/>
    <w:rsid w:val="008173E4"/>
    <w:rsid w:val="00817556"/>
    <w:rsid w:val="00817568"/>
    <w:rsid w:val="008175B2"/>
    <w:rsid w:val="008176E0"/>
    <w:rsid w:val="008178D5"/>
    <w:rsid w:val="0081790E"/>
    <w:rsid w:val="00817A64"/>
    <w:rsid w:val="00817AEF"/>
    <w:rsid w:val="00817CF8"/>
    <w:rsid w:val="00817E99"/>
    <w:rsid w:val="00817EBD"/>
    <w:rsid w:val="008201AA"/>
    <w:rsid w:val="00820202"/>
    <w:rsid w:val="008203EB"/>
    <w:rsid w:val="00820442"/>
    <w:rsid w:val="00820593"/>
    <w:rsid w:val="0082073F"/>
    <w:rsid w:val="00820847"/>
    <w:rsid w:val="00820D1F"/>
    <w:rsid w:val="008212ED"/>
    <w:rsid w:val="00821645"/>
    <w:rsid w:val="00821D13"/>
    <w:rsid w:val="00821FEF"/>
    <w:rsid w:val="00822172"/>
    <w:rsid w:val="00822A7A"/>
    <w:rsid w:val="00822B96"/>
    <w:rsid w:val="00822C92"/>
    <w:rsid w:val="00822CDF"/>
    <w:rsid w:val="00822D19"/>
    <w:rsid w:val="00822D8F"/>
    <w:rsid w:val="00822D9F"/>
    <w:rsid w:val="00822DB2"/>
    <w:rsid w:val="00822F4A"/>
    <w:rsid w:val="00823007"/>
    <w:rsid w:val="0082314E"/>
    <w:rsid w:val="0082317D"/>
    <w:rsid w:val="00823252"/>
    <w:rsid w:val="0082337D"/>
    <w:rsid w:val="00823A68"/>
    <w:rsid w:val="00823BFE"/>
    <w:rsid w:val="00823C9E"/>
    <w:rsid w:val="008240A2"/>
    <w:rsid w:val="008241CC"/>
    <w:rsid w:val="00824500"/>
    <w:rsid w:val="00824621"/>
    <w:rsid w:val="0082480C"/>
    <w:rsid w:val="00824964"/>
    <w:rsid w:val="00824B4C"/>
    <w:rsid w:val="00824C87"/>
    <w:rsid w:val="00824D9F"/>
    <w:rsid w:val="00824DB2"/>
    <w:rsid w:val="00824DE3"/>
    <w:rsid w:val="008251A9"/>
    <w:rsid w:val="00825222"/>
    <w:rsid w:val="008253AA"/>
    <w:rsid w:val="00825506"/>
    <w:rsid w:val="0082562E"/>
    <w:rsid w:val="00825658"/>
    <w:rsid w:val="008256BA"/>
    <w:rsid w:val="00825A25"/>
    <w:rsid w:val="00825BAF"/>
    <w:rsid w:val="00825CFD"/>
    <w:rsid w:val="00825F57"/>
    <w:rsid w:val="00825FCE"/>
    <w:rsid w:val="00825FEF"/>
    <w:rsid w:val="00826041"/>
    <w:rsid w:val="0082608A"/>
    <w:rsid w:val="00826190"/>
    <w:rsid w:val="00826192"/>
    <w:rsid w:val="0082636D"/>
    <w:rsid w:val="008263ED"/>
    <w:rsid w:val="0082641E"/>
    <w:rsid w:val="00826425"/>
    <w:rsid w:val="0082644A"/>
    <w:rsid w:val="00826591"/>
    <w:rsid w:val="008268DF"/>
    <w:rsid w:val="00826A35"/>
    <w:rsid w:val="00826A91"/>
    <w:rsid w:val="00826B7A"/>
    <w:rsid w:val="00827122"/>
    <w:rsid w:val="00827470"/>
    <w:rsid w:val="00827967"/>
    <w:rsid w:val="00827B10"/>
    <w:rsid w:val="00827B54"/>
    <w:rsid w:val="00827BD9"/>
    <w:rsid w:val="00827DC1"/>
    <w:rsid w:val="00827DED"/>
    <w:rsid w:val="00827E54"/>
    <w:rsid w:val="00830271"/>
    <w:rsid w:val="00830293"/>
    <w:rsid w:val="008303A9"/>
    <w:rsid w:val="008303EB"/>
    <w:rsid w:val="00830424"/>
    <w:rsid w:val="008307DB"/>
    <w:rsid w:val="008309E4"/>
    <w:rsid w:val="00830B4B"/>
    <w:rsid w:val="00830C65"/>
    <w:rsid w:val="00831173"/>
    <w:rsid w:val="0083146C"/>
    <w:rsid w:val="008314C3"/>
    <w:rsid w:val="0083150E"/>
    <w:rsid w:val="008315E5"/>
    <w:rsid w:val="0083175B"/>
    <w:rsid w:val="0083175C"/>
    <w:rsid w:val="00831A97"/>
    <w:rsid w:val="00831C00"/>
    <w:rsid w:val="00831C2A"/>
    <w:rsid w:val="00831FAC"/>
    <w:rsid w:val="008320C7"/>
    <w:rsid w:val="008320E2"/>
    <w:rsid w:val="0083271F"/>
    <w:rsid w:val="0083288E"/>
    <w:rsid w:val="008328B9"/>
    <w:rsid w:val="00832E32"/>
    <w:rsid w:val="00832F46"/>
    <w:rsid w:val="00832FC8"/>
    <w:rsid w:val="00833001"/>
    <w:rsid w:val="0083325D"/>
    <w:rsid w:val="008334ED"/>
    <w:rsid w:val="008335BA"/>
    <w:rsid w:val="0083364F"/>
    <w:rsid w:val="00833689"/>
    <w:rsid w:val="00833786"/>
    <w:rsid w:val="00833B63"/>
    <w:rsid w:val="00833CE7"/>
    <w:rsid w:val="00833D15"/>
    <w:rsid w:val="00833E21"/>
    <w:rsid w:val="0083443C"/>
    <w:rsid w:val="00834778"/>
    <w:rsid w:val="008348FB"/>
    <w:rsid w:val="00834DCE"/>
    <w:rsid w:val="008350A9"/>
    <w:rsid w:val="00835213"/>
    <w:rsid w:val="0083526F"/>
    <w:rsid w:val="00835324"/>
    <w:rsid w:val="00835385"/>
    <w:rsid w:val="008354BF"/>
    <w:rsid w:val="00835B64"/>
    <w:rsid w:val="00835C1C"/>
    <w:rsid w:val="00835C7F"/>
    <w:rsid w:val="008361C7"/>
    <w:rsid w:val="00836325"/>
    <w:rsid w:val="00836977"/>
    <w:rsid w:val="00836A54"/>
    <w:rsid w:val="00836D07"/>
    <w:rsid w:val="00836D11"/>
    <w:rsid w:val="008371E7"/>
    <w:rsid w:val="008373FA"/>
    <w:rsid w:val="00837568"/>
    <w:rsid w:val="008377DC"/>
    <w:rsid w:val="00837A48"/>
    <w:rsid w:val="00837B23"/>
    <w:rsid w:val="00837CC6"/>
    <w:rsid w:val="00837DD9"/>
    <w:rsid w:val="00837E47"/>
    <w:rsid w:val="00840043"/>
    <w:rsid w:val="00840496"/>
    <w:rsid w:val="0084063D"/>
    <w:rsid w:val="008406A5"/>
    <w:rsid w:val="00840C12"/>
    <w:rsid w:val="00840E2A"/>
    <w:rsid w:val="00840E3D"/>
    <w:rsid w:val="00841089"/>
    <w:rsid w:val="008410B4"/>
    <w:rsid w:val="00841247"/>
    <w:rsid w:val="0084142D"/>
    <w:rsid w:val="008414ED"/>
    <w:rsid w:val="0084174C"/>
    <w:rsid w:val="00841824"/>
    <w:rsid w:val="0084193C"/>
    <w:rsid w:val="00841FCD"/>
    <w:rsid w:val="00842080"/>
    <w:rsid w:val="008423BC"/>
    <w:rsid w:val="008425F7"/>
    <w:rsid w:val="0084277A"/>
    <w:rsid w:val="008428CD"/>
    <w:rsid w:val="00842D4F"/>
    <w:rsid w:val="00842F3A"/>
    <w:rsid w:val="00842F5B"/>
    <w:rsid w:val="00843265"/>
    <w:rsid w:val="00843376"/>
    <w:rsid w:val="00843434"/>
    <w:rsid w:val="008435C0"/>
    <w:rsid w:val="008438CB"/>
    <w:rsid w:val="00843A21"/>
    <w:rsid w:val="00843AB2"/>
    <w:rsid w:val="00843D6F"/>
    <w:rsid w:val="00843E85"/>
    <w:rsid w:val="00843FB2"/>
    <w:rsid w:val="00844029"/>
    <w:rsid w:val="0084414C"/>
    <w:rsid w:val="008441E8"/>
    <w:rsid w:val="00844225"/>
    <w:rsid w:val="0084458F"/>
    <w:rsid w:val="0084465D"/>
    <w:rsid w:val="00844664"/>
    <w:rsid w:val="00844926"/>
    <w:rsid w:val="00844EAF"/>
    <w:rsid w:val="008451C1"/>
    <w:rsid w:val="008454CF"/>
    <w:rsid w:val="008454E8"/>
    <w:rsid w:val="00845852"/>
    <w:rsid w:val="008459D4"/>
    <w:rsid w:val="008459F7"/>
    <w:rsid w:val="00845AB2"/>
    <w:rsid w:val="00845ACC"/>
    <w:rsid w:val="00845B0C"/>
    <w:rsid w:val="00845CC7"/>
    <w:rsid w:val="00845F55"/>
    <w:rsid w:val="00845FB7"/>
    <w:rsid w:val="00846460"/>
    <w:rsid w:val="00846785"/>
    <w:rsid w:val="00846BEF"/>
    <w:rsid w:val="00846E27"/>
    <w:rsid w:val="00846FD0"/>
    <w:rsid w:val="0084711D"/>
    <w:rsid w:val="0084721C"/>
    <w:rsid w:val="0084721E"/>
    <w:rsid w:val="008472D3"/>
    <w:rsid w:val="00847480"/>
    <w:rsid w:val="0084760B"/>
    <w:rsid w:val="00847662"/>
    <w:rsid w:val="008477C9"/>
    <w:rsid w:val="00847895"/>
    <w:rsid w:val="00847925"/>
    <w:rsid w:val="00847A9B"/>
    <w:rsid w:val="00847C3B"/>
    <w:rsid w:val="00847C7B"/>
    <w:rsid w:val="00847CE7"/>
    <w:rsid w:val="00847D5F"/>
    <w:rsid w:val="00847D60"/>
    <w:rsid w:val="00847F23"/>
    <w:rsid w:val="00850063"/>
    <w:rsid w:val="00850103"/>
    <w:rsid w:val="00850174"/>
    <w:rsid w:val="008501B0"/>
    <w:rsid w:val="00850239"/>
    <w:rsid w:val="008502DD"/>
    <w:rsid w:val="008503CB"/>
    <w:rsid w:val="0085046C"/>
    <w:rsid w:val="0085052B"/>
    <w:rsid w:val="0085056E"/>
    <w:rsid w:val="0085076C"/>
    <w:rsid w:val="00850783"/>
    <w:rsid w:val="00850920"/>
    <w:rsid w:val="0085109C"/>
    <w:rsid w:val="00851144"/>
    <w:rsid w:val="00851223"/>
    <w:rsid w:val="008512A8"/>
    <w:rsid w:val="008512B4"/>
    <w:rsid w:val="008513E2"/>
    <w:rsid w:val="0085142F"/>
    <w:rsid w:val="0085152A"/>
    <w:rsid w:val="008516AB"/>
    <w:rsid w:val="008517EE"/>
    <w:rsid w:val="008519FE"/>
    <w:rsid w:val="00851ACB"/>
    <w:rsid w:val="00851B35"/>
    <w:rsid w:val="0085231D"/>
    <w:rsid w:val="0085267B"/>
    <w:rsid w:val="00852694"/>
    <w:rsid w:val="0085273E"/>
    <w:rsid w:val="0085293F"/>
    <w:rsid w:val="008529E9"/>
    <w:rsid w:val="00852A64"/>
    <w:rsid w:val="00852ACA"/>
    <w:rsid w:val="00852B0D"/>
    <w:rsid w:val="00852D61"/>
    <w:rsid w:val="00852E41"/>
    <w:rsid w:val="00852F56"/>
    <w:rsid w:val="00852FE3"/>
    <w:rsid w:val="008535AE"/>
    <w:rsid w:val="008535B2"/>
    <w:rsid w:val="00853678"/>
    <w:rsid w:val="00853815"/>
    <w:rsid w:val="00853864"/>
    <w:rsid w:val="00854120"/>
    <w:rsid w:val="0085448B"/>
    <w:rsid w:val="00854E4F"/>
    <w:rsid w:val="00854EA2"/>
    <w:rsid w:val="00854ED4"/>
    <w:rsid w:val="00854F49"/>
    <w:rsid w:val="0085534F"/>
    <w:rsid w:val="008556A5"/>
    <w:rsid w:val="00855828"/>
    <w:rsid w:val="00855A59"/>
    <w:rsid w:val="00855C38"/>
    <w:rsid w:val="00855ED0"/>
    <w:rsid w:val="00855F56"/>
    <w:rsid w:val="00855FE0"/>
    <w:rsid w:val="00856022"/>
    <w:rsid w:val="00856194"/>
    <w:rsid w:val="008561D2"/>
    <w:rsid w:val="00856205"/>
    <w:rsid w:val="00856315"/>
    <w:rsid w:val="00856522"/>
    <w:rsid w:val="00856643"/>
    <w:rsid w:val="00856791"/>
    <w:rsid w:val="008567C6"/>
    <w:rsid w:val="00856BF1"/>
    <w:rsid w:val="00856D0C"/>
    <w:rsid w:val="00856D6A"/>
    <w:rsid w:val="00856D85"/>
    <w:rsid w:val="00856F48"/>
    <w:rsid w:val="008570E5"/>
    <w:rsid w:val="00857199"/>
    <w:rsid w:val="0085729D"/>
    <w:rsid w:val="00857324"/>
    <w:rsid w:val="00857356"/>
    <w:rsid w:val="0085757D"/>
    <w:rsid w:val="0085784C"/>
    <w:rsid w:val="00857909"/>
    <w:rsid w:val="0085795A"/>
    <w:rsid w:val="00857983"/>
    <w:rsid w:val="00857EC3"/>
    <w:rsid w:val="00857F43"/>
    <w:rsid w:val="0086000A"/>
    <w:rsid w:val="00860443"/>
    <w:rsid w:val="0086056A"/>
    <w:rsid w:val="0086064B"/>
    <w:rsid w:val="008606E6"/>
    <w:rsid w:val="008608B3"/>
    <w:rsid w:val="00860ADD"/>
    <w:rsid w:val="00860D3C"/>
    <w:rsid w:val="00860F03"/>
    <w:rsid w:val="00861004"/>
    <w:rsid w:val="0086102D"/>
    <w:rsid w:val="0086120D"/>
    <w:rsid w:val="00861374"/>
    <w:rsid w:val="008613D9"/>
    <w:rsid w:val="008615E6"/>
    <w:rsid w:val="0086170E"/>
    <w:rsid w:val="0086180F"/>
    <w:rsid w:val="00861E55"/>
    <w:rsid w:val="00861F32"/>
    <w:rsid w:val="00861FBA"/>
    <w:rsid w:val="008621A5"/>
    <w:rsid w:val="008622A0"/>
    <w:rsid w:val="0086243F"/>
    <w:rsid w:val="0086247C"/>
    <w:rsid w:val="008627F1"/>
    <w:rsid w:val="008627FD"/>
    <w:rsid w:val="0086289F"/>
    <w:rsid w:val="00862A9C"/>
    <w:rsid w:val="00862C30"/>
    <w:rsid w:val="008630D6"/>
    <w:rsid w:val="008631A2"/>
    <w:rsid w:val="008632B1"/>
    <w:rsid w:val="008635B4"/>
    <w:rsid w:val="0086360F"/>
    <w:rsid w:val="0086368A"/>
    <w:rsid w:val="00863776"/>
    <w:rsid w:val="00863AEF"/>
    <w:rsid w:val="00863B21"/>
    <w:rsid w:val="00863C22"/>
    <w:rsid w:val="00863C79"/>
    <w:rsid w:val="00863CF7"/>
    <w:rsid w:val="00863D4B"/>
    <w:rsid w:val="00864248"/>
    <w:rsid w:val="00864497"/>
    <w:rsid w:val="0086470C"/>
    <w:rsid w:val="008648B8"/>
    <w:rsid w:val="00864AD6"/>
    <w:rsid w:val="00864B64"/>
    <w:rsid w:val="00864CC1"/>
    <w:rsid w:val="00864DA7"/>
    <w:rsid w:val="00864DDB"/>
    <w:rsid w:val="00864E40"/>
    <w:rsid w:val="00865110"/>
    <w:rsid w:val="008655E6"/>
    <w:rsid w:val="00865768"/>
    <w:rsid w:val="00865878"/>
    <w:rsid w:val="008659E3"/>
    <w:rsid w:val="00865A04"/>
    <w:rsid w:val="00865A5E"/>
    <w:rsid w:val="00865BF6"/>
    <w:rsid w:val="00865D52"/>
    <w:rsid w:val="00866139"/>
    <w:rsid w:val="008663D1"/>
    <w:rsid w:val="008664B7"/>
    <w:rsid w:val="00866662"/>
    <w:rsid w:val="0086689F"/>
    <w:rsid w:val="008669DD"/>
    <w:rsid w:val="00866BD6"/>
    <w:rsid w:val="00866BDC"/>
    <w:rsid w:val="00866C64"/>
    <w:rsid w:val="00866D4B"/>
    <w:rsid w:val="00866E97"/>
    <w:rsid w:val="00866ED6"/>
    <w:rsid w:val="00867119"/>
    <w:rsid w:val="00867234"/>
    <w:rsid w:val="008674C7"/>
    <w:rsid w:val="008674DF"/>
    <w:rsid w:val="008675BD"/>
    <w:rsid w:val="0086761B"/>
    <w:rsid w:val="008677CE"/>
    <w:rsid w:val="00867802"/>
    <w:rsid w:val="0086781C"/>
    <w:rsid w:val="00867E5B"/>
    <w:rsid w:val="0087009E"/>
    <w:rsid w:val="00870228"/>
    <w:rsid w:val="0087029F"/>
    <w:rsid w:val="00870459"/>
    <w:rsid w:val="00870801"/>
    <w:rsid w:val="00870822"/>
    <w:rsid w:val="0087094F"/>
    <w:rsid w:val="00870AB1"/>
    <w:rsid w:val="00871030"/>
    <w:rsid w:val="00871039"/>
    <w:rsid w:val="0087110D"/>
    <w:rsid w:val="008711E5"/>
    <w:rsid w:val="008712AD"/>
    <w:rsid w:val="008712B1"/>
    <w:rsid w:val="0087142F"/>
    <w:rsid w:val="00871626"/>
    <w:rsid w:val="00871952"/>
    <w:rsid w:val="008719E6"/>
    <w:rsid w:val="00871E71"/>
    <w:rsid w:val="008721A5"/>
    <w:rsid w:val="008722C4"/>
    <w:rsid w:val="00872A37"/>
    <w:rsid w:val="00872C2F"/>
    <w:rsid w:val="00872C68"/>
    <w:rsid w:val="00872D0B"/>
    <w:rsid w:val="00872F91"/>
    <w:rsid w:val="00872FB9"/>
    <w:rsid w:val="00873352"/>
    <w:rsid w:val="0087350D"/>
    <w:rsid w:val="008738C6"/>
    <w:rsid w:val="00873D64"/>
    <w:rsid w:val="00873D68"/>
    <w:rsid w:val="00873DB5"/>
    <w:rsid w:val="008741BF"/>
    <w:rsid w:val="00874223"/>
    <w:rsid w:val="00874688"/>
    <w:rsid w:val="0087469F"/>
    <w:rsid w:val="008746D1"/>
    <w:rsid w:val="00874855"/>
    <w:rsid w:val="008748CF"/>
    <w:rsid w:val="00874DB5"/>
    <w:rsid w:val="00874DC6"/>
    <w:rsid w:val="00874EDD"/>
    <w:rsid w:val="00874F03"/>
    <w:rsid w:val="00874FD7"/>
    <w:rsid w:val="00875123"/>
    <w:rsid w:val="00875341"/>
    <w:rsid w:val="00875451"/>
    <w:rsid w:val="008754B2"/>
    <w:rsid w:val="008755C4"/>
    <w:rsid w:val="008758E1"/>
    <w:rsid w:val="0087592C"/>
    <w:rsid w:val="008759D9"/>
    <w:rsid w:val="00875B6F"/>
    <w:rsid w:val="00875F92"/>
    <w:rsid w:val="00876122"/>
    <w:rsid w:val="00876221"/>
    <w:rsid w:val="008762C0"/>
    <w:rsid w:val="0087641E"/>
    <w:rsid w:val="008765C9"/>
    <w:rsid w:val="008767E5"/>
    <w:rsid w:val="0087686C"/>
    <w:rsid w:val="008769B7"/>
    <w:rsid w:val="00876A81"/>
    <w:rsid w:val="00876C5D"/>
    <w:rsid w:val="00876C87"/>
    <w:rsid w:val="00876CFB"/>
    <w:rsid w:val="0087704A"/>
    <w:rsid w:val="0087713C"/>
    <w:rsid w:val="00877318"/>
    <w:rsid w:val="008775E6"/>
    <w:rsid w:val="00877636"/>
    <w:rsid w:val="00877709"/>
    <w:rsid w:val="0087770F"/>
    <w:rsid w:val="00877757"/>
    <w:rsid w:val="00877A0B"/>
    <w:rsid w:val="00877A36"/>
    <w:rsid w:val="00877BAB"/>
    <w:rsid w:val="00877E12"/>
    <w:rsid w:val="00877E85"/>
    <w:rsid w:val="008800DF"/>
    <w:rsid w:val="008803F1"/>
    <w:rsid w:val="00880445"/>
    <w:rsid w:val="0088044A"/>
    <w:rsid w:val="00880460"/>
    <w:rsid w:val="00880493"/>
    <w:rsid w:val="008805A3"/>
    <w:rsid w:val="00880633"/>
    <w:rsid w:val="0088065E"/>
    <w:rsid w:val="00880876"/>
    <w:rsid w:val="00880D53"/>
    <w:rsid w:val="00880E32"/>
    <w:rsid w:val="0088124D"/>
    <w:rsid w:val="008813A2"/>
    <w:rsid w:val="008814E5"/>
    <w:rsid w:val="00881759"/>
    <w:rsid w:val="00881919"/>
    <w:rsid w:val="00881925"/>
    <w:rsid w:val="00881AEC"/>
    <w:rsid w:val="00881CDF"/>
    <w:rsid w:val="00881FB9"/>
    <w:rsid w:val="008820D2"/>
    <w:rsid w:val="008822DB"/>
    <w:rsid w:val="00882374"/>
    <w:rsid w:val="008825C3"/>
    <w:rsid w:val="00882661"/>
    <w:rsid w:val="008828D6"/>
    <w:rsid w:val="008829ED"/>
    <w:rsid w:val="00882AE5"/>
    <w:rsid w:val="00882B2D"/>
    <w:rsid w:val="00882C5A"/>
    <w:rsid w:val="00882C9C"/>
    <w:rsid w:val="00882F7C"/>
    <w:rsid w:val="008833A9"/>
    <w:rsid w:val="0088351A"/>
    <w:rsid w:val="00883905"/>
    <w:rsid w:val="008839D6"/>
    <w:rsid w:val="00883E2D"/>
    <w:rsid w:val="00883E84"/>
    <w:rsid w:val="0088426E"/>
    <w:rsid w:val="008842B0"/>
    <w:rsid w:val="0088450D"/>
    <w:rsid w:val="0088470B"/>
    <w:rsid w:val="008849B9"/>
    <w:rsid w:val="00884A8A"/>
    <w:rsid w:val="00884AC9"/>
    <w:rsid w:val="00884C2E"/>
    <w:rsid w:val="00885811"/>
    <w:rsid w:val="00885A5C"/>
    <w:rsid w:val="00885A6D"/>
    <w:rsid w:val="00885AE1"/>
    <w:rsid w:val="00885AEA"/>
    <w:rsid w:val="00885CFF"/>
    <w:rsid w:val="008861A3"/>
    <w:rsid w:val="008864BF"/>
    <w:rsid w:val="00886903"/>
    <w:rsid w:val="0088690B"/>
    <w:rsid w:val="00886ABE"/>
    <w:rsid w:val="00886CAF"/>
    <w:rsid w:val="00886DDE"/>
    <w:rsid w:val="008871DD"/>
    <w:rsid w:val="00887484"/>
    <w:rsid w:val="008879EB"/>
    <w:rsid w:val="00887B79"/>
    <w:rsid w:val="00887BFF"/>
    <w:rsid w:val="00887C0F"/>
    <w:rsid w:val="00887D47"/>
    <w:rsid w:val="008902A3"/>
    <w:rsid w:val="008902E2"/>
    <w:rsid w:val="00890360"/>
    <w:rsid w:val="00890456"/>
    <w:rsid w:val="0089056F"/>
    <w:rsid w:val="00890915"/>
    <w:rsid w:val="00890E20"/>
    <w:rsid w:val="00890F66"/>
    <w:rsid w:val="00891112"/>
    <w:rsid w:val="008912F1"/>
    <w:rsid w:val="00891328"/>
    <w:rsid w:val="008915A6"/>
    <w:rsid w:val="008916CA"/>
    <w:rsid w:val="008917ED"/>
    <w:rsid w:val="00891942"/>
    <w:rsid w:val="00891B2C"/>
    <w:rsid w:val="00891BAD"/>
    <w:rsid w:val="00891C07"/>
    <w:rsid w:val="0089215E"/>
    <w:rsid w:val="008924C3"/>
    <w:rsid w:val="00892812"/>
    <w:rsid w:val="008929AC"/>
    <w:rsid w:val="00893136"/>
    <w:rsid w:val="00893156"/>
    <w:rsid w:val="00893164"/>
    <w:rsid w:val="008931DA"/>
    <w:rsid w:val="00893328"/>
    <w:rsid w:val="00893616"/>
    <w:rsid w:val="00893801"/>
    <w:rsid w:val="00893B42"/>
    <w:rsid w:val="00893E48"/>
    <w:rsid w:val="00893F89"/>
    <w:rsid w:val="00894136"/>
    <w:rsid w:val="00894260"/>
    <w:rsid w:val="008944FE"/>
    <w:rsid w:val="00894551"/>
    <w:rsid w:val="008946BF"/>
    <w:rsid w:val="00894819"/>
    <w:rsid w:val="00894846"/>
    <w:rsid w:val="008949DA"/>
    <w:rsid w:val="00894A8E"/>
    <w:rsid w:val="00894D8D"/>
    <w:rsid w:val="00894DDA"/>
    <w:rsid w:val="00894F2B"/>
    <w:rsid w:val="00894FA4"/>
    <w:rsid w:val="0089504D"/>
    <w:rsid w:val="00895491"/>
    <w:rsid w:val="00895512"/>
    <w:rsid w:val="00895761"/>
    <w:rsid w:val="00895BB0"/>
    <w:rsid w:val="00895CAD"/>
    <w:rsid w:val="00895DAA"/>
    <w:rsid w:val="00895DEE"/>
    <w:rsid w:val="00895EDA"/>
    <w:rsid w:val="00895F44"/>
    <w:rsid w:val="0089616A"/>
    <w:rsid w:val="00896190"/>
    <w:rsid w:val="00896460"/>
    <w:rsid w:val="008967C3"/>
    <w:rsid w:val="00896C58"/>
    <w:rsid w:val="00896F8F"/>
    <w:rsid w:val="00897152"/>
    <w:rsid w:val="008971E1"/>
    <w:rsid w:val="008973D0"/>
    <w:rsid w:val="008973D8"/>
    <w:rsid w:val="0089746F"/>
    <w:rsid w:val="0089748C"/>
    <w:rsid w:val="00897C9A"/>
    <w:rsid w:val="008A00B9"/>
    <w:rsid w:val="008A00DE"/>
    <w:rsid w:val="008A0104"/>
    <w:rsid w:val="008A08AF"/>
    <w:rsid w:val="008A0A97"/>
    <w:rsid w:val="008A0B69"/>
    <w:rsid w:val="008A0BD0"/>
    <w:rsid w:val="008A0E0D"/>
    <w:rsid w:val="008A1045"/>
    <w:rsid w:val="008A10B7"/>
    <w:rsid w:val="008A16DB"/>
    <w:rsid w:val="008A1765"/>
    <w:rsid w:val="008A1823"/>
    <w:rsid w:val="008A1884"/>
    <w:rsid w:val="008A190E"/>
    <w:rsid w:val="008A1C68"/>
    <w:rsid w:val="008A200A"/>
    <w:rsid w:val="008A23EC"/>
    <w:rsid w:val="008A29D3"/>
    <w:rsid w:val="008A2B1C"/>
    <w:rsid w:val="008A2BBB"/>
    <w:rsid w:val="008A2BCA"/>
    <w:rsid w:val="008A2C8F"/>
    <w:rsid w:val="008A32D4"/>
    <w:rsid w:val="008A3428"/>
    <w:rsid w:val="008A34C5"/>
    <w:rsid w:val="008A351E"/>
    <w:rsid w:val="008A3685"/>
    <w:rsid w:val="008A37D6"/>
    <w:rsid w:val="008A3A00"/>
    <w:rsid w:val="008A3C0B"/>
    <w:rsid w:val="008A3CDB"/>
    <w:rsid w:val="008A3E92"/>
    <w:rsid w:val="008A3ED5"/>
    <w:rsid w:val="008A3FAD"/>
    <w:rsid w:val="008A4262"/>
    <w:rsid w:val="008A470F"/>
    <w:rsid w:val="008A47C5"/>
    <w:rsid w:val="008A4A19"/>
    <w:rsid w:val="008A4A75"/>
    <w:rsid w:val="008A4BF7"/>
    <w:rsid w:val="008A4C5F"/>
    <w:rsid w:val="008A4D78"/>
    <w:rsid w:val="008A4E54"/>
    <w:rsid w:val="008A4F25"/>
    <w:rsid w:val="008A5074"/>
    <w:rsid w:val="008A5105"/>
    <w:rsid w:val="008A5289"/>
    <w:rsid w:val="008A5336"/>
    <w:rsid w:val="008A5372"/>
    <w:rsid w:val="008A54EA"/>
    <w:rsid w:val="008A554D"/>
    <w:rsid w:val="008A5712"/>
    <w:rsid w:val="008A571D"/>
    <w:rsid w:val="008A5891"/>
    <w:rsid w:val="008A59C6"/>
    <w:rsid w:val="008A5ACF"/>
    <w:rsid w:val="008A5F1F"/>
    <w:rsid w:val="008A61FE"/>
    <w:rsid w:val="008A6213"/>
    <w:rsid w:val="008A6453"/>
    <w:rsid w:val="008A64FC"/>
    <w:rsid w:val="008A650C"/>
    <w:rsid w:val="008A65FC"/>
    <w:rsid w:val="008A680B"/>
    <w:rsid w:val="008A6A0B"/>
    <w:rsid w:val="008A6B4B"/>
    <w:rsid w:val="008A6FD9"/>
    <w:rsid w:val="008A70DA"/>
    <w:rsid w:val="008A7347"/>
    <w:rsid w:val="008A7469"/>
    <w:rsid w:val="008A758D"/>
    <w:rsid w:val="008A78EF"/>
    <w:rsid w:val="008A7AE1"/>
    <w:rsid w:val="008A7B6D"/>
    <w:rsid w:val="008A7B89"/>
    <w:rsid w:val="008A7B8F"/>
    <w:rsid w:val="008A7C4E"/>
    <w:rsid w:val="008A7CEE"/>
    <w:rsid w:val="008A7E26"/>
    <w:rsid w:val="008B0317"/>
    <w:rsid w:val="008B05D6"/>
    <w:rsid w:val="008B068A"/>
    <w:rsid w:val="008B06B9"/>
    <w:rsid w:val="008B0825"/>
    <w:rsid w:val="008B0ADA"/>
    <w:rsid w:val="008B0B1B"/>
    <w:rsid w:val="008B0D19"/>
    <w:rsid w:val="008B11A8"/>
    <w:rsid w:val="008B1218"/>
    <w:rsid w:val="008B12A7"/>
    <w:rsid w:val="008B14C6"/>
    <w:rsid w:val="008B1917"/>
    <w:rsid w:val="008B1987"/>
    <w:rsid w:val="008B1A9A"/>
    <w:rsid w:val="008B1E9B"/>
    <w:rsid w:val="008B1EB7"/>
    <w:rsid w:val="008B223B"/>
    <w:rsid w:val="008B25E6"/>
    <w:rsid w:val="008B26ED"/>
    <w:rsid w:val="008B2759"/>
    <w:rsid w:val="008B279A"/>
    <w:rsid w:val="008B28F2"/>
    <w:rsid w:val="008B2BEF"/>
    <w:rsid w:val="008B2DC1"/>
    <w:rsid w:val="008B3004"/>
    <w:rsid w:val="008B3256"/>
    <w:rsid w:val="008B327F"/>
    <w:rsid w:val="008B3435"/>
    <w:rsid w:val="008B356E"/>
    <w:rsid w:val="008B3A52"/>
    <w:rsid w:val="008B4234"/>
    <w:rsid w:val="008B42FA"/>
    <w:rsid w:val="008B436B"/>
    <w:rsid w:val="008B4496"/>
    <w:rsid w:val="008B46A7"/>
    <w:rsid w:val="008B4985"/>
    <w:rsid w:val="008B49F1"/>
    <w:rsid w:val="008B4B53"/>
    <w:rsid w:val="008B4E71"/>
    <w:rsid w:val="008B5071"/>
    <w:rsid w:val="008B550C"/>
    <w:rsid w:val="008B55E7"/>
    <w:rsid w:val="008B5709"/>
    <w:rsid w:val="008B578F"/>
    <w:rsid w:val="008B5882"/>
    <w:rsid w:val="008B5A6E"/>
    <w:rsid w:val="008B5B09"/>
    <w:rsid w:val="008B6347"/>
    <w:rsid w:val="008B636A"/>
    <w:rsid w:val="008B644A"/>
    <w:rsid w:val="008B65E9"/>
    <w:rsid w:val="008B660C"/>
    <w:rsid w:val="008B67AB"/>
    <w:rsid w:val="008B697F"/>
    <w:rsid w:val="008B6AC9"/>
    <w:rsid w:val="008B6B4A"/>
    <w:rsid w:val="008B6C0B"/>
    <w:rsid w:val="008B6C96"/>
    <w:rsid w:val="008B6F81"/>
    <w:rsid w:val="008B717A"/>
    <w:rsid w:val="008B72ED"/>
    <w:rsid w:val="008B7455"/>
    <w:rsid w:val="008B7573"/>
    <w:rsid w:val="008B7743"/>
    <w:rsid w:val="008B7765"/>
    <w:rsid w:val="008B7848"/>
    <w:rsid w:val="008B7EF7"/>
    <w:rsid w:val="008B7F8C"/>
    <w:rsid w:val="008B7FAC"/>
    <w:rsid w:val="008C008F"/>
    <w:rsid w:val="008C0093"/>
    <w:rsid w:val="008C00D2"/>
    <w:rsid w:val="008C010D"/>
    <w:rsid w:val="008C01A7"/>
    <w:rsid w:val="008C0366"/>
    <w:rsid w:val="008C04BE"/>
    <w:rsid w:val="008C04C5"/>
    <w:rsid w:val="008C0594"/>
    <w:rsid w:val="008C0ADF"/>
    <w:rsid w:val="008C0FF6"/>
    <w:rsid w:val="008C13FF"/>
    <w:rsid w:val="008C155F"/>
    <w:rsid w:val="008C160D"/>
    <w:rsid w:val="008C1868"/>
    <w:rsid w:val="008C1A03"/>
    <w:rsid w:val="008C1B2D"/>
    <w:rsid w:val="008C1E34"/>
    <w:rsid w:val="008C1EB0"/>
    <w:rsid w:val="008C2131"/>
    <w:rsid w:val="008C226D"/>
    <w:rsid w:val="008C2280"/>
    <w:rsid w:val="008C22B8"/>
    <w:rsid w:val="008C232D"/>
    <w:rsid w:val="008C238B"/>
    <w:rsid w:val="008C243C"/>
    <w:rsid w:val="008C248D"/>
    <w:rsid w:val="008C2590"/>
    <w:rsid w:val="008C25CC"/>
    <w:rsid w:val="008C25E7"/>
    <w:rsid w:val="008C25E9"/>
    <w:rsid w:val="008C26B8"/>
    <w:rsid w:val="008C288F"/>
    <w:rsid w:val="008C2C96"/>
    <w:rsid w:val="008C2D5C"/>
    <w:rsid w:val="008C2EE6"/>
    <w:rsid w:val="008C2F76"/>
    <w:rsid w:val="008C32B8"/>
    <w:rsid w:val="008C3379"/>
    <w:rsid w:val="008C339B"/>
    <w:rsid w:val="008C358F"/>
    <w:rsid w:val="008C3A6B"/>
    <w:rsid w:val="008C3AFE"/>
    <w:rsid w:val="008C3BF7"/>
    <w:rsid w:val="008C3C90"/>
    <w:rsid w:val="008C3E3B"/>
    <w:rsid w:val="008C4053"/>
    <w:rsid w:val="008C424F"/>
    <w:rsid w:val="008C42C6"/>
    <w:rsid w:val="008C42DC"/>
    <w:rsid w:val="008C437E"/>
    <w:rsid w:val="008C495A"/>
    <w:rsid w:val="008C4A7C"/>
    <w:rsid w:val="008C4BE5"/>
    <w:rsid w:val="008C4C62"/>
    <w:rsid w:val="008C5180"/>
    <w:rsid w:val="008C554E"/>
    <w:rsid w:val="008C5AE0"/>
    <w:rsid w:val="008C5B2D"/>
    <w:rsid w:val="008C5B84"/>
    <w:rsid w:val="008C5BBB"/>
    <w:rsid w:val="008C5F61"/>
    <w:rsid w:val="008C6427"/>
    <w:rsid w:val="008C67B0"/>
    <w:rsid w:val="008C6989"/>
    <w:rsid w:val="008C69B7"/>
    <w:rsid w:val="008C6C51"/>
    <w:rsid w:val="008C6CF1"/>
    <w:rsid w:val="008C6D0E"/>
    <w:rsid w:val="008C6DB3"/>
    <w:rsid w:val="008C6E80"/>
    <w:rsid w:val="008C72CA"/>
    <w:rsid w:val="008C744A"/>
    <w:rsid w:val="008C7603"/>
    <w:rsid w:val="008C7A06"/>
    <w:rsid w:val="008C7A69"/>
    <w:rsid w:val="008C7ED0"/>
    <w:rsid w:val="008C7F2A"/>
    <w:rsid w:val="008D0049"/>
    <w:rsid w:val="008D008F"/>
    <w:rsid w:val="008D0159"/>
    <w:rsid w:val="008D0161"/>
    <w:rsid w:val="008D030E"/>
    <w:rsid w:val="008D06D3"/>
    <w:rsid w:val="008D07B0"/>
    <w:rsid w:val="008D0899"/>
    <w:rsid w:val="008D08D4"/>
    <w:rsid w:val="008D0921"/>
    <w:rsid w:val="008D0A10"/>
    <w:rsid w:val="008D0B42"/>
    <w:rsid w:val="008D0C27"/>
    <w:rsid w:val="008D0C55"/>
    <w:rsid w:val="008D0CE8"/>
    <w:rsid w:val="008D0D33"/>
    <w:rsid w:val="008D101A"/>
    <w:rsid w:val="008D11B8"/>
    <w:rsid w:val="008D124C"/>
    <w:rsid w:val="008D130E"/>
    <w:rsid w:val="008D1401"/>
    <w:rsid w:val="008D152A"/>
    <w:rsid w:val="008D1611"/>
    <w:rsid w:val="008D1620"/>
    <w:rsid w:val="008D1B7B"/>
    <w:rsid w:val="008D23C2"/>
    <w:rsid w:val="008D25C6"/>
    <w:rsid w:val="008D2678"/>
    <w:rsid w:val="008D2825"/>
    <w:rsid w:val="008D2DCD"/>
    <w:rsid w:val="008D2F80"/>
    <w:rsid w:val="008D305D"/>
    <w:rsid w:val="008D30B6"/>
    <w:rsid w:val="008D31A7"/>
    <w:rsid w:val="008D36C5"/>
    <w:rsid w:val="008D39E5"/>
    <w:rsid w:val="008D3D6F"/>
    <w:rsid w:val="008D411E"/>
    <w:rsid w:val="008D41D9"/>
    <w:rsid w:val="008D41F6"/>
    <w:rsid w:val="008D4232"/>
    <w:rsid w:val="008D4233"/>
    <w:rsid w:val="008D466F"/>
    <w:rsid w:val="008D46B8"/>
    <w:rsid w:val="008D474D"/>
    <w:rsid w:val="008D4868"/>
    <w:rsid w:val="008D4B6E"/>
    <w:rsid w:val="008D4D2B"/>
    <w:rsid w:val="008D549A"/>
    <w:rsid w:val="008D54E3"/>
    <w:rsid w:val="008D55F1"/>
    <w:rsid w:val="008D55F5"/>
    <w:rsid w:val="008D56C7"/>
    <w:rsid w:val="008D5716"/>
    <w:rsid w:val="008D5A55"/>
    <w:rsid w:val="008D5A59"/>
    <w:rsid w:val="008D5D12"/>
    <w:rsid w:val="008D5F71"/>
    <w:rsid w:val="008D63CE"/>
    <w:rsid w:val="008D69B4"/>
    <w:rsid w:val="008D6A01"/>
    <w:rsid w:val="008D6ABF"/>
    <w:rsid w:val="008D6DAA"/>
    <w:rsid w:val="008D6EAF"/>
    <w:rsid w:val="008D6F11"/>
    <w:rsid w:val="008D707C"/>
    <w:rsid w:val="008D712D"/>
    <w:rsid w:val="008D72AB"/>
    <w:rsid w:val="008D72CB"/>
    <w:rsid w:val="008D73DE"/>
    <w:rsid w:val="008D754E"/>
    <w:rsid w:val="008D75C5"/>
    <w:rsid w:val="008D78D3"/>
    <w:rsid w:val="008D7990"/>
    <w:rsid w:val="008D7991"/>
    <w:rsid w:val="008D7B4A"/>
    <w:rsid w:val="008D7C7C"/>
    <w:rsid w:val="008D7FAD"/>
    <w:rsid w:val="008E0066"/>
    <w:rsid w:val="008E01E9"/>
    <w:rsid w:val="008E0348"/>
    <w:rsid w:val="008E0507"/>
    <w:rsid w:val="008E0676"/>
    <w:rsid w:val="008E06CC"/>
    <w:rsid w:val="008E089C"/>
    <w:rsid w:val="008E0A99"/>
    <w:rsid w:val="008E0C64"/>
    <w:rsid w:val="008E0D9B"/>
    <w:rsid w:val="008E10A3"/>
    <w:rsid w:val="008E121E"/>
    <w:rsid w:val="008E1264"/>
    <w:rsid w:val="008E131C"/>
    <w:rsid w:val="008E161C"/>
    <w:rsid w:val="008E166B"/>
    <w:rsid w:val="008E1798"/>
    <w:rsid w:val="008E1850"/>
    <w:rsid w:val="008E1874"/>
    <w:rsid w:val="008E196E"/>
    <w:rsid w:val="008E1A38"/>
    <w:rsid w:val="008E1B9E"/>
    <w:rsid w:val="008E1D72"/>
    <w:rsid w:val="008E1E4B"/>
    <w:rsid w:val="008E2260"/>
    <w:rsid w:val="008E2316"/>
    <w:rsid w:val="008E2383"/>
    <w:rsid w:val="008E240A"/>
    <w:rsid w:val="008E258A"/>
    <w:rsid w:val="008E2627"/>
    <w:rsid w:val="008E2914"/>
    <w:rsid w:val="008E2BE5"/>
    <w:rsid w:val="008E2C14"/>
    <w:rsid w:val="008E2D0A"/>
    <w:rsid w:val="008E2E1C"/>
    <w:rsid w:val="008E2ED7"/>
    <w:rsid w:val="008E2FBB"/>
    <w:rsid w:val="008E300C"/>
    <w:rsid w:val="008E30DE"/>
    <w:rsid w:val="008E313F"/>
    <w:rsid w:val="008E383B"/>
    <w:rsid w:val="008E3A96"/>
    <w:rsid w:val="008E3CD6"/>
    <w:rsid w:val="008E427C"/>
    <w:rsid w:val="008E42C5"/>
    <w:rsid w:val="008E42E2"/>
    <w:rsid w:val="008E42FB"/>
    <w:rsid w:val="008E45A6"/>
    <w:rsid w:val="008E47D4"/>
    <w:rsid w:val="008E481D"/>
    <w:rsid w:val="008E4C90"/>
    <w:rsid w:val="008E4CE5"/>
    <w:rsid w:val="008E4D0F"/>
    <w:rsid w:val="008E5449"/>
    <w:rsid w:val="008E57AF"/>
    <w:rsid w:val="008E5930"/>
    <w:rsid w:val="008E5A94"/>
    <w:rsid w:val="008E5AAA"/>
    <w:rsid w:val="008E5BCB"/>
    <w:rsid w:val="008E5D8F"/>
    <w:rsid w:val="008E5F76"/>
    <w:rsid w:val="008E6100"/>
    <w:rsid w:val="008E6116"/>
    <w:rsid w:val="008E6418"/>
    <w:rsid w:val="008E64E4"/>
    <w:rsid w:val="008E66BC"/>
    <w:rsid w:val="008E67C6"/>
    <w:rsid w:val="008E6803"/>
    <w:rsid w:val="008E6B68"/>
    <w:rsid w:val="008E6F76"/>
    <w:rsid w:val="008E7019"/>
    <w:rsid w:val="008E75FE"/>
    <w:rsid w:val="008E762E"/>
    <w:rsid w:val="008E772F"/>
    <w:rsid w:val="008E783F"/>
    <w:rsid w:val="008E7843"/>
    <w:rsid w:val="008E7A7D"/>
    <w:rsid w:val="008E7D2E"/>
    <w:rsid w:val="008F015F"/>
    <w:rsid w:val="008F0326"/>
    <w:rsid w:val="008F032F"/>
    <w:rsid w:val="008F03F9"/>
    <w:rsid w:val="008F05AA"/>
    <w:rsid w:val="008F0696"/>
    <w:rsid w:val="008F095D"/>
    <w:rsid w:val="008F0EF5"/>
    <w:rsid w:val="008F142D"/>
    <w:rsid w:val="008F16B8"/>
    <w:rsid w:val="008F1867"/>
    <w:rsid w:val="008F1B00"/>
    <w:rsid w:val="008F1B5A"/>
    <w:rsid w:val="008F1CFC"/>
    <w:rsid w:val="008F1D19"/>
    <w:rsid w:val="008F1E12"/>
    <w:rsid w:val="008F1E4E"/>
    <w:rsid w:val="008F1E90"/>
    <w:rsid w:val="008F20A5"/>
    <w:rsid w:val="008F220A"/>
    <w:rsid w:val="008F26C3"/>
    <w:rsid w:val="008F29C2"/>
    <w:rsid w:val="008F2E95"/>
    <w:rsid w:val="008F2ECB"/>
    <w:rsid w:val="008F3134"/>
    <w:rsid w:val="008F3249"/>
    <w:rsid w:val="008F325B"/>
    <w:rsid w:val="008F342C"/>
    <w:rsid w:val="008F3510"/>
    <w:rsid w:val="008F354F"/>
    <w:rsid w:val="008F396E"/>
    <w:rsid w:val="008F3978"/>
    <w:rsid w:val="008F3A89"/>
    <w:rsid w:val="008F3D4A"/>
    <w:rsid w:val="008F3E39"/>
    <w:rsid w:val="008F4237"/>
    <w:rsid w:val="008F447A"/>
    <w:rsid w:val="008F45CE"/>
    <w:rsid w:val="008F4702"/>
    <w:rsid w:val="008F4878"/>
    <w:rsid w:val="008F4B73"/>
    <w:rsid w:val="008F4C54"/>
    <w:rsid w:val="008F4D7C"/>
    <w:rsid w:val="008F4E5F"/>
    <w:rsid w:val="008F4F6A"/>
    <w:rsid w:val="008F5066"/>
    <w:rsid w:val="008F5123"/>
    <w:rsid w:val="008F52F2"/>
    <w:rsid w:val="008F5374"/>
    <w:rsid w:val="008F55E2"/>
    <w:rsid w:val="008F5737"/>
    <w:rsid w:val="008F5BBA"/>
    <w:rsid w:val="008F5BC4"/>
    <w:rsid w:val="008F5C37"/>
    <w:rsid w:val="008F5C6C"/>
    <w:rsid w:val="008F5EF9"/>
    <w:rsid w:val="008F5F2C"/>
    <w:rsid w:val="008F6016"/>
    <w:rsid w:val="008F62FD"/>
    <w:rsid w:val="008F69FE"/>
    <w:rsid w:val="008F6C4E"/>
    <w:rsid w:val="008F7134"/>
    <w:rsid w:val="008F77B9"/>
    <w:rsid w:val="008F77F9"/>
    <w:rsid w:val="008F7828"/>
    <w:rsid w:val="008F7A6E"/>
    <w:rsid w:val="008F7E20"/>
    <w:rsid w:val="008F7EF6"/>
    <w:rsid w:val="008F7F73"/>
    <w:rsid w:val="009001CA"/>
    <w:rsid w:val="0090028F"/>
    <w:rsid w:val="00900315"/>
    <w:rsid w:val="00900391"/>
    <w:rsid w:val="009003FF"/>
    <w:rsid w:val="0090054B"/>
    <w:rsid w:val="0090089A"/>
    <w:rsid w:val="0090094D"/>
    <w:rsid w:val="00900E0E"/>
    <w:rsid w:val="00900EC4"/>
    <w:rsid w:val="0090110C"/>
    <w:rsid w:val="0090116F"/>
    <w:rsid w:val="00901225"/>
    <w:rsid w:val="009015E7"/>
    <w:rsid w:val="00901B6F"/>
    <w:rsid w:val="00901B87"/>
    <w:rsid w:val="00901D78"/>
    <w:rsid w:val="00901DC7"/>
    <w:rsid w:val="00901E78"/>
    <w:rsid w:val="00902275"/>
    <w:rsid w:val="009022BC"/>
    <w:rsid w:val="00902C2F"/>
    <w:rsid w:val="00902C64"/>
    <w:rsid w:val="00902DB7"/>
    <w:rsid w:val="009032CD"/>
    <w:rsid w:val="009034C5"/>
    <w:rsid w:val="00903603"/>
    <w:rsid w:val="0090372E"/>
    <w:rsid w:val="0090373D"/>
    <w:rsid w:val="00903758"/>
    <w:rsid w:val="00903798"/>
    <w:rsid w:val="009037C3"/>
    <w:rsid w:val="00903A22"/>
    <w:rsid w:val="00903BAE"/>
    <w:rsid w:val="00903BFF"/>
    <w:rsid w:val="00903D70"/>
    <w:rsid w:val="00903D7D"/>
    <w:rsid w:val="009040A9"/>
    <w:rsid w:val="009040B7"/>
    <w:rsid w:val="009041FB"/>
    <w:rsid w:val="009042F5"/>
    <w:rsid w:val="009044B6"/>
    <w:rsid w:val="009046A8"/>
    <w:rsid w:val="00904716"/>
    <w:rsid w:val="0090473E"/>
    <w:rsid w:val="00904B37"/>
    <w:rsid w:val="00904BA5"/>
    <w:rsid w:val="00904E16"/>
    <w:rsid w:val="00904FFB"/>
    <w:rsid w:val="00905084"/>
    <w:rsid w:val="0090511A"/>
    <w:rsid w:val="0090517B"/>
    <w:rsid w:val="009051A6"/>
    <w:rsid w:val="009051A8"/>
    <w:rsid w:val="009054BA"/>
    <w:rsid w:val="00905542"/>
    <w:rsid w:val="00905736"/>
    <w:rsid w:val="0090574F"/>
    <w:rsid w:val="00905814"/>
    <w:rsid w:val="00905859"/>
    <w:rsid w:val="00905B21"/>
    <w:rsid w:val="00905CAC"/>
    <w:rsid w:val="00905F30"/>
    <w:rsid w:val="00905FC2"/>
    <w:rsid w:val="0090626A"/>
    <w:rsid w:val="009063F3"/>
    <w:rsid w:val="00906A0A"/>
    <w:rsid w:val="00906A0F"/>
    <w:rsid w:val="00906A43"/>
    <w:rsid w:val="00906E59"/>
    <w:rsid w:val="00906ECC"/>
    <w:rsid w:val="009072C3"/>
    <w:rsid w:val="009072EE"/>
    <w:rsid w:val="009074D1"/>
    <w:rsid w:val="00907681"/>
    <w:rsid w:val="0090782B"/>
    <w:rsid w:val="00907958"/>
    <w:rsid w:val="00907A48"/>
    <w:rsid w:val="00907AB6"/>
    <w:rsid w:val="00907B89"/>
    <w:rsid w:val="00907C17"/>
    <w:rsid w:val="00907DAF"/>
    <w:rsid w:val="00907F1B"/>
    <w:rsid w:val="009103BB"/>
    <w:rsid w:val="009103D1"/>
    <w:rsid w:val="009106C6"/>
    <w:rsid w:val="00910AF4"/>
    <w:rsid w:val="00910C36"/>
    <w:rsid w:val="00910CCC"/>
    <w:rsid w:val="00910D5F"/>
    <w:rsid w:val="009117F3"/>
    <w:rsid w:val="00911954"/>
    <w:rsid w:val="00911AD1"/>
    <w:rsid w:val="00911BDA"/>
    <w:rsid w:val="00911C46"/>
    <w:rsid w:val="00911D64"/>
    <w:rsid w:val="00911E2C"/>
    <w:rsid w:val="0091201A"/>
    <w:rsid w:val="00912221"/>
    <w:rsid w:val="009123F1"/>
    <w:rsid w:val="00912AF1"/>
    <w:rsid w:val="00912B3F"/>
    <w:rsid w:val="00912E7B"/>
    <w:rsid w:val="00912F2F"/>
    <w:rsid w:val="00912FE7"/>
    <w:rsid w:val="00913301"/>
    <w:rsid w:val="00913357"/>
    <w:rsid w:val="00913459"/>
    <w:rsid w:val="00913A96"/>
    <w:rsid w:val="00913CB0"/>
    <w:rsid w:val="00913EE8"/>
    <w:rsid w:val="009140C3"/>
    <w:rsid w:val="0091431F"/>
    <w:rsid w:val="00914660"/>
    <w:rsid w:val="009146D6"/>
    <w:rsid w:val="00914B52"/>
    <w:rsid w:val="00914C34"/>
    <w:rsid w:val="00914CF4"/>
    <w:rsid w:val="00914F82"/>
    <w:rsid w:val="00914FEE"/>
    <w:rsid w:val="009153D2"/>
    <w:rsid w:val="0091577C"/>
    <w:rsid w:val="00915EF9"/>
    <w:rsid w:val="00916119"/>
    <w:rsid w:val="00916208"/>
    <w:rsid w:val="00916285"/>
    <w:rsid w:val="009162BB"/>
    <w:rsid w:val="00916452"/>
    <w:rsid w:val="009166E8"/>
    <w:rsid w:val="00916985"/>
    <w:rsid w:val="00916A0C"/>
    <w:rsid w:val="00916EB2"/>
    <w:rsid w:val="00916F1B"/>
    <w:rsid w:val="00916FA4"/>
    <w:rsid w:val="009170D0"/>
    <w:rsid w:val="009176ED"/>
    <w:rsid w:val="00917740"/>
    <w:rsid w:val="00917937"/>
    <w:rsid w:val="00917DBF"/>
    <w:rsid w:val="00917EB9"/>
    <w:rsid w:val="00917F33"/>
    <w:rsid w:val="009205F5"/>
    <w:rsid w:val="0092080A"/>
    <w:rsid w:val="00920990"/>
    <w:rsid w:val="00920C93"/>
    <w:rsid w:val="00920F50"/>
    <w:rsid w:val="00920FF0"/>
    <w:rsid w:val="0092101A"/>
    <w:rsid w:val="00921114"/>
    <w:rsid w:val="009212C7"/>
    <w:rsid w:val="009213F3"/>
    <w:rsid w:val="00921480"/>
    <w:rsid w:val="00921509"/>
    <w:rsid w:val="00921716"/>
    <w:rsid w:val="009218F8"/>
    <w:rsid w:val="00921B72"/>
    <w:rsid w:val="00921BDF"/>
    <w:rsid w:val="00922003"/>
    <w:rsid w:val="0092215C"/>
    <w:rsid w:val="009221D1"/>
    <w:rsid w:val="009223C5"/>
    <w:rsid w:val="00922459"/>
    <w:rsid w:val="00922795"/>
    <w:rsid w:val="0092302E"/>
    <w:rsid w:val="00923112"/>
    <w:rsid w:val="0092332E"/>
    <w:rsid w:val="00923386"/>
    <w:rsid w:val="009233B2"/>
    <w:rsid w:val="00923702"/>
    <w:rsid w:val="00923946"/>
    <w:rsid w:val="0092403E"/>
    <w:rsid w:val="009240AB"/>
    <w:rsid w:val="00924250"/>
    <w:rsid w:val="0092438A"/>
    <w:rsid w:val="00924507"/>
    <w:rsid w:val="009245E1"/>
    <w:rsid w:val="009246F4"/>
    <w:rsid w:val="009248A2"/>
    <w:rsid w:val="00924C69"/>
    <w:rsid w:val="00924D70"/>
    <w:rsid w:val="00924DC2"/>
    <w:rsid w:val="00924DF4"/>
    <w:rsid w:val="00924F79"/>
    <w:rsid w:val="0092527B"/>
    <w:rsid w:val="00925355"/>
    <w:rsid w:val="00925601"/>
    <w:rsid w:val="0092592A"/>
    <w:rsid w:val="00925BDB"/>
    <w:rsid w:val="00925EC5"/>
    <w:rsid w:val="00925F12"/>
    <w:rsid w:val="00925F6D"/>
    <w:rsid w:val="009262EB"/>
    <w:rsid w:val="0092644D"/>
    <w:rsid w:val="0092654D"/>
    <w:rsid w:val="00926B88"/>
    <w:rsid w:val="00926B8F"/>
    <w:rsid w:val="00926D3E"/>
    <w:rsid w:val="0092719C"/>
    <w:rsid w:val="00927227"/>
    <w:rsid w:val="00927313"/>
    <w:rsid w:val="00927884"/>
    <w:rsid w:val="00927A69"/>
    <w:rsid w:val="00927B9C"/>
    <w:rsid w:val="00927EE4"/>
    <w:rsid w:val="00930201"/>
    <w:rsid w:val="0093030C"/>
    <w:rsid w:val="0093039C"/>
    <w:rsid w:val="009306E3"/>
    <w:rsid w:val="009307AB"/>
    <w:rsid w:val="009309F2"/>
    <w:rsid w:val="00930B14"/>
    <w:rsid w:val="00930B65"/>
    <w:rsid w:val="0093120D"/>
    <w:rsid w:val="00931216"/>
    <w:rsid w:val="009313E7"/>
    <w:rsid w:val="00931A7E"/>
    <w:rsid w:val="00931B3A"/>
    <w:rsid w:val="00931B6F"/>
    <w:rsid w:val="00931CFF"/>
    <w:rsid w:val="00931D5A"/>
    <w:rsid w:val="00931E8F"/>
    <w:rsid w:val="00932171"/>
    <w:rsid w:val="009321C9"/>
    <w:rsid w:val="00932478"/>
    <w:rsid w:val="00932884"/>
    <w:rsid w:val="00932BB0"/>
    <w:rsid w:val="00932BDE"/>
    <w:rsid w:val="00933052"/>
    <w:rsid w:val="0093305B"/>
    <w:rsid w:val="0093317E"/>
    <w:rsid w:val="00933222"/>
    <w:rsid w:val="009332BA"/>
    <w:rsid w:val="00933460"/>
    <w:rsid w:val="00933475"/>
    <w:rsid w:val="0093359A"/>
    <w:rsid w:val="009336B7"/>
    <w:rsid w:val="00933843"/>
    <w:rsid w:val="00933D55"/>
    <w:rsid w:val="00933F2E"/>
    <w:rsid w:val="00933F7F"/>
    <w:rsid w:val="00934128"/>
    <w:rsid w:val="00934268"/>
    <w:rsid w:val="0093451E"/>
    <w:rsid w:val="00934541"/>
    <w:rsid w:val="009347F6"/>
    <w:rsid w:val="009348A3"/>
    <w:rsid w:val="009348C8"/>
    <w:rsid w:val="009350D8"/>
    <w:rsid w:val="009351F0"/>
    <w:rsid w:val="0093543E"/>
    <w:rsid w:val="00935469"/>
    <w:rsid w:val="00935600"/>
    <w:rsid w:val="009358C6"/>
    <w:rsid w:val="00935992"/>
    <w:rsid w:val="009359E9"/>
    <w:rsid w:val="00935A76"/>
    <w:rsid w:val="00935AEB"/>
    <w:rsid w:val="00935DFC"/>
    <w:rsid w:val="00935E58"/>
    <w:rsid w:val="00936119"/>
    <w:rsid w:val="009361B1"/>
    <w:rsid w:val="009365C1"/>
    <w:rsid w:val="00936663"/>
    <w:rsid w:val="009366A3"/>
    <w:rsid w:val="009366F8"/>
    <w:rsid w:val="00936765"/>
    <w:rsid w:val="00936849"/>
    <w:rsid w:val="00936964"/>
    <w:rsid w:val="00936C20"/>
    <w:rsid w:val="00936D66"/>
    <w:rsid w:val="00936EEB"/>
    <w:rsid w:val="0093719A"/>
    <w:rsid w:val="009374AD"/>
    <w:rsid w:val="009374FD"/>
    <w:rsid w:val="00937637"/>
    <w:rsid w:val="00937CC8"/>
    <w:rsid w:val="00937F14"/>
    <w:rsid w:val="00940038"/>
    <w:rsid w:val="0094010A"/>
    <w:rsid w:val="00940162"/>
    <w:rsid w:val="009402AF"/>
    <w:rsid w:val="00940438"/>
    <w:rsid w:val="009404A9"/>
    <w:rsid w:val="009405FC"/>
    <w:rsid w:val="0094067B"/>
    <w:rsid w:val="009407C2"/>
    <w:rsid w:val="00940829"/>
    <w:rsid w:val="00940DBD"/>
    <w:rsid w:val="00940EA9"/>
    <w:rsid w:val="00940F36"/>
    <w:rsid w:val="00940F6E"/>
    <w:rsid w:val="0094131A"/>
    <w:rsid w:val="00941421"/>
    <w:rsid w:val="0094161E"/>
    <w:rsid w:val="009416CD"/>
    <w:rsid w:val="00941D70"/>
    <w:rsid w:val="009426EA"/>
    <w:rsid w:val="009426F1"/>
    <w:rsid w:val="00942938"/>
    <w:rsid w:val="00942B0E"/>
    <w:rsid w:val="00942E77"/>
    <w:rsid w:val="00942ED4"/>
    <w:rsid w:val="00942FE4"/>
    <w:rsid w:val="009430ED"/>
    <w:rsid w:val="00943324"/>
    <w:rsid w:val="00943509"/>
    <w:rsid w:val="00943767"/>
    <w:rsid w:val="009438CE"/>
    <w:rsid w:val="0094392B"/>
    <w:rsid w:val="00943AED"/>
    <w:rsid w:val="00943CDD"/>
    <w:rsid w:val="00943D44"/>
    <w:rsid w:val="00943E2C"/>
    <w:rsid w:val="00943EC3"/>
    <w:rsid w:val="00943F39"/>
    <w:rsid w:val="00944089"/>
    <w:rsid w:val="009440D7"/>
    <w:rsid w:val="00944253"/>
    <w:rsid w:val="0094430C"/>
    <w:rsid w:val="009443A6"/>
    <w:rsid w:val="00944447"/>
    <w:rsid w:val="0094451E"/>
    <w:rsid w:val="009446D1"/>
    <w:rsid w:val="009446E3"/>
    <w:rsid w:val="009447A9"/>
    <w:rsid w:val="0094496B"/>
    <w:rsid w:val="009449F9"/>
    <w:rsid w:val="00944A4D"/>
    <w:rsid w:val="00944AC6"/>
    <w:rsid w:val="00944B22"/>
    <w:rsid w:val="00944C43"/>
    <w:rsid w:val="00944CBD"/>
    <w:rsid w:val="009450FC"/>
    <w:rsid w:val="00945331"/>
    <w:rsid w:val="009454AE"/>
    <w:rsid w:val="00945507"/>
    <w:rsid w:val="0094566A"/>
    <w:rsid w:val="009456F0"/>
    <w:rsid w:val="00945993"/>
    <w:rsid w:val="00945A3B"/>
    <w:rsid w:val="00945CB8"/>
    <w:rsid w:val="00945D15"/>
    <w:rsid w:val="00945D47"/>
    <w:rsid w:val="00945F0E"/>
    <w:rsid w:val="009460A9"/>
    <w:rsid w:val="009460F0"/>
    <w:rsid w:val="009465DE"/>
    <w:rsid w:val="00946713"/>
    <w:rsid w:val="009469F3"/>
    <w:rsid w:val="00946A92"/>
    <w:rsid w:val="00946ACF"/>
    <w:rsid w:val="00947155"/>
    <w:rsid w:val="009471DF"/>
    <w:rsid w:val="009475D4"/>
    <w:rsid w:val="00947660"/>
    <w:rsid w:val="00947A7A"/>
    <w:rsid w:val="00947D1F"/>
    <w:rsid w:val="00947EF9"/>
    <w:rsid w:val="009501D8"/>
    <w:rsid w:val="00950661"/>
    <w:rsid w:val="00950776"/>
    <w:rsid w:val="0095088D"/>
    <w:rsid w:val="00950B05"/>
    <w:rsid w:val="00950FD2"/>
    <w:rsid w:val="00951161"/>
    <w:rsid w:val="0095116E"/>
    <w:rsid w:val="0095142B"/>
    <w:rsid w:val="00951642"/>
    <w:rsid w:val="009516DF"/>
    <w:rsid w:val="00951707"/>
    <w:rsid w:val="00951B66"/>
    <w:rsid w:val="00951E5D"/>
    <w:rsid w:val="00951FFD"/>
    <w:rsid w:val="00952768"/>
    <w:rsid w:val="00952C15"/>
    <w:rsid w:val="0095347E"/>
    <w:rsid w:val="00953539"/>
    <w:rsid w:val="00953730"/>
    <w:rsid w:val="00953749"/>
    <w:rsid w:val="00953C8E"/>
    <w:rsid w:val="00954477"/>
    <w:rsid w:val="009544BE"/>
    <w:rsid w:val="0095461F"/>
    <w:rsid w:val="00954777"/>
    <w:rsid w:val="009547A6"/>
    <w:rsid w:val="00954855"/>
    <w:rsid w:val="0095490B"/>
    <w:rsid w:val="00954B43"/>
    <w:rsid w:val="00954BE2"/>
    <w:rsid w:val="00954E9F"/>
    <w:rsid w:val="00954EFE"/>
    <w:rsid w:val="00954F0D"/>
    <w:rsid w:val="0095507C"/>
    <w:rsid w:val="00955203"/>
    <w:rsid w:val="00955204"/>
    <w:rsid w:val="00955BD6"/>
    <w:rsid w:val="00955C35"/>
    <w:rsid w:val="00955C9C"/>
    <w:rsid w:val="00955CD2"/>
    <w:rsid w:val="00955D34"/>
    <w:rsid w:val="00955E58"/>
    <w:rsid w:val="00955EA9"/>
    <w:rsid w:val="00955F6E"/>
    <w:rsid w:val="00955FE6"/>
    <w:rsid w:val="0095611A"/>
    <w:rsid w:val="009562A6"/>
    <w:rsid w:val="0095657B"/>
    <w:rsid w:val="00956776"/>
    <w:rsid w:val="00956793"/>
    <w:rsid w:val="009567AB"/>
    <w:rsid w:val="00956BE4"/>
    <w:rsid w:val="00956C92"/>
    <w:rsid w:val="00956CAF"/>
    <w:rsid w:val="00956D58"/>
    <w:rsid w:val="00956D62"/>
    <w:rsid w:val="009572C8"/>
    <w:rsid w:val="0095740B"/>
    <w:rsid w:val="00957667"/>
    <w:rsid w:val="00957990"/>
    <w:rsid w:val="00957AF5"/>
    <w:rsid w:val="00957BBF"/>
    <w:rsid w:val="00957CD7"/>
    <w:rsid w:val="0096007E"/>
    <w:rsid w:val="009600AC"/>
    <w:rsid w:val="009600EB"/>
    <w:rsid w:val="0096040E"/>
    <w:rsid w:val="0096041B"/>
    <w:rsid w:val="009605AD"/>
    <w:rsid w:val="0096079C"/>
    <w:rsid w:val="0096083D"/>
    <w:rsid w:val="00960A26"/>
    <w:rsid w:val="00960BD3"/>
    <w:rsid w:val="00960D0D"/>
    <w:rsid w:val="00960EDB"/>
    <w:rsid w:val="00960F43"/>
    <w:rsid w:val="00960F9E"/>
    <w:rsid w:val="00960FEB"/>
    <w:rsid w:val="00961239"/>
    <w:rsid w:val="0096123B"/>
    <w:rsid w:val="00961250"/>
    <w:rsid w:val="0096166E"/>
    <w:rsid w:val="00961820"/>
    <w:rsid w:val="0096184B"/>
    <w:rsid w:val="009618C2"/>
    <w:rsid w:val="009618CA"/>
    <w:rsid w:val="00961999"/>
    <w:rsid w:val="00961E2F"/>
    <w:rsid w:val="009620DD"/>
    <w:rsid w:val="00962248"/>
    <w:rsid w:val="00962368"/>
    <w:rsid w:val="00962684"/>
    <w:rsid w:val="0096285E"/>
    <w:rsid w:val="00962901"/>
    <w:rsid w:val="00962FDC"/>
    <w:rsid w:val="00963433"/>
    <w:rsid w:val="0096346B"/>
    <w:rsid w:val="009636B6"/>
    <w:rsid w:val="009638BB"/>
    <w:rsid w:val="0096453B"/>
    <w:rsid w:val="00964541"/>
    <w:rsid w:val="0096466E"/>
    <w:rsid w:val="00964811"/>
    <w:rsid w:val="00964953"/>
    <w:rsid w:val="00964B45"/>
    <w:rsid w:val="00964D6B"/>
    <w:rsid w:val="00964D81"/>
    <w:rsid w:val="00964F2A"/>
    <w:rsid w:val="00965129"/>
    <w:rsid w:val="009652F7"/>
    <w:rsid w:val="00965391"/>
    <w:rsid w:val="009656AC"/>
    <w:rsid w:val="0096575D"/>
    <w:rsid w:val="00965E1E"/>
    <w:rsid w:val="0096607E"/>
    <w:rsid w:val="0096617A"/>
    <w:rsid w:val="00966276"/>
    <w:rsid w:val="0096631E"/>
    <w:rsid w:val="009663E9"/>
    <w:rsid w:val="0096641B"/>
    <w:rsid w:val="00966449"/>
    <w:rsid w:val="00966606"/>
    <w:rsid w:val="00966681"/>
    <w:rsid w:val="00966743"/>
    <w:rsid w:val="009667BE"/>
    <w:rsid w:val="0096692B"/>
    <w:rsid w:val="0096699A"/>
    <w:rsid w:val="00966C2F"/>
    <w:rsid w:val="00966C87"/>
    <w:rsid w:val="00967262"/>
    <w:rsid w:val="00967369"/>
    <w:rsid w:val="009674C7"/>
    <w:rsid w:val="0096761D"/>
    <w:rsid w:val="0096765B"/>
    <w:rsid w:val="009678EA"/>
    <w:rsid w:val="00967904"/>
    <w:rsid w:val="009679F7"/>
    <w:rsid w:val="00967A03"/>
    <w:rsid w:val="00967A25"/>
    <w:rsid w:val="00967B65"/>
    <w:rsid w:val="00967D8F"/>
    <w:rsid w:val="00970102"/>
    <w:rsid w:val="0097019A"/>
    <w:rsid w:val="009702E4"/>
    <w:rsid w:val="00970395"/>
    <w:rsid w:val="00970626"/>
    <w:rsid w:val="009706EB"/>
    <w:rsid w:val="00970716"/>
    <w:rsid w:val="00970752"/>
    <w:rsid w:val="0097096E"/>
    <w:rsid w:val="00970CF3"/>
    <w:rsid w:val="00970DA4"/>
    <w:rsid w:val="00970F9B"/>
    <w:rsid w:val="00971292"/>
    <w:rsid w:val="009712BE"/>
    <w:rsid w:val="0097130E"/>
    <w:rsid w:val="0097133C"/>
    <w:rsid w:val="0097146E"/>
    <w:rsid w:val="009714EA"/>
    <w:rsid w:val="009715C3"/>
    <w:rsid w:val="009717ED"/>
    <w:rsid w:val="00971A2E"/>
    <w:rsid w:val="00972331"/>
    <w:rsid w:val="00972427"/>
    <w:rsid w:val="009724C7"/>
    <w:rsid w:val="009729C1"/>
    <w:rsid w:val="00972A90"/>
    <w:rsid w:val="00972DB2"/>
    <w:rsid w:val="00972FB0"/>
    <w:rsid w:val="00973072"/>
    <w:rsid w:val="009731AB"/>
    <w:rsid w:val="00973338"/>
    <w:rsid w:val="009735D9"/>
    <w:rsid w:val="00973B0F"/>
    <w:rsid w:val="00973E20"/>
    <w:rsid w:val="00974313"/>
    <w:rsid w:val="00974723"/>
    <w:rsid w:val="00974761"/>
    <w:rsid w:val="009748BC"/>
    <w:rsid w:val="00974B6B"/>
    <w:rsid w:val="00974B77"/>
    <w:rsid w:val="00974CB7"/>
    <w:rsid w:val="00974D15"/>
    <w:rsid w:val="00974E1B"/>
    <w:rsid w:val="0097509A"/>
    <w:rsid w:val="0097520F"/>
    <w:rsid w:val="0097533C"/>
    <w:rsid w:val="0097535D"/>
    <w:rsid w:val="00975463"/>
    <w:rsid w:val="009757F7"/>
    <w:rsid w:val="0097598D"/>
    <w:rsid w:val="00975C5E"/>
    <w:rsid w:val="009760FA"/>
    <w:rsid w:val="009761BE"/>
    <w:rsid w:val="009764B5"/>
    <w:rsid w:val="009765DA"/>
    <w:rsid w:val="0097686C"/>
    <w:rsid w:val="00976956"/>
    <w:rsid w:val="00976D36"/>
    <w:rsid w:val="00976D79"/>
    <w:rsid w:val="00976E4E"/>
    <w:rsid w:val="00976EF8"/>
    <w:rsid w:val="00977007"/>
    <w:rsid w:val="00977064"/>
    <w:rsid w:val="0097747B"/>
    <w:rsid w:val="0097755F"/>
    <w:rsid w:val="009775A0"/>
    <w:rsid w:val="00977688"/>
    <w:rsid w:val="00977855"/>
    <w:rsid w:val="00977E9D"/>
    <w:rsid w:val="0098016C"/>
    <w:rsid w:val="00980227"/>
    <w:rsid w:val="00980362"/>
    <w:rsid w:val="00980445"/>
    <w:rsid w:val="009804F7"/>
    <w:rsid w:val="00980682"/>
    <w:rsid w:val="009806CA"/>
    <w:rsid w:val="00980975"/>
    <w:rsid w:val="00980B51"/>
    <w:rsid w:val="00980BE4"/>
    <w:rsid w:val="00980CAB"/>
    <w:rsid w:val="00980EC7"/>
    <w:rsid w:val="00980EEB"/>
    <w:rsid w:val="00980F38"/>
    <w:rsid w:val="00980F41"/>
    <w:rsid w:val="0098111F"/>
    <w:rsid w:val="009814B5"/>
    <w:rsid w:val="0098150C"/>
    <w:rsid w:val="009817AE"/>
    <w:rsid w:val="009818DC"/>
    <w:rsid w:val="00981C93"/>
    <w:rsid w:val="00981FF4"/>
    <w:rsid w:val="0098200C"/>
    <w:rsid w:val="00982504"/>
    <w:rsid w:val="00982890"/>
    <w:rsid w:val="009829A3"/>
    <w:rsid w:val="00982C76"/>
    <w:rsid w:val="00982CB8"/>
    <w:rsid w:val="00982D28"/>
    <w:rsid w:val="009830C1"/>
    <w:rsid w:val="0098312E"/>
    <w:rsid w:val="00983194"/>
    <w:rsid w:val="009831D3"/>
    <w:rsid w:val="009831FC"/>
    <w:rsid w:val="00983318"/>
    <w:rsid w:val="009839C9"/>
    <w:rsid w:val="00983D5E"/>
    <w:rsid w:val="00983F79"/>
    <w:rsid w:val="0098408A"/>
    <w:rsid w:val="009840F7"/>
    <w:rsid w:val="009841A0"/>
    <w:rsid w:val="009843B1"/>
    <w:rsid w:val="0098460B"/>
    <w:rsid w:val="0098461E"/>
    <w:rsid w:val="009847A6"/>
    <w:rsid w:val="009847CC"/>
    <w:rsid w:val="00984925"/>
    <w:rsid w:val="009849F9"/>
    <w:rsid w:val="00984D0A"/>
    <w:rsid w:val="00984F72"/>
    <w:rsid w:val="00984FDF"/>
    <w:rsid w:val="00985095"/>
    <w:rsid w:val="009854D5"/>
    <w:rsid w:val="009857CD"/>
    <w:rsid w:val="00985971"/>
    <w:rsid w:val="00985A18"/>
    <w:rsid w:val="00985AC5"/>
    <w:rsid w:val="00985C53"/>
    <w:rsid w:val="0098603C"/>
    <w:rsid w:val="00986110"/>
    <w:rsid w:val="00986112"/>
    <w:rsid w:val="009867D7"/>
    <w:rsid w:val="00986945"/>
    <w:rsid w:val="00986BD9"/>
    <w:rsid w:val="00986C5B"/>
    <w:rsid w:val="00986C76"/>
    <w:rsid w:val="00986C8E"/>
    <w:rsid w:val="00986E13"/>
    <w:rsid w:val="00986E3D"/>
    <w:rsid w:val="0098703C"/>
    <w:rsid w:val="00987042"/>
    <w:rsid w:val="0098706B"/>
    <w:rsid w:val="009870E7"/>
    <w:rsid w:val="009870EA"/>
    <w:rsid w:val="00987468"/>
    <w:rsid w:val="009876D9"/>
    <w:rsid w:val="0098785C"/>
    <w:rsid w:val="00987A39"/>
    <w:rsid w:val="00987C09"/>
    <w:rsid w:val="00987FA1"/>
    <w:rsid w:val="00987FB0"/>
    <w:rsid w:val="009900D9"/>
    <w:rsid w:val="009902E9"/>
    <w:rsid w:val="0099043B"/>
    <w:rsid w:val="009904E9"/>
    <w:rsid w:val="0099063A"/>
    <w:rsid w:val="009906D1"/>
    <w:rsid w:val="0099091C"/>
    <w:rsid w:val="00990A4B"/>
    <w:rsid w:val="00990A94"/>
    <w:rsid w:val="00990CCA"/>
    <w:rsid w:val="00990CCD"/>
    <w:rsid w:val="00990DA1"/>
    <w:rsid w:val="00990DBA"/>
    <w:rsid w:val="009911D8"/>
    <w:rsid w:val="009913B0"/>
    <w:rsid w:val="009916D7"/>
    <w:rsid w:val="00991826"/>
    <w:rsid w:val="00991C80"/>
    <w:rsid w:val="00991CFA"/>
    <w:rsid w:val="00991F86"/>
    <w:rsid w:val="00991FE3"/>
    <w:rsid w:val="0099214E"/>
    <w:rsid w:val="009924B0"/>
    <w:rsid w:val="009924F1"/>
    <w:rsid w:val="00992689"/>
    <w:rsid w:val="009927C6"/>
    <w:rsid w:val="00992B3F"/>
    <w:rsid w:val="00992DD1"/>
    <w:rsid w:val="00992EDC"/>
    <w:rsid w:val="009930E9"/>
    <w:rsid w:val="00993232"/>
    <w:rsid w:val="0099328A"/>
    <w:rsid w:val="00993599"/>
    <w:rsid w:val="009936EC"/>
    <w:rsid w:val="00993D31"/>
    <w:rsid w:val="00993FCF"/>
    <w:rsid w:val="00994012"/>
    <w:rsid w:val="0099438D"/>
    <w:rsid w:val="0099449F"/>
    <w:rsid w:val="0099451A"/>
    <w:rsid w:val="009945EE"/>
    <w:rsid w:val="00994787"/>
    <w:rsid w:val="00994856"/>
    <w:rsid w:val="00994CD1"/>
    <w:rsid w:val="00994E17"/>
    <w:rsid w:val="00994FC6"/>
    <w:rsid w:val="00995169"/>
    <w:rsid w:val="009951DB"/>
    <w:rsid w:val="00995422"/>
    <w:rsid w:val="009955FD"/>
    <w:rsid w:val="009957AB"/>
    <w:rsid w:val="00995A0C"/>
    <w:rsid w:val="00995C82"/>
    <w:rsid w:val="00995D65"/>
    <w:rsid w:val="00995E7A"/>
    <w:rsid w:val="00995EEA"/>
    <w:rsid w:val="00995FD2"/>
    <w:rsid w:val="00995FF8"/>
    <w:rsid w:val="009961E0"/>
    <w:rsid w:val="0099627A"/>
    <w:rsid w:val="00996788"/>
    <w:rsid w:val="0099681B"/>
    <w:rsid w:val="00996972"/>
    <w:rsid w:val="009969A8"/>
    <w:rsid w:val="00996FDB"/>
    <w:rsid w:val="00996FE4"/>
    <w:rsid w:val="009971AF"/>
    <w:rsid w:val="0099727F"/>
    <w:rsid w:val="0099733E"/>
    <w:rsid w:val="00997374"/>
    <w:rsid w:val="009974AD"/>
    <w:rsid w:val="0099786D"/>
    <w:rsid w:val="00997890"/>
    <w:rsid w:val="00997A25"/>
    <w:rsid w:val="00997ACF"/>
    <w:rsid w:val="00997B03"/>
    <w:rsid w:val="00997EA9"/>
    <w:rsid w:val="00997EC8"/>
    <w:rsid w:val="009A0126"/>
    <w:rsid w:val="009A01E1"/>
    <w:rsid w:val="009A02DA"/>
    <w:rsid w:val="009A0694"/>
    <w:rsid w:val="009A0C25"/>
    <w:rsid w:val="009A0C78"/>
    <w:rsid w:val="009A0EB2"/>
    <w:rsid w:val="009A104F"/>
    <w:rsid w:val="009A15C6"/>
    <w:rsid w:val="009A1699"/>
    <w:rsid w:val="009A1742"/>
    <w:rsid w:val="009A188F"/>
    <w:rsid w:val="009A197D"/>
    <w:rsid w:val="009A1A63"/>
    <w:rsid w:val="009A1B19"/>
    <w:rsid w:val="009A1C40"/>
    <w:rsid w:val="009A2288"/>
    <w:rsid w:val="009A2446"/>
    <w:rsid w:val="009A2541"/>
    <w:rsid w:val="009A26E4"/>
    <w:rsid w:val="009A2953"/>
    <w:rsid w:val="009A2975"/>
    <w:rsid w:val="009A2B41"/>
    <w:rsid w:val="009A2C4F"/>
    <w:rsid w:val="009A2CAF"/>
    <w:rsid w:val="009A2DB0"/>
    <w:rsid w:val="009A33FB"/>
    <w:rsid w:val="009A3583"/>
    <w:rsid w:val="009A36A6"/>
    <w:rsid w:val="009A37A6"/>
    <w:rsid w:val="009A3A08"/>
    <w:rsid w:val="009A3B5F"/>
    <w:rsid w:val="009A3B62"/>
    <w:rsid w:val="009A3D1C"/>
    <w:rsid w:val="009A3DC3"/>
    <w:rsid w:val="009A40F1"/>
    <w:rsid w:val="009A414B"/>
    <w:rsid w:val="009A428E"/>
    <w:rsid w:val="009A429C"/>
    <w:rsid w:val="009A431C"/>
    <w:rsid w:val="009A43E5"/>
    <w:rsid w:val="009A44A0"/>
    <w:rsid w:val="009A4AFF"/>
    <w:rsid w:val="009A4B50"/>
    <w:rsid w:val="009A4B93"/>
    <w:rsid w:val="009A4BDB"/>
    <w:rsid w:val="009A4C63"/>
    <w:rsid w:val="009A506B"/>
    <w:rsid w:val="009A51C7"/>
    <w:rsid w:val="009A5588"/>
    <w:rsid w:val="009A56F9"/>
    <w:rsid w:val="009A5A13"/>
    <w:rsid w:val="009A5A8B"/>
    <w:rsid w:val="009A5C98"/>
    <w:rsid w:val="009A5CAE"/>
    <w:rsid w:val="009A5D08"/>
    <w:rsid w:val="009A5E7A"/>
    <w:rsid w:val="009A5FB2"/>
    <w:rsid w:val="009A677B"/>
    <w:rsid w:val="009A68BB"/>
    <w:rsid w:val="009A6996"/>
    <w:rsid w:val="009A6A95"/>
    <w:rsid w:val="009A6BBB"/>
    <w:rsid w:val="009A6CC8"/>
    <w:rsid w:val="009A720C"/>
    <w:rsid w:val="009A7641"/>
    <w:rsid w:val="009A78BC"/>
    <w:rsid w:val="009A7A09"/>
    <w:rsid w:val="009A7AB5"/>
    <w:rsid w:val="009A7C05"/>
    <w:rsid w:val="009A7C75"/>
    <w:rsid w:val="009A7DB5"/>
    <w:rsid w:val="009A7F0E"/>
    <w:rsid w:val="009A7F35"/>
    <w:rsid w:val="009B0260"/>
    <w:rsid w:val="009B06B2"/>
    <w:rsid w:val="009B0994"/>
    <w:rsid w:val="009B09A9"/>
    <w:rsid w:val="009B0DC7"/>
    <w:rsid w:val="009B0F0F"/>
    <w:rsid w:val="009B0F95"/>
    <w:rsid w:val="009B1278"/>
    <w:rsid w:val="009B1288"/>
    <w:rsid w:val="009B128B"/>
    <w:rsid w:val="009B179E"/>
    <w:rsid w:val="009B19E3"/>
    <w:rsid w:val="009B1A26"/>
    <w:rsid w:val="009B1B44"/>
    <w:rsid w:val="009B1BF6"/>
    <w:rsid w:val="009B1E5F"/>
    <w:rsid w:val="009B1F89"/>
    <w:rsid w:val="009B1FE3"/>
    <w:rsid w:val="009B2189"/>
    <w:rsid w:val="009B2261"/>
    <w:rsid w:val="009B27C4"/>
    <w:rsid w:val="009B29D5"/>
    <w:rsid w:val="009B29E1"/>
    <w:rsid w:val="009B2A5D"/>
    <w:rsid w:val="009B3034"/>
    <w:rsid w:val="009B32EC"/>
    <w:rsid w:val="009B35E6"/>
    <w:rsid w:val="009B37C3"/>
    <w:rsid w:val="009B3A64"/>
    <w:rsid w:val="009B3A88"/>
    <w:rsid w:val="009B3B95"/>
    <w:rsid w:val="009B3CB6"/>
    <w:rsid w:val="009B3D55"/>
    <w:rsid w:val="009B3DF0"/>
    <w:rsid w:val="009B3E23"/>
    <w:rsid w:val="009B3E3C"/>
    <w:rsid w:val="009B4191"/>
    <w:rsid w:val="009B4212"/>
    <w:rsid w:val="009B42F8"/>
    <w:rsid w:val="009B4343"/>
    <w:rsid w:val="009B4556"/>
    <w:rsid w:val="009B4571"/>
    <w:rsid w:val="009B48EC"/>
    <w:rsid w:val="009B4B8F"/>
    <w:rsid w:val="009B4BF0"/>
    <w:rsid w:val="009B4D6D"/>
    <w:rsid w:val="009B4E45"/>
    <w:rsid w:val="009B5317"/>
    <w:rsid w:val="009B5360"/>
    <w:rsid w:val="009B53B1"/>
    <w:rsid w:val="009B575D"/>
    <w:rsid w:val="009B5EEC"/>
    <w:rsid w:val="009B5F63"/>
    <w:rsid w:val="009B65B6"/>
    <w:rsid w:val="009B660D"/>
    <w:rsid w:val="009B6647"/>
    <w:rsid w:val="009B6B28"/>
    <w:rsid w:val="009B6CA5"/>
    <w:rsid w:val="009B6F9E"/>
    <w:rsid w:val="009B7020"/>
    <w:rsid w:val="009B716B"/>
    <w:rsid w:val="009B766F"/>
    <w:rsid w:val="009B7AB4"/>
    <w:rsid w:val="009B7B84"/>
    <w:rsid w:val="009C047A"/>
    <w:rsid w:val="009C0607"/>
    <w:rsid w:val="009C078C"/>
    <w:rsid w:val="009C0C2D"/>
    <w:rsid w:val="009C11D7"/>
    <w:rsid w:val="009C1245"/>
    <w:rsid w:val="009C12FC"/>
    <w:rsid w:val="009C13E2"/>
    <w:rsid w:val="009C1491"/>
    <w:rsid w:val="009C165D"/>
    <w:rsid w:val="009C17D5"/>
    <w:rsid w:val="009C18FB"/>
    <w:rsid w:val="009C1964"/>
    <w:rsid w:val="009C1EB9"/>
    <w:rsid w:val="009C1FB9"/>
    <w:rsid w:val="009C22F6"/>
    <w:rsid w:val="009C2340"/>
    <w:rsid w:val="009C24F5"/>
    <w:rsid w:val="009C2596"/>
    <w:rsid w:val="009C2840"/>
    <w:rsid w:val="009C297D"/>
    <w:rsid w:val="009C2ADF"/>
    <w:rsid w:val="009C2D72"/>
    <w:rsid w:val="009C2FA0"/>
    <w:rsid w:val="009C2FB3"/>
    <w:rsid w:val="009C31A2"/>
    <w:rsid w:val="009C31DE"/>
    <w:rsid w:val="009C3355"/>
    <w:rsid w:val="009C3393"/>
    <w:rsid w:val="009C34AC"/>
    <w:rsid w:val="009C3654"/>
    <w:rsid w:val="009C38C5"/>
    <w:rsid w:val="009C3C88"/>
    <w:rsid w:val="009C3CBA"/>
    <w:rsid w:val="009C3E27"/>
    <w:rsid w:val="009C3EA4"/>
    <w:rsid w:val="009C442D"/>
    <w:rsid w:val="009C4473"/>
    <w:rsid w:val="009C4482"/>
    <w:rsid w:val="009C45C8"/>
    <w:rsid w:val="009C4A65"/>
    <w:rsid w:val="009C4DB5"/>
    <w:rsid w:val="009C4E40"/>
    <w:rsid w:val="009C4FF2"/>
    <w:rsid w:val="009C5125"/>
    <w:rsid w:val="009C5265"/>
    <w:rsid w:val="009C5591"/>
    <w:rsid w:val="009C576E"/>
    <w:rsid w:val="009C57D8"/>
    <w:rsid w:val="009C5B51"/>
    <w:rsid w:val="009C5E47"/>
    <w:rsid w:val="009C632C"/>
    <w:rsid w:val="009C6407"/>
    <w:rsid w:val="009C6445"/>
    <w:rsid w:val="009C6880"/>
    <w:rsid w:val="009C6A30"/>
    <w:rsid w:val="009C71AB"/>
    <w:rsid w:val="009C72B8"/>
    <w:rsid w:val="009C7339"/>
    <w:rsid w:val="009C7403"/>
    <w:rsid w:val="009C7535"/>
    <w:rsid w:val="009C75AF"/>
    <w:rsid w:val="009C7745"/>
    <w:rsid w:val="009C79B9"/>
    <w:rsid w:val="009C7B9C"/>
    <w:rsid w:val="009C7C78"/>
    <w:rsid w:val="009C7D2A"/>
    <w:rsid w:val="009D0063"/>
    <w:rsid w:val="009D0364"/>
    <w:rsid w:val="009D04E1"/>
    <w:rsid w:val="009D07AC"/>
    <w:rsid w:val="009D0B96"/>
    <w:rsid w:val="009D0C26"/>
    <w:rsid w:val="009D0FFE"/>
    <w:rsid w:val="009D100B"/>
    <w:rsid w:val="009D16A4"/>
    <w:rsid w:val="009D1856"/>
    <w:rsid w:val="009D18C5"/>
    <w:rsid w:val="009D18E7"/>
    <w:rsid w:val="009D19D9"/>
    <w:rsid w:val="009D1A16"/>
    <w:rsid w:val="009D1CE4"/>
    <w:rsid w:val="009D1FA3"/>
    <w:rsid w:val="009D1FD5"/>
    <w:rsid w:val="009D2178"/>
    <w:rsid w:val="009D2358"/>
    <w:rsid w:val="009D249B"/>
    <w:rsid w:val="009D2590"/>
    <w:rsid w:val="009D2825"/>
    <w:rsid w:val="009D28D7"/>
    <w:rsid w:val="009D2BEB"/>
    <w:rsid w:val="009D2C10"/>
    <w:rsid w:val="009D2CE6"/>
    <w:rsid w:val="009D2D3A"/>
    <w:rsid w:val="009D2EC4"/>
    <w:rsid w:val="009D2F30"/>
    <w:rsid w:val="009D2F83"/>
    <w:rsid w:val="009D38A6"/>
    <w:rsid w:val="009D3B92"/>
    <w:rsid w:val="009D3D60"/>
    <w:rsid w:val="009D3F20"/>
    <w:rsid w:val="009D417A"/>
    <w:rsid w:val="009D42B6"/>
    <w:rsid w:val="009D42E8"/>
    <w:rsid w:val="009D4305"/>
    <w:rsid w:val="009D44B6"/>
    <w:rsid w:val="009D46B3"/>
    <w:rsid w:val="009D476F"/>
    <w:rsid w:val="009D4828"/>
    <w:rsid w:val="009D4A00"/>
    <w:rsid w:val="009D4D4C"/>
    <w:rsid w:val="009D4FFF"/>
    <w:rsid w:val="009D500B"/>
    <w:rsid w:val="009D574F"/>
    <w:rsid w:val="009D57FC"/>
    <w:rsid w:val="009D5A97"/>
    <w:rsid w:val="009D5CD8"/>
    <w:rsid w:val="009D5D58"/>
    <w:rsid w:val="009D5F5E"/>
    <w:rsid w:val="009D6069"/>
    <w:rsid w:val="009D6144"/>
    <w:rsid w:val="009D61F7"/>
    <w:rsid w:val="009D627E"/>
    <w:rsid w:val="009D6291"/>
    <w:rsid w:val="009D6781"/>
    <w:rsid w:val="009D683E"/>
    <w:rsid w:val="009D6895"/>
    <w:rsid w:val="009D6927"/>
    <w:rsid w:val="009D6948"/>
    <w:rsid w:val="009D6A2C"/>
    <w:rsid w:val="009D6C0E"/>
    <w:rsid w:val="009D6CFD"/>
    <w:rsid w:val="009D716B"/>
    <w:rsid w:val="009D7241"/>
    <w:rsid w:val="009D761A"/>
    <w:rsid w:val="009D7632"/>
    <w:rsid w:val="009D77BC"/>
    <w:rsid w:val="009D77E7"/>
    <w:rsid w:val="009D796C"/>
    <w:rsid w:val="009D79D7"/>
    <w:rsid w:val="009D7A2E"/>
    <w:rsid w:val="009E011A"/>
    <w:rsid w:val="009E018C"/>
    <w:rsid w:val="009E027B"/>
    <w:rsid w:val="009E029D"/>
    <w:rsid w:val="009E043E"/>
    <w:rsid w:val="009E0678"/>
    <w:rsid w:val="009E08BC"/>
    <w:rsid w:val="009E08CB"/>
    <w:rsid w:val="009E09B4"/>
    <w:rsid w:val="009E0AC1"/>
    <w:rsid w:val="009E0B79"/>
    <w:rsid w:val="009E0BAD"/>
    <w:rsid w:val="009E0BCF"/>
    <w:rsid w:val="009E0EB2"/>
    <w:rsid w:val="009E0ED3"/>
    <w:rsid w:val="009E0F22"/>
    <w:rsid w:val="009E10BF"/>
    <w:rsid w:val="009E138E"/>
    <w:rsid w:val="009E1538"/>
    <w:rsid w:val="009E1584"/>
    <w:rsid w:val="009E167C"/>
    <w:rsid w:val="009E1694"/>
    <w:rsid w:val="009E1699"/>
    <w:rsid w:val="009E194C"/>
    <w:rsid w:val="009E1B77"/>
    <w:rsid w:val="009E1EF9"/>
    <w:rsid w:val="009E22B4"/>
    <w:rsid w:val="009E24B1"/>
    <w:rsid w:val="009E291B"/>
    <w:rsid w:val="009E2A2F"/>
    <w:rsid w:val="009E2C7B"/>
    <w:rsid w:val="009E2E45"/>
    <w:rsid w:val="009E2F2B"/>
    <w:rsid w:val="009E3070"/>
    <w:rsid w:val="009E32BF"/>
    <w:rsid w:val="009E3511"/>
    <w:rsid w:val="009E357B"/>
    <w:rsid w:val="009E3C3F"/>
    <w:rsid w:val="009E4390"/>
    <w:rsid w:val="009E442D"/>
    <w:rsid w:val="009E4464"/>
    <w:rsid w:val="009E4664"/>
    <w:rsid w:val="009E4689"/>
    <w:rsid w:val="009E46D5"/>
    <w:rsid w:val="009E476E"/>
    <w:rsid w:val="009E482B"/>
    <w:rsid w:val="009E4AE2"/>
    <w:rsid w:val="009E4AE7"/>
    <w:rsid w:val="009E4DD0"/>
    <w:rsid w:val="009E4EC3"/>
    <w:rsid w:val="009E4EC8"/>
    <w:rsid w:val="009E5062"/>
    <w:rsid w:val="009E50AF"/>
    <w:rsid w:val="009E50F0"/>
    <w:rsid w:val="009E5428"/>
    <w:rsid w:val="009E545A"/>
    <w:rsid w:val="009E5787"/>
    <w:rsid w:val="009E57D1"/>
    <w:rsid w:val="009E5A30"/>
    <w:rsid w:val="009E5CD0"/>
    <w:rsid w:val="009E604F"/>
    <w:rsid w:val="009E60C9"/>
    <w:rsid w:val="009E60D4"/>
    <w:rsid w:val="009E6529"/>
    <w:rsid w:val="009E66FA"/>
    <w:rsid w:val="009E6977"/>
    <w:rsid w:val="009E6D13"/>
    <w:rsid w:val="009E6F2E"/>
    <w:rsid w:val="009E7181"/>
    <w:rsid w:val="009E732B"/>
    <w:rsid w:val="009E75BE"/>
    <w:rsid w:val="009E7866"/>
    <w:rsid w:val="009E78C1"/>
    <w:rsid w:val="009E7EA6"/>
    <w:rsid w:val="009E7F52"/>
    <w:rsid w:val="009F0012"/>
    <w:rsid w:val="009F0113"/>
    <w:rsid w:val="009F01E1"/>
    <w:rsid w:val="009F0497"/>
    <w:rsid w:val="009F060F"/>
    <w:rsid w:val="009F07EF"/>
    <w:rsid w:val="009F0870"/>
    <w:rsid w:val="009F09CF"/>
    <w:rsid w:val="009F0B30"/>
    <w:rsid w:val="009F0CDE"/>
    <w:rsid w:val="009F0F12"/>
    <w:rsid w:val="009F1013"/>
    <w:rsid w:val="009F1127"/>
    <w:rsid w:val="009F1176"/>
    <w:rsid w:val="009F1316"/>
    <w:rsid w:val="009F1688"/>
    <w:rsid w:val="009F170A"/>
    <w:rsid w:val="009F1D0A"/>
    <w:rsid w:val="009F1D70"/>
    <w:rsid w:val="009F1DBF"/>
    <w:rsid w:val="009F1DF2"/>
    <w:rsid w:val="009F1F12"/>
    <w:rsid w:val="009F21A5"/>
    <w:rsid w:val="009F26A9"/>
    <w:rsid w:val="009F27ED"/>
    <w:rsid w:val="009F284A"/>
    <w:rsid w:val="009F2853"/>
    <w:rsid w:val="009F289F"/>
    <w:rsid w:val="009F299D"/>
    <w:rsid w:val="009F2A54"/>
    <w:rsid w:val="009F2D09"/>
    <w:rsid w:val="009F2F69"/>
    <w:rsid w:val="009F304A"/>
    <w:rsid w:val="009F30A9"/>
    <w:rsid w:val="009F3118"/>
    <w:rsid w:val="009F3558"/>
    <w:rsid w:val="009F373C"/>
    <w:rsid w:val="009F3846"/>
    <w:rsid w:val="009F3885"/>
    <w:rsid w:val="009F38BC"/>
    <w:rsid w:val="009F3A0E"/>
    <w:rsid w:val="009F3BF6"/>
    <w:rsid w:val="009F3C49"/>
    <w:rsid w:val="009F3C73"/>
    <w:rsid w:val="009F3C8C"/>
    <w:rsid w:val="009F3DF0"/>
    <w:rsid w:val="009F3E54"/>
    <w:rsid w:val="009F4026"/>
    <w:rsid w:val="009F4166"/>
    <w:rsid w:val="009F4183"/>
    <w:rsid w:val="009F47DC"/>
    <w:rsid w:val="009F4815"/>
    <w:rsid w:val="009F4871"/>
    <w:rsid w:val="009F48CC"/>
    <w:rsid w:val="009F4BEE"/>
    <w:rsid w:val="009F4CB6"/>
    <w:rsid w:val="009F4E21"/>
    <w:rsid w:val="009F504C"/>
    <w:rsid w:val="009F50C8"/>
    <w:rsid w:val="009F52EB"/>
    <w:rsid w:val="009F541F"/>
    <w:rsid w:val="009F590E"/>
    <w:rsid w:val="009F5E4C"/>
    <w:rsid w:val="009F5F3C"/>
    <w:rsid w:val="009F616F"/>
    <w:rsid w:val="009F61E0"/>
    <w:rsid w:val="009F63B0"/>
    <w:rsid w:val="009F6A7F"/>
    <w:rsid w:val="009F6FB6"/>
    <w:rsid w:val="009F6FDF"/>
    <w:rsid w:val="009F77AD"/>
    <w:rsid w:val="009F7D80"/>
    <w:rsid w:val="009F7E01"/>
    <w:rsid w:val="009F7F53"/>
    <w:rsid w:val="00A000FE"/>
    <w:rsid w:val="00A00148"/>
    <w:rsid w:val="00A00489"/>
    <w:rsid w:val="00A00533"/>
    <w:rsid w:val="00A005DB"/>
    <w:rsid w:val="00A006B6"/>
    <w:rsid w:val="00A006D0"/>
    <w:rsid w:val="00A00762"/>
    <w:rsid w:val="00A00870"/>
    <w:rsid w:val="00A008B7"/>
    <w:rsid w:val="00A00B0E"/>
    <w:rsid w:val="00A00DB2"/>
    <w:rsid w:val="00A00E54"/>
    <w:rsid w:val="00A00EF0"/>
    <w:rsid w:val="00A011A3"/>
    <w:rsid w:val="00A01348"/>
    <w:rsid w:val="00A01442"/>
    <w:rsid w:val="00A014CD"/>
    <w:rsid w:val="00A014DE"/>
    <w:rsid w:val="00A01570"/>
    <w:rsid w:val="00A01667"/>
    <w:rsid w:val="00A016A8"/>
    <w:rsid w:val="00A01A04"/>
    <w:rsid w:val="00A01A24"/>
    <w:rsid w:val="00A01A9B"/>
    <w:rsid w:val="00A01B1C"/>
    <w:rsid w:val="00A01C18"/>
    <w:rsid w:val="00A01E27"/>
    <w:rsid w:val="00A01EBE"/>
    <w:rsid w:val="00A01EF3"/>
    <w:rsid w:val="00A0224F"/>
    <w:rsid w:val="00A0250B"/>
    <w:rsid w:val="00A026FC"/>
    <w:rsid w:val="00A02830"/>
    <w:rsid w:val="00A02EB1"/>
    <w:rsid w:val="00A03002"/>
    <w:rsid w:val="00A031F9"/>
    <w:rsid w:val="00A035AF"/>
    <w:rsid w:val="00A03603"/>
    <w:rsid w:val="00A038BA"/>
    <w:rsid w:val="00A03946"/>
    <w:rsid w:val="00A03DD9"/>
    <w:rsid w:val="00A03DFC"/>
    <w:rsid w:val="00A04289"/>
    <w:rsid w:val="00A045F9"/>
    <w:rsid w:val="00A047A8"/>
    <w:rsid w:val="00A049D6"/>
    <w:rsid w:val="00A04B03"/>
    <w:rsid w:val="00A04F28"/>
    <w:rsid w:val="00A04FC7"/>
    <w:rsid w:val="00A04FF6"/>
    <w:rsid w:val="00A05453"/>
    <w:rsid w:val="00A05565"/>
    <w:rsid w:val="00A056AD"/>
    <w:rsid w:val="00A0585D"/>
    <w:rsid w:val="00A059EE"/>
    <w:rsid w:val="00A05B96"/>
    <w:rsid w:val="00A05ED8"/>
    <w:rsid w:val="00A05F49"/>
    <w:rsid w:val="00A06194"/>
    <w:rsid w:val="00A061FD"/>
    <w:rsid w:val="00A06246"/>
    <w:rsid w:val="00A06259"/>
    <w:rsid w:val="00A062A6"/>
    <w:rsid w:val="00A064F3"/>
    <w:rsid w:val="00A0675B"/>
    <w:rsid w:val="00A06762"/>
    <w:rsid w:val="00A06B95"/>
    <w:rsid w:val="00A06C68"/>
    <w:rsid w:val="00A06D8F"/>
    <w:rsid w:val="00A06EB7"/>
    <w:rsid w:val="00A06F4B"/>
    <w:rsid w:val="00A0718E"/>
    <w:rsid w:val="00A07218"/>
    <w:rsid w:val="00A075FC"/>
    <w:rsid w:val="00A07672"/>
    <w:rsid w:val="00A07726"/>
    <w:rsid w:val="00A07806"/>
    <w:rsid w:val="00A07839"/>
    <w:rsid w:val="00A07A8B"/>
    <w:rsid w:val="00A07AB3"/>
    <w:rsid w:val="00A07E26"/>
    <w:rsid w:val="00A07EDE"/>
    <w:rsid w:val="00A07F40"/>
    <w:rsid w:val="00A1025B"/>
    <w:rsid w:val="00A102E2"/>
    <w:rsid w:val="00A10617"/>
    <w:rsid w:val="00A110A2"/>
    <w:rsid w:val="00A1120F"/>
    <w:rsid w:val="00A11291"/>
    <w:rsid w:val="00A11369"/>
    <w:rsid w:val="00A113E9"/>
    <w:rsid w:val="00A1144C"/>
    <w:rsid w:val="00A1166D"/>
    <w:rsid w:val="00A11673"/>
    <w:rsid w:val="00A11DB5"/>
    <w:rsid w:val="00A11E3C"/>
    <w:rsid w:val="00A12526"/>
    <w:rsid w:val="00A12857"/>
    <w:rsid w:val="00A12CC4"/>
    <w:rsid w:val="00A12F51"/>
    <w:rsid w:val="00A13254"/>
    <w:rsid w:val="00A13501"/>
    <w:rsid w:val="00A135B6"/>
    <w:rsid w:val="00A136B8"/>
    <w:rsid w:val="00A13F19"/>
    <w:rsid w:val="00A14328"/>
    <w:rsid w:val="00A1436E"/>
    <w:rsid w:val="00A1444A"/>
    <w:rsid w:val="00A14545"/>
    <w:rsid w:val="00A146DE"/>
    <w:rsid w:val="00A1480C"/>
    <w:rsid w:val="00A14A34"/>
    <w:rsid w:val="00A14CAE"/>
    <w:rsid w:val="00A14D05"/>
    <w:rsid w:val="00A14ECB"/>
    <w:rsid w:val="00A14EFC"/>
    <w:rsid w:val="00A156AE"/>
    <w:rsid w:val="00A1583C"/>
    <w:rsid w:val="00A159C8"/>
    <w:rsid w:val="00A15A18"/>
    <w:rsid w:val="00A15F02"/>
    <w:rsid w:val="00A15F72"/>
    <w:rsid w:val="00A162BD"/>
    <w:rsid w:val="00A16A7C"/>
    <w:rsid w:val="00A16ABA"/>
    <w:rsid w:val="00A16E8D"/>
    <w:rsid w:val="00A16EB9"/>
    <w:rsid w:val="00A17024"/>
    <w:rsid w:val="00A17129"/>
    <w:rsid w:val="00A17394"/>
    <w:rsid w:val="00A1758F"/>
    <w:rsid w:val="00A17722"/>
    <w:rsid w:val="00A17947"/>
    <w:rsid w:val="00A17C52"/>
    <w:rsid w:val="00A17DD6"/>
    <w:rsid w:val="00A17FC8"/>
    <w:rsid w:val="00A17FED"/>
    <w:rsid w:val="00A2036B"/>
    <w:rsid w:val="00A20449"/>
    <w:rsid w:val="00A2045F"/>
    <w:rsid w:val="00A204CF"/>
    <w:rsid w:val="00A206D6"/>
    <w:rsid w:val="00A2098A"/>
    <w:rsid w:val="00A20D0F"/>
    <w:rsid w:val="00A20D93"/>
    <w:rsid w:val="00A20E88"/>
    <w:rsid w:val="00A20F36"/>
    <w:rsid w:val="00A21093"/>
    <w:rsid w:val="00A210E8"/>
    <w:rsid w:val="00A213A3"/>
    <w:rsid w:val="00A213F5"/>
    <w:rsid w:val="00A2148D"/>
    <w:rsid w:val="00A215BA"/>
    <w:rsid w:val="00A2160B"/>
    <w:rsid w:val="00A2188F"/>
    <w:rsid w:val="00A21A90"/>
    <w:rsid w:val="00A21AEF"/>
    <w:rsid w:val="00A21C02"/>
    <w:rsid w:val="00A21CFD"/>
    <w:rsid w:val="00A21DFB"/>
    <w:rsid w:val="00A21F4A"/>
    <w:rsid w:val="00A21FCE"/>
    <w:rsid w:val="00A22005"/>
    <w:rsid w:val="00A2233B"/>
    <w:rsid w:val="00A224E0"/>
    <w:rsid w:val="00A2256D"/>
    <w:rsid w:val="00A2282B"/>
    <w:rsid w:val="00A2289F"/>
    <w:rsid w:val="00A228E4"/>
    <w:rsid w:val="00A22ABC"/>
    <w:rsid w:val="00A22B71"/>
    <w:rsid w:val="00A22D9C"/>
    <w:rsid w:val="00A22E8F"/>
    <w:rsid w:val="00A22F09"/>
    <w:rsid w:val="00A2307C"/>
    <w:rsid w:val="00A23091"/>
    <w:rsid w:val="00A2317E"/>
    <w:rsid w:val="00A2339D"/>
    <w:rsid w:val="00A233D8"/>
    <w:rsid w:val="00A23905"/>
    <w:rsid w:val="00A23969"/>
    <w:rsid w:val="00A239D2"/>
    <w:rsid w:val="00A23B1F"/>
    <w:rsid w:val="00A23B5A"/>
    <w:rsid w:val="00A23CA1"/>
    <w:rsid w:val="00A23F5B"/>
    <w:rsid w:val="00A23F89"/>
    <w:rsid w:val="00A2413F"/>
    <w:rsid w:val="00A2437B"/>
    <w:rsid w:val="00A244F7"/>
    <w:rsid w:val="00A246BC"/>
    <w:rsid w:val="00A24A41"/>
    <w:rsid w:val="00A24B92"/>
    <w:rsid w:val="00A24CCF"/>
    <w:rsid w:val="00A24E55"/>
    <w:rsid w:val="00A24F72"/>
    <w:rsid w:val="00A252A1"/>
    <w:rsid w:val="00A2539E"/>
    <w:rsid w:val="00A255DD"/>
    <w:rsid w:val="00A256F6"/>
    <w:rsid w:val="00A258BB"/>
    <w:rsid w:val="00A25A9D"/>
    <w:rsid w:val="00A25BC5"/>
    <w:rsid w:val="00A25CBE"/>
    <w:rsid w:val="00A25F80"/>
    <w:rsid w:val="00A261AE"/>
    <w:rsid w:val="00A26271"/>
    <w:rsid w:val="00A26586"/>
    <w:rsid w:val="00A2660F"/>
    <w:rsid w:val="00A26659"/>
    <w:rsid w:val="00A26751"/>
    <w:rsid w:val="00A26808"/>
    <w:rsid w:val="00A26845"/>
    <w:rsid w:val="00A26B87"/>
    <w:rsid w:val="00A26C2B"/>
    <w:rsid w:val="00A27138"/>
    <w:rsid w:val="00A2717D"/>
    <w:rsid w:val="00A27229"/>
    <w:rsid w:val="00A27348"/>
    <w:rsid w:val="00A273CC"/>
    <w:rsid w:val="00A2744C"/>
    <w:rsid w:val="00A274D0"/>
    <w:rsid w:val="00A276D8"/>
    <w:rsid w:val="00A2785B"/>
    <w:rsid w:val="00A27A15"/>
    <w:rsid w:val="00A27BDA"/>
    <w:rsid w:val="00A27BF0"/>
    <w:rsid w:val="00A27C87"/>
    <w:rsid w:val="00A27E6A"/>
    <w:rsid w:val="00A27FC1"/>
    <w:rsid w:val="00A300E5"/>
    <w:rsid w:val="00A300E6"/>
    <w:rsid w:val="00A3017D"/>
    <w:rsid w:val="00A30236"/>
    <w:rsid w:val="00A30305"/>
    <w:rsid w:val="00A303B6"/>
    <w:rsid w:val="00A30439"/>
    <w:rsid w:val="00A30498"/>
    <w:rsid w:val="00A304FE"/>
    <w:rsid w:val="00A3052F"/>
    <w:rsid w:val="00A30624"/>
    <w:rsid w:val="00A3063D"/>
    <w:rsid w:val="00A306A0"/>
    <w:rsid w:val="00A306F4"/>
    <w:rsid w:val="00A30B2A"/>
    <w:rsid w:val="00A30B68"/>
    <w:rsid w:val="00A30C00"/>
    <w:rsid w:val="00A30D81"/>
    <w:rsid w:val="00A30E0D"/>
    <w:rsid w:val="00A30E1E"/>
    <w:rsid w:val="00A30EFF"/>
    <w:rsid w:val="00A30F74"/>
    <w:rsid w:val="00A31130"/>
    <w:rsid w:val="00A3113A"/>
    <w:rsid w:val="00A3120A"/>
    <w:rsid w:val="00A31499"/>
    <w:rsid w:val="00A31565"/>
    <w:rsid w:val="00A315FC"/>
    <w:rsid w:val="00A3195D"/>
    <w:rsid w:val="00A319D7"/>
    <w:rsid w:val="00A31AC5"/>
    <w:rsid w:val="00A31FA0"/>
    <w:rsid w:val="00A321C7"/>
    <w:rsid w:val="00A321FA"/>
    <w:rsid w:val="00A325DB"/>
    <w:rsid w:val="00A3277B"/>
    <w:rsid w:val="00A32780"/>
    <w:rsid w:val="00A32B03"/>
    <w:rsid w:val="00A32B8C"/>
    <w:rsid w:val="00A3300B"/>
    <w:rsid w:val="00A33122"/>
    <w:rsid w:val="00A331AF"/>
    <w:rsid w:val="00A332A3"/>
    <w:rsid w:val="00A332A9"/>
    <w:rsid w:val="00A33329"/>
    <w:rsid w:val="00A33360"/>
    <w:rsid w:val="00A334B1"/>
    <w:rsid w:val="00A336DE"/>
    <w:rsid w:val="00A33911"/>
    <w:rsid w:val="00A33B9E"/>
    <w:rsid w:val="00A33C96"/>
    <w:rsid w:val="00A33D30"/>
    <w:rsid w:val="00A33E3D"/>
    <w:rsid w:val="00A34099"/>
    <w:rsid w:val="00A344D5"/>
    <w:rsid w:val="00A3477A"/>
    <w:rsid w:val="00A34A9C"/>
    <w:rsid w:val="00A34C36"/>
    <w:rsid w:val="00A34E3C"/>
    <w:rsid w:val="00A35285"/>
    <w:rsid w:val="00A352DD"/>
    <w:rsid w:val="00A354C2"/>
    <w:rsid w:val="00A35F00"/>
    <w:rsid w:val="00A3612C"/>
    <w:rsid w:val="00A3635B"/>
    <w:rsid w:val="00A36608"/>
    <w:rsid w:val="00A36B17"/>
    <w:rsid w:val="00A36B55"/>
    <w:rsid w:val="00A36B64"/>
    <w:rsid w:val="00A36CE4"/>
    <w:rsid w:val="00A36E4A"/>
    <w:rsid w:val="00A37038"/>
    <w:rsid w:val="00A3707C"/>
    <w:rsid w:val="00A370FF"/>
    <w:rsid w:val="00A37145"/>
    <w:rsid w:val="00A372FE"/>
    <w:rsid w:val="00A373D7"/>
    <w:rsid w:val="00A374F5"/>
    <w:rsid w:val="00A376FD"/>
    <w:rsid w:val="00A378BA"/>
    <w:rsid w:val="00A379AE"/>
    <w:rsid w:val="00A37D55"/>
    <w:rsid w:val="00A37F61"/>
    <w:rsid w:val="00A404A1"/>
    <w:rsid w:val="00A4066B"/>
    <w:rsid w:val="00A406C2"/>
    <w:rsid w:val="00A40B97"/>
    <w:rsid w:val="00A40D84"/>
    <w:rsid w:val="00A40E45"/>
    <w:rsid w:val="00A40E5C"/>
    <w:rsid w:val="00A40E6F"/>
    <w:rsid w:val="00A40F76"/>
    <w:rsid w:val="00A40FAB"/>
    <w:rsid w:val="00A41197"/>
    <w:rsid w:val="00A411F5"/>
    <w:rsid w:val="00A415CF"/>
    <w:rsid w:val="00A4193F"/>
    <w:rsid w:val="00A41C75"/>
    <w:rsid w:val="00A41D13"/>
    <w:rsid w:val="00A42013"/>
    <w:rsid w:val="00A420DF"/>
    <w:rsid w:val="00A42241"/>
    <w:rsid w:val="00A42612"/>
    <w:rsid w:val="00A42616"/>
    <w:rsid w:val="00A4268E"/>
    <w:rsid w:val="00A42E03"/>
    <w:rsid w:val="00A42F23"/>
    <w:rsid w:val="00A43098"/>
    <w:rsid w:val="00A4323D"/>
    <w:rsid w:val="00A43560"/>
    <w:rsid w:val="00A4356B"/>
    <w:rsid w:val="00A4365E"/>
    <w:rsid w:val="00A4370F"/>
    <w:rsid w:val="00A437A4"/>
    <w:rsid w:val="00A43970"/>
    <w:rsid w:val="00A43C77"/>
    <w:rsid w:val="00A43C7A"/>
    <w:rsid w:val="00A43F60"/>
    <w:rsid w:val="00A44183"/>
    <w:rsid w:val="00A4429B"/>
    <w:rsid w:val="00A444D5"/>
    <w:rsid w:val="00A446C6"/>
    <w:rsid w:val="00A446D6"/>
    <w:rsid w:val="00A44843"/>
    <w:rsid w:val="00A44C75"/>
    <w:rsid w:val="00A44C9A"/>
    <w:rsid w:val="00A44D8E"/>
    <w:rsid w:val="00A44F9A"/>
    <w:rsid w:val="00A45082"/>
    <w:rsid w:val="00A450E4"/>
    <w:rsid w:val="00A4548C"/>
    <w:rsid w:val="00A45531"/>
    <w:rsid w:val="00A455DE"/>
    <w:rsid w:val="00A458A8"/>
    <w:rsid w:val="00A45934"/>
    <w:rsid w:val="00A45971"/>
    <w:rsid w:val="00A45D40"/>
    <w:rsid w:val="00A45E56"/>
    <w:rsid w:val="00A45FA3"/>
    <w:rsid w:val="00A46132"/>
    <w:rsid w:val="00A462B0"/>
    <w:rsid w:val="00A466BD"/>
    <w:rsid w:val="00A46809"/>
    <w:rsid w:val="00A468B7"/>
    <w:rsid w:val="00A46910"/>
    <w:rsid w:val="00A46C34"/>
    <w:rsid w:val="00A46D39"/>
    <w:rsid w:val="00A46D70"/>
    <w:rsid w:val="00A46DB7"/>
    <w:rsid w:val="00A46F35"/>
    <w:rsid w:val="00A46FD7"/>
    <w:rsid w:val="00A47607"/>
    <w:rsid w:val="00A47675"/>
    <w:rsid w:val="00A47906"/>
    <w:rsid w:val="00A47A6A"/>
    <w:rsid w:val="00A47D34"/>
    <w:rsid w:val="00A47EB1"/>
    <w:rsid w:val="00A47EC3"/>
    <w:rsid w:val="00A50037"/>
    <w:rsid w:val="00A5006A"/>
    <w:rsid w:val="00A50936"/>
    <w:rsid w:val="00A50B65"/>
    <w:rsid w:val="00A50CCF"/>
    <w:rsid w:val="00A50D3C"/>
    <w:rsid w:val="00A5107E"/>
    <w:rsid w:val="00A51088"/>
    <w:rsid w:val="00A5127D"/>
    <w:rsid w:val="00A51757"/>
    <w:rsid w:val="00A517A0"/>
    <w:rsid w:val="00A5189E"/>
    <w:rsid w:val="00A51C29"/>
    <w:rsid w:val="00A51DD3"/>
    <w:rsid w:val="00A51EB8"/>
    <w:rsid w:val="00A52270"/>
    <w:rsid w:val="00A5245D"/>
    <w:rsid w:val="00A52520"/>
    <w:rsid w:val="00A5284F"/>
    <w:rsid w:val="00A528B4"/>
    <w:rsid w:val="00A52BB0"/>
    <w:rsid w:val="00A52DDC"/>
    <w:rsid w:val="00A53021"/>
    <w:rsid w:val="00A5329D"/>
    <w:rsid w:val="00A53387"/>
    <w:rsid w:val="00A53451"/>
    <w:rsid w:val="00A5349D"/>
    <w:rsid w:val="00A53533"/>
    <w:rsid w:val="00A536D2"/>
    <w:rsid w:val="00A537A3"/>
    <w:rsid w:val="00A53B9C"/>
    <w:rsid w:val="00A53EE4"/>
    <w:rsid w:val="00A53FA5"/>
    <w:rsid w:val="00A54025"/>
    <w:rsid w:val="00A54194"/>
    <w:rsid w:val="00A541B1"/>
    <w:rsid w:val="00A54261"/>
    <w:rsid w:val="00A5453D"/>
    <w:rsid w:val="00A545D8"/>
    <w:rsid w:val="00A54A0B"/>
    <w:rsid w:val="00A54DDA"/>
    <w:rsid w:val="00A55219"/>
    <w:rsid w:val="00A55487"/>
    <w:rsid w:val="00A554BB"/>
    <w:rsid w:val="00A5550D"/>
    <w:rsid w:val="00A5560C"/>
    <w:rsid w:val="00A55697"/>
    <w:rsid w:val="00A55793"/>
    <w:rsid w:val="00A559D7"/>
    <w:rsid w:val="00A55A7F"/>
    <w:rsid w:val="00A55BAB"/>
    <w:rsid w:val="00A55C23"/>
    <w:rsid w:val="00A55CE5"/>
    <w:rsid w:val="00A55D74"/>
    <w:rsid w:val="00A55ED4"/>
    <w:rsid w:val="00A56727"/>
    <w:rsid w:val="00A5683D"/>
    <w:rsid w:val="00A568A6"/>
    <w:rsid w:val="00A56AC0"/>
    <w:rsid w:val="00A56B27"/>
    <w:rsid w:val="00A56CB5"/>
    <w:rsid w:val="00A56D6E"/>
    <w:rsid w:val="00A56E66"/>
    <w:rsid w:val="00A56F69"/>
    <w:rsid w:val="00A56FE8"/>
    <w:rsid w:val="00A57055"/>
    <w:rsid w:val="00A572A4"/>
    <w:rsid w:val="00A576B9"/>
    <w:rsid w:val="00A579FA"/>
    <w:rsid w:val="00A57C2A"/>
    <w:rsid w:val="00A57CE1"/>
    <w:rsid w:val="00A57D7A"/>
    <w:rsid w:val="00A600FE"/>
    <w:rsid w:val="00A60500"/>
    <w:rsid w:val="00A60520"/>
    <w:rsid w:val="00A6054A"/>
    <w:rsid w:val="00A60CEE"/>
    <w:rsid w:val="00A60E05"/>
    <w:rsid w:val="00A60E58"/>
    <w:rsid w:val="00A60E67"/>
    <w:rsid w:val="00A60FEF"/>
    <w:rsid w:val="00A61473"/>
    <w:rsid w:val="00A61484"/>
    <w:rsid w:val="00A614A1"/>
    <w:rsid w:val="00A61580"/>
    <w:rsid w:val="00A61589"/>
    <w:rsid w:val="00A61850"/>
    <w:rsid w:val="00A61B97"/>
    <w:rsid w:val="00A61E9C"/>
    <w:rsid w:val="00A6240A"/>
    <w:rsid w:val="00A624E9"/>
    <w:rsid w:val="00A629F0"/>
    <w:rsid w:val="00A62B4F"/>
    <w:rsid w:val="00A62BA9"/>
    <w:rsid w:val="00A62C24"/>
    <w:rsid w:val="00A62D79"/>
    <w:rsid w:val="00A6300F"/>
    <w:rsid w:val="00A630C5"/>
    <w:rsid w:val="00A631EE"/>
    <w:rsid w:val="00A632DF"/>
    <w:rsid w:val="00A637E8"/>
    <w:rsid w:val="00A63BE6"/>
    <w:rsid w:val="00A63C95"/>
    <w:rsid w:val="00A63EAE"/>
    <w:rsid w:val="00A6413C"/>
    <w:rsid w:val="00A643C2"/>
    <w:rsid w:val="00A64433"/>
    <w:rsid w:val="00A6451B"/>
    <w:rsid w:val="00A6459C"/>
    <w:rsid w:val="00A645C8"/>
    <w:rsid w:val="00A64817"/>
    <w:rsid w:val="00A64AC0"/>
    <w:rsid w:val="00A64C66"/>
    <w:rsid w:val="00A64FFD"/>
    <w:rsid w:val="00A6507F"/>
    <w:rsid w:val="00A6536E"/>
    <w:rsid w:val="00A65395"/>
    <w:rsid w:val="00A654BA"/>
    <w:rsid w:val="00A65536"/>
    <w:rsid w:val="00A656CB"/>
    <w:rsid w:val="00A659C8"/>
    <w:rsid w:val="00A65A4B"/>
    <w:rsid w:val="00A65A7E"/>
    <w:rsid w:val="00A65BE4"/>
    <w:rsid w:val="00A65C83"/>
    <w:rsid w:val="00A663C9"/>
    <w:rsid w:val="00A6640F"/>
    <w:rsid w:val="00A664FA"/>
    <w:rsid w:val="00A66910"/>
    <w:rsid w:val="00A66CD3"/>
    <w:rsid w:val="00A66DD5"/>
    <w:rsid w:val="00A66E1E"/>
    <w:rsid w:val="00A66F19"/>
    <w:rsid w:val="00A6709B"/>
    <w:rsid w:val="00A6722E"/>
    <w:rsid w:val="00A674B2"/>
    <w:rsid w:val="00A67A6B"/>
    <w:rsid w:val="00A67AA7"/>
    <w:rsid w:val="00A67AE5"/>
    <w:rsid w:val="00A67BBB"/>
    <w:rsid w:val="00A67D97"/>
    <w:rsid w:val="00A67E1F"/>
    <w:rsid w:val="00A67EE2"/>
    <w:rsid w:val="00A7008B"/>
    <w:rsid w:val="00A700EF"/>
    <w:rsid w:val="00A7014B"/>
    <w:rsid w:val="00A70162"/>
    <w:rsid w:val="00A705D0"/>
    <w:rsid w:val="00A70707"/>
    <w:rsid w:val="00A7099A"/>
    <w:rsid w:val="00A70ADC"/>
    <w:rsid w:val="00A70B4E"/>
    <w:rsid w:val="00A70B7A"/>
    <w:rsid w:val="00A71046"/>
    <w:rsid w:val="00A71A72"/>
    <w:rsid w:val="00A71D58"/>
    <w:rsid w:val="00A71E6F"/>
    <w:rsid w:val="00A71EA5"/>
    <w:rsid w:val="00A71F26"/>
    <w:rsid w:val="00A71F51"/>
    <w:rsid w:val="00A72131"/>
    <w:rsid w:val="00A721AF"/>
    <w:rsid w:val="00A721C0"/>
    <w:rsid w:val="00A7275B"/>
    <w:rsid w:val="00A729D0"/>
    <w:rsid w:val="00A72A83"/>
    <w:rsid w:val="00A72B27"/>
    <w:rsid w:val="00A72D93"/>
    <w:rsid w:val="00A72E90"/>
    <w:rsid w:val="00A72EB4"/>
    <w:rsid w:val="00A72F64"/>
    <w:rsid w:val="00A72FF9"/>
    <w:rsid w:val="00A730C6"/>
    <w:rsid w:val="00A7319A"/>
    <w:rsid w:val="00A7332A"/>
    <w:rsid w:val="00A7347E"/>
    <w:rsid w:val="00A734C8"/>
    <w:rsid w:val="00A735A0"/>
    <w:rsid w:val="00A7372B"/>
    <w:rsid w:val="00A7374A"/>
    <w:rsid w:val="00A73767"/>
    <w:rsid w:val="00A73B9F"/>
    <w:rsid w:val="00A73EAB"/>
    <w:rsid w:val="00A74083"/>
    <w:rsid w:val="00A748BC"/>
    <w:rsid w:val="00A749B5"/>
    <w:rsid w:val="00A74B53"/>
    <w:rsid w:val="00A74C6B"/>
    <w:rsid w:val="00A74CB2"/>
    <w:rsid w:val="00A74E15"/>
    <w:rsid w:val="00A74EBE"/>
    <w:rsid w:val="00A750B7"/>
    <w:rsid w:val="00A751E3"/>
    <w:rsid w:val="00A752AC"/>
    <w:rsid w:val="00A752D9"/>
    <w:rsid w:val="00A752F2"/>
    <w:rsid w:val="00A752FE"/>
    <w:rsid w:val="00A75394"/>
    <w:rsid w:val="00A7547D"/>
    <w:rsid w:val="00A75590"/>
    <w:rsid w:val="00A75700"/>
    <w:rsid w:val="00A7570B"/>
    <w:rsid w:val="00A75711"/>
    <w:rsid w:val="00A7579C"/>
    <w:rsid w:val="00A75814"/>
    <w:rsid w:val="00A75A4C"/>
    <w:rsid w:val="00A75CDE"/>
    <w:rsid w:val="00A75CF7"/>
    <w:rsid w:val="00A75DE7"/>
    <w:rsid w:val="00A75EBF"/>
    <w:rsid w:val="00A76058"/>
    <w:rsid w:val="00A762A0"/>
    <w:rsid w:val="00A76310"/>
    <w:rsid w:val="00A764A5"/>
    <w:rsid w:val="00A76687"/>
    <w:rsid w:val="00A766E2"/>
    <w:rsid w:val="00A766E7"/>
    <w:rsid w:val="00A76A05"/>
    <w:rsid w:val="00A76A41"/>
    <w:rsid w:val="00A76A76"/>
    <w:rsid w:val="00A76B58"/>
    <w:rsid w:val="00A76DBE"/>
    <w:rsid w:val="00A76E3D"/>
    <w:rsid w:val="00A77100"/>
    <w:rsid w:val="00A7714A"/>
    <w:rsid w:val="00A77344"/>
    <w:rsid w:val="00A77545"/>
    <w:rsid w:val="00A775D9"/>
    <w:rsid w:val="00A77732"/>
    <w:rsid w:val="00A77761"/>
    <w:rsid w:val="00A77823"/>
    <w:rsid w:val="00A7788A"/>
    <w:rsid w:val="00A77ABD"/>
    <w:rsid w:val="00A77CD7"/>
    <w:rsid w:val="00A8027D"/>
    <w:rsid w:val="00A802DE"/>
    <w:rsid w:val="00A80526"/>
    <w:rsid w:val="00A806B4"/>
    <w:rsid w:val="00A80737"/>
    <w:rsid w:val="00A8074E"/>
    <w:rsid w:val="00A8098A"/>
    <w:rsid w:val="00A80B2E"/>
    <w:rsid w:val="00A80BA3"/>
    <w:rsid w:val="00A80C65"/>
    <w:rsid w:val="00A80DAC"/>
    <w:rsid w:val="00A80F19"/>
    <w:rsid w:val="00A81002"/>
    <w:rsid w:val="00A812F6"/>
    <w:rsid w:val="00A81364"/>
    <w:rsid w:val="00A81593"/>
    <w:rsid w:val="00A81842"/>
    <w:rsid w:val="00A819A9"/>
    <w:rsid w:val="00A81A22"/>
    <w:rsid w:val="00A81A76"/>
    <w:rsid w:val="00A821E8"/>
    <w:rsid w:val="00A82208"/>
    <w:rsid w:val="00A823CE"/>
    <w:rsid w:val="00A824C2"/>
    <w:rsid w:val="00A82AA8"/>
    <w:rsid w:val="00A82B42"/>
    <w:rsid w:val="00A82BE9"/>
    <w:rsid w:val="00A82C25"/>
    <w:rsid w:val="00A82F0A"/>
    <w:rsid w:val="00A82FF7"/>
    <w:rsid w:val="00A8302F"/>
    <w:rsid w:val="00A832F1"/>
    <w:rsid w:val="00A834EE"/>
    <w:rsid w:val="00A837E9"/>
    <w:rsid w:val="00A83BC7"/>
    <w:rsid w:val="00A83EC1"/>
    <w:rsid w:val="00A83F4E"/>
    <w:rsid w:val="00A83FB0"/>
    <w:rsid w:val="00A83FE8"/>
    <w:rsid w:val="00A84197"/>
    <w:rsid w:val="00A8429E"/>
    <w:rsid w:val="00A84323"/>
    <w:rsid w:val="00A84552"/>
    <w:rsid w:val="00A84636"/>
    <w:rsid w:val="00A84A22"/>
    <w:rsid w:val="00A84BE8"/>
    <w:rsid w:val="00A84CE6"/>
    <w:rsid w:val="00A84FA2"/>
    <w:rsid w:val="00A84FF7"/>
    <w:rsid w:val="00A85193"/>
    <w:rsid w:val="00A851B1"/>
    <w:rsid w:val="00A85520"/>
    <w:rsid w:val="00A85B43"/>
    <w:rsid w:val="00A85B5C"/>
    <w:rsid w:val="00A85BC0"/>
    <w:rsid w:val="00A85D81"/>
    <w:rsid w:val="00A864C3"/>
    <w:rsid w:val="00A86526"/>
    <w:rsid w:val="00A86626"/>
    <w:rsid w:val="00A86BB0"/>
    <w:rsid w:val="00A86CC0"/>
    <w:rsid w:val="00A86D90"/>
    <w:rsid w:val="00A86DE2"/>
    <w:rsid w:val="00A86E23"/>
    <w:rsid w:val="00A8716F"/>
    <w:rsid w:val="00A87571"/>
    <w:rsid w:val="00A87919"/>
    <w:rsid w:val="00A87AB9"/>
    <w:rsid w:val="00A87B9A"/>
    <w:rsid w:val="00A90094"/>
    <w:rsid w:val="00A90465"/>
    <w:rsid w:val="00A905B4"/>
    <w:rsid w:val="00A9063F"/>
    <w:rsid w:val="00A90876"/>
    <w:rsid w:val="00A914C1"/>
    <w:rsid w:val="00A91624"/>
    <w:rsid w:val="00A91AC7"/>
    <w:rsid w:val="00A91C6C"/>
    <w:rsid w:val="00A91D1C"/>
    <w:rsid w:val="00A91D31"/>
    <w:rsid w:val="00A91DD8"/>
    <w:rsid w:val="00A91EC7"/>
    <w:rsid w:val="00A91F10"/>
    <w:rsid w:val="00A91FB5"/>
    <w:rsid w:val="00A92164"/>
    <w:rsid w:val="00A92249"/>
    <w:rsid w:val="00A922CE"/>
    <w:rsid w:val="00A9244A"/>
    <w:rsid w:val="00A92452"/>
    <w:rsid w:val="00A92470"/>
    <w:rsid w:val="00A925A5"/>
    <w:rsid w:val="00A92714"/>
    <w:rsid w:val="00A927D3"/>
    <w:rsid w:val="00A9299E"/>
    <w:rsid w:val="00A929A4"/>
    <w:rsid w:val="00A92CE6"/>
    <w:rsid w:val="00A932F9"/>
    <w:rsid w:val="00A93366"/>
    <w:rsid w:val="00A93671"/>
    <w:rsid w:val="00A93E6D"/>
    <w:rsid w:val="00A940BB"/>
    <w:rsid w:val="00A9452A"/>
    <w:rsid w:val="00A945E1"/>
    <w:rsid w:val="00A948BF"/>
    <w:rsid w:val="00A94F2D"/>
    <w:rsid w:val="00A9502E"/>
    <w:rsid w:val="00A95205"/>
    <w:rsid w:val="00A9542E"/>
    <w:rsid w:val="00A95488"/>
    <w:rsid w:val="00A957D7"/>
    <w:rsid w:val="00A9590C"/>
    <w:rsid w:val="00A95A79"/>
    <w:rsid w:val="00A95BD2"/>
    <w:rsid w:val="00A95C6E"/>
    <w:rsid w:val="00A95CB0"/>
    <w:rsid w:val="00A95E1D"/>
    <w:rsid w:val="00A95E1F"/>
    <w:rsid w:val="00A96221"/>
    <w:rsid w:val="00A962A2"/>
    <w:rsid w:val="00A962A9"/>
    <w:rsid w:val="00A9630E"/>
    <w:rsid w:val="00A96517"/>
    <w:rsid w:val="00A9662D"/>
    <w:rsid w:val="00A96788"/>
    <w:rsid w:val="00A9682E"/>
    <w:rsid w:val="00A96895"/>
    <w:rsid w:val="00A96DB1"/>
    <w:rsid w:val="00A96E0A"/>
    <w:rsid w:val="00A970F9"/>
    <w:rsid w:val="00A972A0"/>
    <w:rsid w:val="00A974F1"/>
    <w:rsid w:val="00A97684"/>
    <w:rsid w:val="00A978A8"/>
    <w:rsid w:val="00A97966"/>
    <w:rsid w:val="00A979B1"/>
    <w:rsid w:val="00A97AB8"/>
    <w:rsid w:val="00A97AC5"/>
    <w:rsid w:val="00A97AF4"/>
    <w:rsid w:val="00A97C2A"/>
    <w:rsid w:val="00A97CD4"/>
    <w:rsid w:val="00A97CDD"/>
    <w:rsid w:val="00A97E56"/>
    <w:rsid w:val="00AA0455"/>
    <w:rsid w:val="00AA060B"/>
    <w:rsid w:val="00AA0786"/>
    <w:rsid w:val="00AA0A76"/>
    <w:rsid w:val="00AA0A9A"/>
    <w:rsid w:val="00AA0C41"/>
    <w:rsid w:val="00AA0D07"/>
    <w:rsid w:val="00AA1322"/>
    <w:rsid w:val="00AA1479"/>
    <w:rsid w:val="00AA16C0"/>
    <w:rsid w:val="00AA176E"/>
    <w:rsid w:val="00AA1BC5"/>
    <w:rsid w:val="00AA1FD2"/>
    <w:rsid w:val="00AA213A"/>
    <w:rsid w:val="00AA2455"/>
    <w:rsid w:val="00AA256A"/>
    <w:rsid w:val="00AA2758"/>
    <w:rsid w:val="00AA2985"/>
    <w:rsid w:val="00AA2A4E"/>
    <w:rsid w:val="00AA2ABF"/>
    <w:rsid w:val="00AA2B7A"/>
    <w:rsid w:val="00AA2B91"/>
    <w:rsid w:val="00AA2C5C"/>
    <w:rsid w:val="00AA2CC0"/>
    <w:rsid w:val="00AA2EB6"/>
    <w:rsid w:val="00AA3150"/>
    <w:rsid w:val="00AA35F0"/>
    <w:rsid w:val="00AA3672"/>
    <w:rsid w:val="00AA3820"/>
    <w:rsid w:val="00AA3F6A"/>
    <w:rsid w:val="00AA40C0"/>
    <w:rsid w:val="00AA44BA"/>
    <w:rsid w:val="00AA47C6"/>
    <w:rsid w:val="00AA47C7"/>
    <w:rsid w:val="00AA496B"/>
    <w:rsid w:val="00AA4D91"/>
    <w:rsid w:val="00AA4EC4"/>
    <w:rsid w:val="00AA527E"/>
    <w:rsid w:val="00AA5777"/>
    <w:rsid w:val="00AA5FBB"/>
    <w:rsid w:val="00AA62B8"/>
    <w:rsid w:val="00AA63AA"/>
    <w:rsid w:val="00AA64A7"/>
    <w:rsid w:val="00AA65D8"/>
    <w:rsid w:val="00AA69C0"/>
    <w:rsid w:val="00AA69D8"/>
    <w:rsid w:val="00AA6EA7"/>
    <w:rsid w:val="00AA6F48"/>
    <w:rsid w:val="00AA7106"/>
    <w:rsid w:val="00AA719C"/>
    <w:rsid w:val="00AA71A4"/>
    <w:rsid w:val="00AA722F"/>
    <w:rsid w:val="00AA7330"/>
    <w:rsid w:val="00AA739C"/>
    <w:rsid w:val="00AA747D"/>
    <w:rsid w:val="00AA7755"/>
    <w:rsid w:val="00AA777A"/>
    <w:rsid w:val="00AA7877"/>
    <w:rsid w:val="00AA789B"/>
    <w:rsid w:val="00AA7BA1"/>
    <w:rsid w:val="00AA7DB3"/>
    <w:rsid w:val="00AA7F15"/>
    <w:rsid w:val="00AB0746"/>
    <w:rsid w:val="00AB0C17"/>
    <w:rsid w:val="00AB0C7F"/>
    <w:rsid w:val="00AB0F49"/>
    <w:rsid w:val="00AB1006"/>
    <w:rsid w:val="00AB141D"/>
    <w:rsid w:val="00AB1421"/>
    <w:rsid w:val="00AB1653"/>
    <w:rsid w:val="00AB17CA"/>
    <w:rsid w:val="00AB19C6"/>
    <w:rsid w:val="00AB1A3C"/>
    <w:rsid w:val="00AB1A59"/>
    <w:rsid w:val="00AB1C07"/>
    <w:rsid w:val="00AB1C30"/>
    <w:rsid w:val="00AB1F31"/>
    <w:rsid w:val="00AB21CE"/>
    <w:rsid w:val="00AB2277"/>
    <w:rsid w:val="00AB22C0"/>
    <w:rsid w:val="00AB24AE"/>
    <w:rsid w:val="00AB24D3"/>
    <w:rsid w:val="00AB25A3"/>
    <w:rsid w:val="00AB2615"/>
    <w:rsid w:val="00AB2A84"/>
    <w:rsid w:val="00AB2BE3"/>
    <w:rsid w:val="00AB2D24"/>
    <w:rsid w:val="00AB325B"/>
    <w:rsid w:val="00AB34E0"/>
    <w:rsid w:val="00AB34F7"/>
    <w:rsid w:val="00AB3951"/>
    <w:rsid w:val="00AB3B25"/>
    <w:rsid w:val="00AB3DC5"/>
    <w:rsid w:val="00AB4677"/>
    <w:rsid w:val="00AB468D"/>
    <w:rsid w:val="00AB46DF"/>
    <w:rsid w:val="00AB4866"/>
    <w:rsid w:val="00AB4BE4"/>
    <w:rsid w:val="00AB4CA2"/>
    <w:rsid w:val="00AB4DC8"/>
    <w:rsid w:val="00AB4FC6"/>
    <w:rsid w:val="00AB4FE2"/>
    <w:rsid w:val="00AB5071"/>
    <w:rsid w:val="00AB53F5"/>
    <w:rsid w:val="00AB5464"/>
    <w:rsid w:val="00AB5483"/>
    <w:rsid w:val="00AB563B"/>
    <w:rsid w:val="00AB56E0"/>
    <w:rsid w:val="00AB5729"/>
    <w:rsid w:val="00AB5931"/>
    <w:rsid w:val="00AB596D"/>
    <w:rsid w:val="00AB59E7"/>
    <w:rsid w:val="00AB5A4C"/>
    <w:rsid w:val="00AB5A87"/>
    <w:rsid w:val="00AB5D95"/>
    <w:rsid w:val="00AB604D"/>
    <w:rsid w:val="00AB61E3"/>
    <w:rsid w:val="00AB620A"/>
    <w:rsid w:val="00AB6237"/>
    <w:rsid w:val="00AB63DD"/>
    <w:rsid w:val="00AB6741"/>
    <w:rsid w:val="00AB67E8"/>
    <w:rsid w:val="00AB6873"/>
    <w:rsid w:val="00AB6891"/>
    <w:rsid w:val="00AB6ACA"/>
    <w:rsid w:val="00AB6F43"/>
    <w:rsid w:val="00AB6F93"/>
    <w:rsid w:val="00AB724D"/>
    <w:rsid w:val="00AB747E"/>
    <w:rsid w:val="00AB764C"/>
    <w:rsid w:val="00AB790B"/>
    <w:rsid w:val="00AB7933"/>
    <w:rsid w:val="00AB7949"/>
    <w:rsid w:val="00AB7A5B"/>
    <w:rsid w:val="00AB7AC8"/>
    <w:rsid w:val="00AC043D"/>
    <w:rsid w:val="00AC07B7"/>
    <w:rsid w:val="00AC07F5"/>
    <w:rsid w:val="00AC083B"/>
    <w:rsid w:val="00AC10A9"/>
    <w:rsid w:val="00AC12AF"/>
    <w:rsid w:val="00AC1321"/>
    <w:rsid w:val="00AC14E5"/>
    <w:rsid w:val="00AC166A"/>
    <w:rsid w:val="00AC187C"/>
    <w:rsid w:val="00AC194B"/>
    <w:rsid w:val="00AC197B"/>
    <w:rsid w:val="00AC1A0D"/>
    <w:rsid w:val="00AC1AB3"/>
    <w:rsid w:val="00AC1AD5"/>
    <w:rsid w:val="00AC1BD6"/>
    <w:rsid w:val="00AC1C2F"/>
    <w:rsid w:val="00AC1C40"/>
    <w:rsid w:val="00AC1CC6"/>
    <w:rsid w:val="00AC1CD6"/>
    <w:rsid w:val="00AC1D5B"/>
    <w:rsid w:val="00AC1D9D"/>
    <w:rsid w:val="00AC1F00"/>
    <w:rsid w:val="00AC1F6A"/>
    <w:rsid w:val="00AC22E1"/>
    <w:rsid w:val="00AC246A"/>
    <w:rsid w:val="00AC2759"/>
    <w:rsid w:val="00AC2846"/>
    <w:rsid w:val="00AC2953"/>
    <w:rsid w:val="00AC2A42"/>
    <w:rsid w:val="00AC2B40"/>
    <w:rsid w:val="00AC2B9A"/>
    <w:rsid w:val="00AC2BBC"/>
    <w:rsid w:val="00AC2CC9"/>
    <w:rsid w:val="00AC31C1"/>
    <w:rsid w:val="00AC32E1"/>
    <w:rsid w:val="00AC3487"/>
    <w:rsid w:val="00AC36AA"/>
    <w:rsid w:val="00AC36E7"/>
    <w:rsid w:val="00AC378B"/>
    <w:rsid w:val="00AC3937"/>
    <w:rsid w:val="00AC3A2D"/>
    <w:rsid w:val="00AC3D35"/>
    <w:rsid w:val="00AC3E2E"/>
    <w:rsid w:val="00AC3EBE"/>
    <w:rsid w:val="00AC3EDE"/>
    <w:rsid w:val="00AC3F09"/>
    <w:rsid w:val="00AC3F46"/>
    <w:rsid w:val="00AC4336"/>
    <w:rsid w:val="00AC4515"/>
    <w:rsid w:val="00AC45CA"/>
    <w:rsid w:val="00AC4658"/>
    <w:rsid w:val="00AC4898"/>
    <w:rsid w:val="00AC49A3"/>
    <w:rsid w:val="00AC4C07"/>
    <w:rsid w:val="00AC4D15"/>
    <w:rsid w:val="00AC4F8B"/>
    <w:rsid w:val="00AC5233"/>
    <w:rsid w:val="00AC5253"/>
    <w:rsid w:val="00AC5265"/>
    <w:rsid w:val="00AC57CB"/>
    <w:rsid w:val="00AC58C4"/>
    <w:rsid w:val="00AC5A3F"/>
    <w:rsid w:val="00AC5A8F"/>
    <w:rsid w:val="00AC5C20"/>
    <w:rsid w:val="00AC602F"/>
    <w:rsid w:val="00AC6148"/>
    <w:rsid w:val="00AC617B"/>
    <w:rsid w:val="00AC624C"/>
    <w:rsid w:val="00AC659D"/>
    <w:rsid w:val="00AC65D9"/>
    <w:rsid w:val="00AC684B"/>
    <w:rsid w:val="00AC6B49"/>
    <w:rsid w:val="00AC6DA8"/>
    <w:rsid w:val="00AC6E01"/>
    <w:rsid w:val="00AC6F01"/>
    <w:rsid w:val="00AC6F3B"/>
    <w:rsid w:val="00AC78B0"/>
    <w:rsid w:val="00AC7A0D"/>
    <w:rsid w:val="00AC7A98"/>
    <w:rsid w:val="00AC7B7C"/>
    <w:rsid w:val="00AC7BF5"/>
    <w:rsid w:val="00AC7E33"/>
    <w:rsid w:val="00AD012E"/>
    <w:rsid w:val="00AD0239"/>
    <w:rsid w:val="00AD0283"/>
    <w:rsid w:val="00AD0558"/>
    <w:rsid w:val="00AD0695"/>
    <w:rsid w:val="00AD07E9"/>
    <w:rsid w:val="00AD0B60"/>
    <w:rsid w:val="00AD0BE6"/>
    <w:rsid w:val="00AD0EF5"/>
    <w:rsid w:val="00AD105F"/>
    <w:rsid w:val="00AD122D"/>
    <w:rsid w:val="00AD132E"/>
    <w:rsid w:val="00AD136F"/>
    <w:rsid w:val="00AD15B3"/>
    <w:rsid w:val="00AD182F"/>
    <w:rsid w:val="00AD186F"/>
    <w:rsid w:val="00AD1CC8"/>
    <w:rsid w:val="00AD2066"/>
    <w:rsid w:val="00AD21B0"/>
    <w:rsid w:val="00AD24C7"/>
    <w:rsid w:val="00AD2516"/>
    <w:rsid w:val="00AD2826"/>
    <w:rsid w:val="00AD2983"/>
    <w:rsid w:val="00AD29C1"/>
    <w:rsid w:val="00AD2A7D"/>
    <w:rsid w:val="00AD2A86"/>
    <w:rsid w:val="00AD2CB1"/>
    <w:rsid w:val="00AD2FD3"/>
    <w:rsid w:val="00AD303B"/>
    <w:rsid w:val="00AD30C4"/>
    <w:rsid w:val="00AD30D7"/>
    <w:rsid w:val="00AD310E"/>
    <w:rsid w:val="00AD3B00"/>
    <w:rsid w:val="00AD3B26"/>
    <w:rsid w:val="00AD3B66"/>
    <w:rsid w:val="00AD3CF6"/>
    <w:rsid w:val="00AD3D6C"/>
    <w:rsid w:val="00AD3DBA"/>
    <w:rsid w:val="00AD3DFD"/>
    <w:rsid w:val="00AD3F02"/>
    <w:rsid w:val="00AD4065"/>
    <w:rsid w:val="00AD4093"/>
    <w:rsid w:val="00AD4178"/>
    <w:rsid w:val="00AD41E4"/>
    <w:rsid w:val="00AD420E"/>
    <w:rsid w:val="00AD4725"/>
    <w:rsid w:val="00AD47B5"/>
    <w:rsid w:val="00AD4D23"/>
    <w:rsid w:val="00AD4EF0"/>
    <w:rsid w:val="00AD50A3"/>
    <w:rsid w:val="00AD518A"/>
    <w:rsid w:val="00AD51E4"/>
    <w:rsid w:val="00AD52E8"/>
    <w:rsid w:val="00AD53E2"/>
    <w:rsid w:val="00AD555B"/>
    <w:rsid w:val="00AD557C"/>
    <w:rsid w:val="00AD55BF"/>
    <w:rsid w:val="00AD580F"/>
    <w:rsid w:val="00AD5B09"/>
    <w:rsid w:val="00AD5D14"/>
    <w:rsid w:val="00AD5E59"/>
    <w:rsid w:val="00AD5E9A"/>
    <w:rsid w:val="00AD61DB"/>
    <w:rsid w:val="00AD63E0"/>
    <w:rsid w:val="00AD6554"/>
    <w:rsid w:val="00AD6749"/>
    <w:rsid w:val="00AD6905"/>
    <w:rsid w:val="00AD6972"/>
    <w:rsid w:val="00AD6A41"/>
    <w:rsid w:val="00AD6B35"/>
    <w:rsid w:val="00AD6C75"/>
    <w:rsid w:val="00AD6DD9"/>
    <w:rsid w:val="00AD6F26"/>
    <w:rsid w:val="00AD6FC7"/>
    <w:rsid w:val="00AD715C"/>
    <w:rsid w:val="00AD73ED"/>
    <w:rsid w:val="00AD7558"/>
    <w:rsid w:val="00AD783D"/>
    <w:rsid w:val="00AD7B09"/>
    <w:rsid w:val="00AD7B4A"/>
    <w:rsid w:val="00AD7B72"/>
    <w:rsid w:val="00AE0035"/>
    <w:rsid w:val="00AE00C5"/>
    <w:rsid w:val="00AE01EB"/>
    <w:rsid w:val="00AE01FD"/>
    <w:rsid w:val="00AE0303"/>
    <w:rsid w:val="00AE0311"/>
    <w:rsid w:val="00AE06E1"/>
    <w:rsid w:val="00AE0A5F"/>
    <w:rsid w:val="00AE0C89"/>
    <w:rsid w:val="00AE0EE1"/>
    <w:rsid w:val="00AE14ED"/>
    <w:rsid w:val="00AE14FC"/>
    <w:rsid w:val="00AE1602"/>
    <w:rsid w:val="00AE16A0"/>
    <w:rsid w:val="00AE16F7"/>
    <w:rsid w:val="00AE1786"/>
    <w:rsid w:val="00AE1D96"/>
    <w:rsid w:val="00AE1E77"/>
    <w:rsid w:val="00AE1EA4"/>
    <w:rsid w:val="00AE20AB"/>
    <w:rsid w:val="00AE2252"/>
    <w:rsid w:val="00AE226B"/>
    <w:rsid w:val="00AE2335"/>
    <w:rsid w:val="00AE29EE"/>
    <w:rsid w:val="00AE2A20"/>
    <w:rsid w:val="00AE2A92"/>
    <w:rsid w:val="00AE2B1A"/>
    <w:rsid w:val="00AE2B1D"/>
    <w:rsid w:val="00AE2BA3"/>
    <w:rsid w:val="00AE2BCD"/>
    <w:rsid w:val="00AE2D66"/>
    <w:rsid w:val="00AE2E3F"/>
    <w:rsid w:val="00AE2F55"/>
    <w:rsid w:val="00AE2F99"/>
    <w:rsid w:val="00AE30DD"/>
    <w:rsid w:val="00AE320A"/>
    <w:rsid w:val="00AE33AF"/>
    <w:rsid w:val="00AE4230"/>
    <w:rsid w:val="00AE4993"/>
    <w:rsid w:val="00AE4C3C"/>
    <w:rsid w:val="00AE4D50"/>
    <w:rsid w:val="00AE4D66"/>
    <w:rsid w:val="00AE4EC2"/>
    <w:rsid w:val="00AE530A"/>
    <w:rsid w:val="00AE591E"/>
    <w:rsid w:val="00AE5A57"/>
    <w:rsid w:val="00AE5C44"/>
    <w:rsid w:val="00AE601D"/>
    <w:rsid w:val="00AE61A7"/>
    <w:rsid w:val="00AE61C8"/>
    <w:rsid w:val="00AE621B"/>
    <w:rsid w:val="00AE62BC"/>
    <w:rsid w:val="00AE6308"/>
    <w:rsid w:val="00AE6538"/>
    <w:rsid w:val="00AE67E8"/>
    <w:rsid w:val="00AE6AEA"/>
    <w:rsid w:val="00AE6BBA"/>
    <w:rsid w:val="00AE6DA3"/>
    <w:rsid w:val="00AE7109"/>
    <w:rsid w:val="00AE7495"/>
    <w:rsid w:val="00AE7730"/>
    <w:rsid w:val="00AE7782"/>
    <w:rsid w:val="00AE77A0"/>
    <w:rsid w:val="00AE77D4"/>
    <w:rsid w:val="00AE7A6B"/>
    <w:rsid w:val="00AE7ADD"/>
    <w:rsid w:val="00AE7BD2"/>
    <w:rsid w:val="00AF010B"/>
    <w:rsid w:val="00AF0234"/>
    <w:rsid w:val="00AF02F6"/>
    <w:rsid w:val="00AF0403"/>
    <w:rsid w:val="00AF04AF"/>
    <w:rsid w:val="00AF0672"/>
    <w:rsid w:val="00AF0CE5"/>
    <w:rsid w:val="00AF0E6B"/>
    <w:rsid w:val="00AF0F27"/>
    <w:rsid w:val="00AF0FA1"/>
    <w:rsid w:val="00AF1067"/>
    <w:rsid w:val="00AF1129"/>
    <w:rsid w:val="00AF16A6"/>
    <w:rsid w:val="00AF1718"/>
    <w:rsid w:val="00AF199E"/>
    <w:rsid w:val="00AF1AAA"/>
    <w:rsid w:val="00AF1AD1"/>
    <w:rsid w:val="00AF1C71"/>
    <w:rsid w:val="00AF1D20"/>
    <w:rsid w:val="00AF22CE"/>
    <w:rsid w:val="00AF232B"/>
    <w:rsid w:val="00AF2485"/>
    <w:rsid w:val="00AF25F0"/>
    <w:rsid w:val="00AF269C"/>
    <w:rsid w:val="00AF285D"/>
    <w:rsid w:val="00AF28CC"/>
    <w:rsid w:val="00AF297C"/>
    <w:rsid w:val="00AF29D4"/>
    <w:rsid w:val="00AF2AD5"/>
    <w:rsid w:val="00AF2CA1"/>
    <w:rsid w:val="00AF2D93"/>
    <w:rsid w:val="00AF2DF7"/>
    <w:rsid w:val="00AF2F31"/>
    <w:rsid w:val="00AF3005"/>
    <w:rsid w:val="00AF3136"/>
    <w:rsid w:val="00AF398D"/>
    <w:rsid w:val="00AF3E1B"/>
    <w:rsid w:val="00AF3F20"/>
    <w:rsid w:val="00AF4063"/>
    <w:rsid w:val="00AF41D8"/>
    <w:rsid w:val="00AF428D"/>
    <w:rsid w:val="00AF4572"/>
    <w:rsid w:val="00AF4759"/>
    <w:rsid w:val="00AF4A54"/>
    <w:rsid w:val="00AF4BDC"/>
    <w:rsid w:val="00AF4E05"/>
    <w:rsid w:val="00AF50A8"/>
    <w:rsid w:val="00AF5321"/>
    <w:rsid w:val="00AF539B"/>
    <w:rsid w:val="00AF5424"/>
    <w:rsid w:val="00AF5436"/>
    <w:rsid w:val="00AF5672"/>
    <w:rsid w:val="00AF5853"/>
    <w:rsid w:val="00AF5B24"/>
    <w:rsid w:val="00AF5C10"/>
    <w:rsid w:val="00AF5D96"/>
    <w:rsid w:val="00AF5EF2"/>
    <w:rsid w:val="00AF5FC0"/>
    <w:rsid w:val="00AF6412"/>
    <w:rsid w:val="00AF65A1"/>
    <w:rsid w:val="00AF65AC"/>
    <w:rsid w:val="00AF67F7"/>
    <w:rsid w:val="00AF688B"/>
    <w:rsid w:val="00AF6AB9"/>
    <w:rsid w:val="00AF6C21"/>
    <w:rsid w:val="00AF6EEF"/>
    <w:rsid w:val="00AF72EE"/>
    <w:rsid w:val="00AF7313"/>
    <w:rsid w:val="00AF735B"/>
    <w:rsid w:val="00AF750C"/>
    <w:rsid w:val="00AF75BB"/>
    <w:rsid w:val="00AF77A7"/>
    <w:rsid w:val="00AF78D4"/>
    <w:rsid w:val="00AF7912"/>
    <w:rsid w:val="00AF7AE0"/>
    <w:rsid w:val="00AF7CB8"/>
    <w:rsid w:val="00AF7F01"/>
    <w:rsid w:val="00AF7F99"/>
    <w:rsid w:val="00B003AC"/>
    <w:rsid w:val="00B00484"/>
    <w:rsid w:val="00B00546"/>
    <w:rsid w:val="00B00663"/>
    <w:rsid w:val="00B00C65"/>
    <w:rsid w:val="00B00CBD"/>
    <w:rsid w:val="00B00EE4"/>
    <w:rsid w:val="00B00EEB"/>
    <w:rsid w:val="00B01007"/>
    <w:rsid w:val="00B0101F"/>
    <w:rsid w:val="00B010EC"/>
    <w:rsid w:val="00B0164D"/>
    <w:rsid w:val="00B01753"/>
    <w:rsid w:val="00B017DE"/>
    <w:rsid w:val="00B0194C"/>
    <w:rsid w:val="00B01A1B"/>
    <w:rsid w:val="00B01A8B"/>
    <w:rsid w:val="00B01C35"/>
    <w:rsid w:val="00B01C6C"/>
    <w:rsid w:val="00B01C85"/>
    <w:rsid w:val="00B01E65"/>
    <w:rsid w:val="00B02813"/>
    <w:rsid w:val="00B02D6D"/>
    <w:rsid w:val="00B032D9"/>
    <w:rsid w:val="00B03571"/>
    <w:rsid w:val="00B038DC"/>
    <w:rsid w:val="00B03AB9"/>
    <w:rsid w:val="00B03CE2"/>
    <w:rsid w:val="00B03D9C"/>
    <w:rsid w:val="00B03EF7"/>
    <w:rsid w:val="00B0428C"/>
    <w:rsid w:val="00B04309"/>
    <w:rsid w:val="00B0431A"/>
    <w:rsid w:val="00B04381"/>
    <w:rsid w:val="00B0446A"/>
    <w:rsid w:val="00B0458F"/>
    <w:rsid w:val="00B04989"/>
    <w:rsid w:val="00B04CFD"/>
    <w:rsid w:val="00B04E29"/>
    <w:rsid w:val="00B050B3"/>
    <w:rsid w:val="00B051A2"/>
    <w:rsid w:val="00B059C1"/>
    <w:rsid w:val="00B05B52"/>
    <w:rsid w:val="00B05B88"/>
    <w:rsid w:val="00B05C34"/>
    <w:rsid w:val="00B05D3C"/>
    <w:rsid w:val="00B05D5C"/>
    <w:rsid w:val="00B05E4F"/>
    <w:rsid w:val="00B0611F"/>
    <w:rsid w:val="00B061AE"/>
    <w:rsid w:val="00B06341"/>
    <w:rsid w:val="00B064C7"/>
    <w:rsid w:val="00B06545"/>
    <w:rsid w:val="00B065AC"/>
    <w:rsid w:val="00B067BE"/>
    <w:rsid w:val="00B06841"/>
    <w:rsid w:val="00B06C29"/>
    <w:rsid w:val="00B06CE7"/>
    <w:rsid w:val="00B06CF4"/>
    <w:rsid w:val="00B0733A"/>
    <w:rsid w:val="00B075BD"/>
    <w:rsid w:val="00B0760C"/>
    <w:rsid w:val="00B077C7"/>
    <w:rsid w:val="00B077DE"/>
    <w:rsid w:val="00B0796F"/>
    <w:rsid w:val="00B07EBD"/>
    <w:rsid w:val="00B07ED5"/>
    <w:rsid w:val="00B1013E"/>
    <w:rsid w:val="00B102A1"/>
    <w:rsid w:val="00B103C0"/>
    <w:rsid w:val="00B106E2"/>
    <w:rsid w:val="00B10977"/>
    <w:rsid w:val="00B10B78"/>
    <w:rsid w:val="00B10BE7"/>
    <w:rsid w:val="00B10C29"/>
    <w:rsid w:val="00B10CC0"/>
    <w:rsid w:val="00B10F13"/>
    <w:rsid w:val="00B10F95"/>
    <w:rsid w:val="00B1196F"/>
    <w:rsid w:val="00B11A81"/>
    <w:rsid w:val="00B11F62"/>
    <w:rsid w:val="00B12026"/>
    <w:rsid w:val="00B1206C"/>
    <w:rsid w:val="00B120E5"/>
    <w:rsid w:val="00B1219B"/>
    <w:rsid w:val="00B12226"/>
    <w:rsid w:val="00B12315"/>
    <w:rsid w:val="00B12333"/>
    <w:rsid w:val="00B1251A"/>
    <w:rsid w:val="00B12618"/>
    <w:rsid w:val="00B128A0"/>
    <w:rsid w:val="00B1296A"/>
    <w:rsid w:val="00B12DE8"/>
    <w:rsid w:val="00B12EB3"/>
    <w:rsid w:val="00B13213"/>
    <w:rsid w:val="00B13368"/>
    <w:rsid w:val="00B13446"/>
    <w:rsid w:val="00B134D3"/>
    <w:rsid w:val="00B13844"/>
    <w:rsid w:val="00B138BD"/>
    <w:rsid w:val="00B13BDA"/>
    <w:rsid w:val="00B13D63"/>
    <w:rsid w:val="00B13E62"/>
    <w:rsid w:val="00B143ED"/>
    <w:rsid w:val="00B144C1"/>
    <w:rsid w:val="00B14618"/>
    <w:rsid w:val="00B14668"/>
    <w:rsid w:val="00B146B7"/>
    <w:rsid w:val="00B147A6"/>
    <w:rsid w:val="00B147F3"/>
    <w:rsid w:val="00B14879"/>
    <w:rsid w:val="00B14919"/>
    <w:rsid w:val="00B14B06"/>
    <w:rsid w:val="00B14C91"/>
    <w:rsid w:val="00B14E45"/>
    <w:rsid w:val="00B14E4E"/>
    <w:rsid w:val="00B150B0"/>
    <w:rsid w:val="00B15168"/>
    <w:rsid w:val="00B152FA"/>
    <w:rsid w:val="00B155F5"/>
    <w:rsid w:val="00B15635"/>
    <w:rsid w:val="00B15B4E"/>
    <w:rsid w:val="00B15C1B"/>
    <w:rsid w:val="00B15C2A"/>
    <w:rsid w:val="00B15D26"/>
    <w:rsid w:val="00B1613E"/>
    <w:rsid w:val="00B163C6"/>
    <w:rsid w:val="00B165B7"/>
    <w:rsid w:val="00B16841"/>
    <w:rsid w:val="00B16899"/>
    <w:rsid w:val="00B1693E"/>
    <w:rsid w:val="00B16C7E"/>
    <w:rsid w:val="00B16CA6"/>
    <w:rsid w:val="00B16DEA"/>
    <w:rsid w:val="00B17585"/>
    <w:rsid w:val="00B17974"/>
    <w:rsid w:val="00B1797D"/>
    <w:rsid w:val="00B179C8"/>
    <w:rsid w:val="00B17B13"/>
    <w:rsid w:val="00B17D41"/>
    <w:rsid w:val="00B17D70"/>
    <w:rsid w:val="00B17E6A"/>
    <w:rsid w:val="00B17F25"/>
    <w:rsid w:val="00B2007C"/>
    <w:rsid w:val="00B2043A"/>
    <w:rsid w:val="00B2054C"/>
    <w:rsid w:val="00B2063A"/>
    <w:rsid w:val="00B20953"/>
    <w:rsid w:val="00B20CEA"/>
    <w:rsid w:val="00B20D06"/>
    <w:rsid w:val="00B20F4B"/>
    <w:rsid w:val="00B21041"/>
    <w:rsid w:val="00B212C2"/>
    <w:rsid w:val="00B214E3"/>
    <w:rsid w:val="00B21BB5"/>
    <w:rsid w:val="00B2205C"/>
    <w:rsid w:val="00B22352"/>
    <w:rsid w:val="00B22399"/>
    <w:rsid w:val="00B2239D"/>
    <w:rsid w:val="00B22469"/>
    <w:rsid w:val="00B226AF"/>
    <w:rsid w:val="00B22776"/>
    <w:rsid w:val="00B22A94"/>
    <w:rsid w:val="00B22BC8"/>
    <w:rsid w:val="00B23018"/>
    <w:rsid w:val="00B23079"/>
    <w:rsid w:val="00B23498"/>
    <w:rsid w:val="00B237B2"/>
    <w:rsid w:val="00B237F9"/>
    <w:rsid w:val="00B238BF"/>
    <w:rsid w:val="00B239FF"/>
    <w:rsid w:val="00B23DCE"/>
    <w:rsid w:val="00B23E97"/>
    <w:rsid w:val="00B242F9"/>
    <w:rsid w:val="00B2450A"/>
    <w:rsid w:val="00B2467A"/>
    <w:rsid w:val="00B248F4"/>
    <w:rsid w:val="00B24C4B"/>
    <w:rsid w:val="00B24C7B"/>
    <w:rsid w:val="00B24C90"/>
    <w:rsid w:val="00B24D27"/>
    <w:rsid w:val="00B24E80"/>
    <w:rsid w:val="00B24FEB"/>
    <w:rsid w:val="00B250C9"/>
    <w:rsid w:val="00B252AC"/>
    <w:rsid w:val="00B25364"/>
    <w:rsid w:val="00B25814"/>
    <w:rsid w:val="00B2592E"/>
    <w:rsid w:val="00B2593D"/>
    <w:rsid w:val="00B25A05"/>
    <w:rsid w:val="00B25ABA"/>
    <w:rsid w:val="00B25C0B"/>
    <w:rsid w:val="00B25EC0"/>
    <w:rsid w:val="00B25F23"/>
    <w:rsid w:val="00B25F32"/>
    <w:rsid w:val="00B25F89"/>
    <w:rsid w:val="00B26581"/>
    <w:rsid w:val="00B26756"/>
    <w:rsid w:val="00B26929"/>
    <w:rsid w:val="00B26ADF"/>
    <w:rsid w:val="00B26AF1"/>
    <w:rsid w:val="00B26DE6"/>
    <w:rsid w:val="00B26EB0"/>
    <w:rsid w:val="00B272DB"/>
    <w:rsid w:val="00B27410"/>
    <w:rsid w:val="00B27477"/>
    <w:rsid w:val="00B274B6"/>
    <w:rsid w:val="00B274C7"/>
    <w:rsid w:val="00B274F1"/>
    <w:rsid w:val="00B27973"/>
    <w:rsid w:val="00B27A7B"/>
    <w:rsid w:val="00B27EAD"/>
    <w:rsid w:val="00B27F13"/>
    <w:rsid w:val="00B30349"/>
    <w:rsid w:val="00B307D1"/>
    <w:rsid w:val="00B308E6"/>
    <w:rsid w:val="00B30BCE"/>
    <w:rsid w:val="00B30C54"/>
    <w:rsid w:val="00B30DB2"/>
    <w:rsid w:val="00B30E7C"/>
    <w:rsid w:val="00B311E6"/>
    <w:rsid w:val="00B3120C"/>
    <w:rsid w:val="00B31291"/>
    <w:rsid w:val="00B31728"/>
    <w:rsid w:val="00B317A0"/>
    <w:rsid w:val="00B31817"/>
    <w:rsid w:val="00B31958"/>
    <w:rsid w:val="00B319EB"/>
    <w:rsid w:val="00B31A3E"/>
    <w:rsid w:val="00B31AAC"/>
    <w:rsid w:val="00B31D6A"/>
    <w:rsid w:val="00B31FF6"/>
    <w:rsid w:val="00B32125"/>
    <w:rsid w:val="00B32213"/>
    <w:rsid w:val="00B3224F"/>
    <w:rsid w:val="00B3244F"/>
    <w:rsid w:val="00B3259C"/>
    <w:rsid w:val="00B3268A"/>
    <w:rsid w:val="00B3283A"/>
    <w:rsid w:val="00B32854"/>
    <w:rsid w:val="00B3292A"/>
    <w:rsid w:val="00B32BB8"/>
    <w:rsid w:val="00B32DA9"/>
    <w:rsid w:val="00B33053"/>
    <w:rsid w:val="00B333EB"/>
    <w:rsid w:val="00B33414"/>
    <w:rsid w:val="00B3386A"/>
    <w:rsid w:val="00B3397D"/>
    <w:rsid w:val="00B33E52"/>
    <w:rsid w:val="00B33F5B"/>
    <w:rsid w:val="00B340D0"/>
    <w:rsid w:val="00B342A8"/>
    <w:rsid w:val="00B34650"/>
    <w:rsid w:val="00B346BA"/>
    <w:rsid w:val="00B346FA"/>
    <w:rsid w:val="00B34783"/>
    <w:rsid w:val="00B34841"/>
    <w:rsid w:val="00B348B1"/>
    <w:rsid w:val="00B348D2"/>
    <w:rsid w:val="00B34B36"/>
    <w:rsid w:val="00B34D43"/>
    <w:rsid w:val="00B34F23"/>
    <w:rsid w:val="00B35252"/>
    <w:rsid w:val="00B3537B"/>
    <w:rsid w:val="00B35415"/>
    <w:rsid w:val="00B3567B"/>
    <w:rsid w:val="00B35726"/>
    <w:rsid w:val="00B358A9"/>
    <w:rsid w:val="00B35B28"/>
    <w:rsid w:val="00B35E57"/>
    <w:rsid w:val="00B35F8A"/>
    <w:rsid w:val="00B36000"/>
    <w:rsid w:val="00B360D4"/>
    <w:rsid w:val="00B36200"/>
    <w:rsid w:val="00B36389"/>
    <w:rsid w:val="00B363F6"/>
    <w:rsid w:val="00B364DB"/>
    <w:rsid w:val="00B367BA"/>
    <w:rsid w:val="00B3685C"/>
    <w:rsid w:val="00B371B0"/>
    <w:rsid w:val="00B371FD"/>
    <w:rsid w:val="00B3722A"/>
    <w:rsid w:val="00B37984"/>
    <w:rsid w:val="00B379E3"/>
    <w:rsid w:val="00B37AB4"/>
    <w:rsid w:val="00B37ADC"/>
    <w:rsid w:val="00B37CDC"/>
    <w:rsid w:val="00B37E95"/>
    <w:rsid w:val="00B40359"/>
    <w:rsid w:val="00B40403"/>
    <w:rsid w:val="00B4058F"/>
    <w:rsid w:val="00B405DA"/>
    <w:rsid w:val="00B4098A"/>
    <w:rsid w:val="00B40BBB"/>
    <w:rsid w:val="00B40CA3"/>
    <w:rsid w:val="00B40E8D"/>
    <w:rsid w:val="00B40F54"/>
    <w:rsid w:val="00B4102A"/>
    <w:rsid w:val="00B4107A"/>
    <w:rsid w:val="00B4119C"/>
    <w:rsid w:val="00B413DC"/>
    <w:rsid w:val="00B4149B"/>
    <w:rsid w:val="00B41605"/>
    <w:rsid w:val="00B41824"/>
    <w:rsid w:val="00B418D2"/>
    <w:rsid w:val="00B41D2E"/>
    <w:rsid w:val="00B41D5C"/>
    <w:rsid w:val="00B41FF2"/>
    <w:rsid w:val="00B420DF"/>
    <w:rsid w:val="00B424B5"/>
    <w:rsid w:val="00B424F2"/>
    <w:rsid w:val="00B426C5"/>
    <w:rsid w:val="00B426E8"/>
    <w:rsid w:val="00B42787"/>
    <w:rsid w:val="00B42801"/>
    <w:rsid w:val="00B42D3A"/>
    <w:rsid w:val="00B4319B"/>
    <w:rsid w:val="00B43285"/>
    <w:rsid w:val="00B434A8"/>
    <w:rsid w:val="00B434E3"/>
    <w:rsid w:val="00B43C25"/>
    <w:rsid w:val="00B44060"/>
    <w:rsid w:val="00B44155"/>
    <w:rsid w:val="00B442E8"/>
    <w:rsid w:val="00B4475C"/>
    <w:rsid w:val="00B44B11"/>
    <w:rsid w:val="00B44BA1"/>
    <w:rsid w:val="00B44BC1"/>
    <w:rsid w:val="00B44C7A"/>
    <w:rsid w:val="00B44C7C"/>
    <w:rsid w:val="00B44CE4"/>
    <w:rsid w:val="00B44CE7"/>
    <w:rsid w:val="00B44DB2"/>
    <w:rsid w:val="00B44F1F"/>
    <w:rsid w:val="00B45322"/>
    <w:rsid w:val="00B453D2"/>
    <w:rsid w:val="00B45409"/>
    <w:rsid w:val="00B456F4"/>
    <w:rsid w:val="00B45718"/>
    <w:rsid w:val="00B4593F"/>
    <w:rsid w:val="00B45BE7"/>
    <w:rsid w:val="00B45CDA"/>
    <w:rsid w:val="00B45E10"/>
    <w:rsid w:val="00B45E68"/>
    <w:rsid w:val="00B45F97"/>
    <w:rsid w:val="00B4609D"/>
    <w:rsid w:val="00B46265"/>
    <w:rsid w:val="00B464A2"/>
    <w:rsid w:val="00B465C6"/>
    <w:rsid w:val="00B46762"/>
    <w:rsid w:val="00B468D6"/>
    <w:rsid w:val="00B46A94"/>
    <w:rsid w:val="00B46B4E"/>
    <w:rsid w:val="00B46FE9"/>
    <w:rsid w:val="00B47066"/>
    <w:rsid w:val="00B4706D"/>
    <w:rsid w:val="00B47084"/>
    <w:rsid w:val="00B473E3"/>
    <w:rsid w:val="00B473F4"/>
    <w:rsid w:val="00B4749E"/>
    <w:rsid w:val="00B47A38"/>
    <w:rsid w:val="00B47AFF"/>
    <w:rsid w:val="00B47B2F"/>
    <w:rsid w:val="00B47B85"/>
    <w:rsid w:val="00B47C7E"/>
    <w:rsid w:val="00B47DEA"/>
    <w:rsid w:val="00B50097"/>
    <w:rsid w:val="00B503B0"/>
    <w:rsid w:val="00B5050D"/>
    <w:rsid w:val="00B50713"/>
    <w:rsid w:val="00B509B5"/>
    <w:rsid w:val="00B50A0A"/>
    <w:rsid w:val="00B50C46"/>
    <w:rsid w:val="00B51443"/>
    <w:rsid w:val="00B5145C"/>
    <w:rsid w:val="00B51546"/>
    <w:rsid w:val="00B51591"/>
    <w:rsid w:val="00B515EE"/>
    <w:rsid w:val="00B5191B"/>
    <w:rsid w:val="00B51B14"/>
    <w:rsid w:val="00B51DA1"/>
    <w:rsid w:val="00B51E64"/>
    <w:rsid w:val="00B51EFC"/>
    <w:rsid w:val="00B51F45"/>
    <w:rsid w:val="00B51FFD"/>
    <w:rsid w:val="00B521C2"/>
    <w:rsid w:val="00B52247"/>
    <w:rsid w:val="00B522F8"/>
    <w:rsid w:val="00B525AD"/>
    <w:rsid w:val="00B525E3"/>
    <w:rsid w:val="00B526D1"/>
    <w:rsid w:val="00B5274D"/>
    <w:rsid w:val="00B527E1"/>
    <w:rsid w:val="00B527F9"/>
    <w:rsid w:val="00B5290B"/>
    <w:rsid w:val="00B52AB6"/>
    <w:rsid w:val="00B52FD4"/>
    <w:rsid w:val="00B53241"/>
    <w:rsid w:val="00B53283"/>
    <w:rsid w:val="00B536A8"/>
    <w:rsid w:val="00B5373F"/>
    <w:rsid w:val="00B53C9E"/>
    <w:rsid w:val="00B53FA6"/>
    <w:rsid w:val="00B54228"/>
    <w:rsid w:val="00B5461A"/>
    <w:rsid w:val="00B548E0"/>
    <w:rsid w:val="00B54A5A"/>
    <w:rsid w:val="00B54A96"/>
    <w:rsid w:val="00B54DE9"/>
    <w:rsid w:val="00B54E33"/>
    <w:rsid w:val="00B5505A"/>
    <w:rsid w:val="00B5527C"/>
    <w:rsid w:val="00B553EF"/>
    <w:rsid w:val="00B557F0"/>
    <w:rsid w:val="00B55A01"/>
    <w:rsid w:val="00B55ADF"/>
    <w:rsid w:val="00B55B8B"/>
    <w:rsid w:val="00B55BBB"/>
    <w:rsid w:val="00B56202"/>
    <w:rsid w:val="00B565E3"/>
    <w:rsid w:val="00B56810"/>
    <w:rsid w:val="00B56822"/>
    <w:rsid w:val="00B5688D"/>
    <w:rsid w:val="00B56891"/>
    <w:rsid w:val="00B569B8"/>
    <w:rsid w:val="00B56A0D"/>
    <w:rsid w:val="00B56A73"/>
    <w:rsid w:val="00B56AA7"/>
    <w:rsid w:val="00B56C98"/>
    <w:rsid w:val="00B56D32"/>
    <w:rsid w:val="00B56EB6"/>
    <w:rsid w:val="00B56EBD"/>
    <w:rsid w:val="00B56F77"/>
    <w:rsid w:val="00B56F93"/>
    <w:rsid w:val="00B572DF"/>
    <w:rsid w:val="00B572EC"/>
    <w:rsid w:val="00B57338"/>
    <w:rsid w:val="00B57433"/>
    <w:rsid w:val="00B57454"/>
    <w:rsid w:val="00B57577"/>
    <w:rsid w:val="00B57907"/>
    <w:rsid w:val="00B57A84"/>
    <w:rsid w:val="00B57A8B"/>
    <w:rsid w:val="00B57D2A"/>
    <w:rsid w:val="00B57DCC"/>
    <w:rsid w:val="00B57DE1"/>
    <w:rsid w:val="00B57E10"/>
    <w:rsid w:val="00B57E7C"/>
    <w:rsid w:val="00B57F0C"/>
    <w:rsid w:val="00B60423"/>
    <w:rsid w:val="00B60488"/>
    <w:rsid w:val="00B604D3"/>
    <w:rsid w:val="00B60799"/>
    <w:rsid w:val="00B6085F"/>
    <w:rsid w:val="00B6089F"/>
    <w:rsid w:val="00B609E7"/>
    <w:rsid w:val="00B60B3E"/>
    <w:rsid w:val="00B60B8D"/>
    <w:rsid w:val="00B60CD9"/>
    <w:rsid w:val="00B60D42"/>
    <w:rsid w:val="00B60EB4"/>
    <w:rsid w:val="00B612F9"/>
    <w:rsid w:val="00B613A8"/>
    <w:rsid w:val="00B613AE"/>
    <w:rsid w:val="00B614DB"/>
    <w:rsid w:val="00B61817"/>
    <w:rsid w:val="00B618CA"/>
    <w:rsid w:val="00B61CFE"/>
    <w:rsid w:val="00B620E3"/>
    <w:rsid w:val="00B6238A"/>
    <w:rsid w:val="00B626FA"/>
    <w:rsid w:val="00B628A3"/>
    <w:rsid w:val="00B62AA9"/>
    <w:rsid w:val="00B62EDC"/>
    <w:rsid w:val="00B633FE"/>
    <w:rsid w:val="00B63486"/>
    <w:rsid w:val="00B6377C"/>
    <w:rsid w:val="00B63A47"/>
    <w:rsid w:val="00B63F5E"/>
    <w:rsid w:val="00B6443A"/>
    <w:rsid w:val="00B648BD"/>
    <w:rsid w:val="00B64965"/>
    <w:rsid w:val="00B64B81"/>
    <w:rsid w:val="00B64ED3"/>
    <w:rsid w:val="00B64FB1"/>
    <w:rsid w:val="00B652A9"/>
    <w:rsid w:val="00B65356"/>
    <w:rsid w:val="00B6536E"/>
    <w:rsid w:val="00B6554F"/>
    <w:rsid w:val="00B6570B"/>
    <w:rsid w:val="00B6575C"/>
    <w:rsid w:val="00B659DF"/>
    <w:rsid w:val="00B65A94"/>
    <w:rsid w:val="00B65FC8"/>
    <w:rsid w:val="00B661C1"/>
    <w:rsid w:val="00B66207"/>
    <w:rsid w:val="00B66256"/>
    <w:rsid w:val="00B662A9"/>
    <w:rsid w:val="00B66585"/>
    <w:rsid w:val="00B669D2"/>
    <w:rsid w:val="00B66FFC"/>
    <w:rsid w:val="00B670C6"/>
    <w:rsid w:val="00B670D5"/>
    <w:rsid w:val="00B67133"/>
    <w:rsid w:val="00B676CA"/>
    <w:rsid w:val="00B6782A"/>
    <w:rsid w:val="00B679B2"/>
    <w:rsid w:val="00B67B3B"/>
    <w:rsid w:val="00B67D57"/>
    <w:rsid w:val="00B70121"/>
    <w:rsid w:val="00B7023A"/>
    <w:rsid w:val="00B70633"/>
    <w:rsid w:val="00B70AA6"/>
    <w:rsid w:val="00B70BBB"/>
    <w:rsid w:val="00B70DD1"/>
    <w:rsid w:val="00B70DE3"/>
    <w:rsid w:val="00B70E63"/>
    <w:rsid w:val="00B70F03"/>
    <w:rsid w:val="00B71433"/>
    <w:rsid w:val="00B7149F"/>
    <w:rsid w:val="00B7159F"/>
    <w:rsid w:val="00B715C4"/>
    <w:rsid w:val="00B7161F"/>
    <w:rsid w:val="00B719A9"/>
    <w:rsid w:val="00B71BA2"/>
    <w:rsid w:val="00B71E5A"/>
    <w:rsid w:val="00B71EA3"/>
    <w:rsid w:val="00B71FB6"/>
    <w:rsid w:val="00B7210C"/>
    <w:rsid w:val="00B72149"/>
    <w:rsid w:val="00B725D9"/>
    <w:rsid w:val="00B72733"/>
    <w:rsid w:val="00B727CB"/>
    <w:rsid w:val="00B72CDC"/>
    <w:rsid w:val="00B72D66"/>
    <w:rsid w:val="00B72E75"/>
    <w:rsid w:val="00B7335F"/>
    <w:rsid w:val="00B7340A"/>
    <w:rsid w:val="00B736EB"/>
    <w:rsid w:val="00B7388D"/>
    <w:rsid w:val="00B73BA2"/>
    <w:rsid w:val="00B73D2E"/>
    <w:rsid w:val="00B73D4E"/>
    <w:rsid w:val="00B73E7B"/>
    <w:rsid w:val="00B73EF1"/>
    <w:rsid w:val="00B7401E"/>
    <w:rsid w:val="00B741C6"/>
    <w:rsid w:val="00B742CF"/>
    <w:rsid w:val="00B74396"/>
    <w:rsid w:val="00B743DD"/>
    <w:rsid w:val="00B7476C"/>
    <w:rsid w:val="00B74977"/>
    <w:rsid w:val="00B749CA"/>
    <w:rsid w:val="00B74ABE"/>
    <w:rsid w:val="00B74B2E"/>
    <w:rsid w:val="00B74E2D"/>
    <w:rsid w:val="00B7504F"/>
    <w:rsid w:val="00B7520F"/>
    <w:rsid w:val="00B752CF"/>
    <w:rsid w:val="00B757DB"/>
    <w:rsid w:val="00B75822"/>
    <w:rsid w:val="00B75A98"/>
    <w:rsid w:val="00B75B5D"/>
    <w:rsid w:val="00B75BC5"/>
    <w:rsid w:val="00B76082"/>
    <w:rsid w:val="00B76204"/>
    <w:rsid w:val="00B76356"/>
    <w:rsid w:val="00B76451"/>
    <w:rsid w:val="00B76662"/>
    <w:rsid w:val="00B76798"/>
    <w:rsid w:val="00B7696D"/>
    <w:rsid w:val="00B76A3B"/>
    <w:rsid w:val="00B76D8F"/>
    <w:rsid w:val="00B77267"/>
    <w:rsid w:val="00B7733D"/>
    <w:rsid w:val="00B77849"/>
    <w:rsid w:val="00B77D92"/>
    <w:rsid w:val="00B77F4A"/>
    <w:rsid w:val="00B77F50"/>
    <w:rsid w:val="00B77F65"/>
    <w:rsid w:val="00B801A2"/>
    <w:rsid w:val="00B80317"/>
    <w:rsid w:val="00B80409"/>
    <w:rsid w:val="00B80525"/>
    <w:rsid w:val="00B80551"/>
    <w:rsid w:val="00B807CA"/>
    <w:rsid w:val="00B807D5"/>
    <w:rsid w:val="00B80869"/>
    <w:rsid w:val="00B80880"/>
    <w:rsid w:val="00B80A35"/>
    <w:rsid w:val="00B80A5D"/>
    <w:rsid w:val="00B80D55"/>
    <w:rsid w:val="00B80DC7"/>
    <w:rsid w:val="00B8134B"/>
    <w:rsid w:val="00B81883"/>
    <w:rsid w:val="00B81B7B"/>
    <w:rsid w:val="00B81B8E"/>
    <w:rsid w:val="00B81D0F"/>
    <w:rsid w:val="00B81E7B"/>
    <w:rsid w:val="00B81E84"/>
    <w:rsid w:val="00B822C4"/>
    <w:rsid w:val="00B823BD"/>
    <w:rsid w:val="00B8284B"/>
    <w:rsid w:val="00B82A5E"/>
    <w:rsid w:val="00B82BA6"/>
    <w:rsid w:val="00B8307E"/>
    <w:rsid w:val="00B835E3"/>
    <w:rsid w:val="00B83907"/>
    <w:rsid w:val="00B8396C"/>
    <w:rsid w:val="00B83972"/>
    <w:rsid w:val="00B83AEB"/>
    <w:rsid w:val="00B83B35"/>
    <w:rsid w:val="00B83C4D"/>
    <w:rsid w:val="00B83CBB"/>
    <w:rsid w:val="00B83D0C"/>
    <w:rsid w:val="00B8403D"/>
    <w:rsid w:val="00B84066"/>
    <w:rsid w:val="00B84128"/>
    <w:rsid w:val="00B8418B"/>
    <w:rsid w:val="00B841BC"/>
    <w:rsid w:val="00B84407"/>
    <w:rsid w:val="00B844B9"/>
    <w:rsid w:val="00B84C31"/>
    <w:rsid w:val="00B84DB4"/>
    <w:rsid w:val="00B851C2"/>
    <w:rsid w:val="00B85693"/>
    <w:rsid w:val="00B8582E"/>
    <w:rsid w:val="00B85878"/>
    <w:rsid w:val="00B859A7"/>
    <w:rsid w:val="00B85A8C"/>
    <w:rsid w:val="00B85BFF"/>
    <w:rsid w:val="00B86075"/>
    <w:rsid w:val="00B86129"/>
    <w:rsid w:val="00B862CF"/>
    <w:rsid w:val="00B865A6"/>
    <w:rsid w:val="00B866A2"/>
    <w:rsid w:val="00B86717"/>
    <w:rsid w:val="00B867BD"/>
    <w:rsid w:val="00B867EA"/>
    <w:rsid w:val="00B867F3"/>
    <w:rsid w:val="00B86902"/>
    <w:rsid w:val="00B86D63"/>
    <w:rsid w:val="00B86E03"/>
    <w:rsid w:val="00B87185"/>
    <w:rsid w:val="00B87651"/>
    <w:rsid w:val="00B876B4"/>
    <w:rsid w:val="00B8782E"/>
    <w:rsid w:val="00B879C4"/>
    <w:rsid w:val="00B879DE"/>
    <w:rsid w:val="00B87A03"/>
    <w:rsid w:val="00B87BE3"/>
    <w:rsid w:val="00B87E78"/>
    <w:rsid w:val="00B87FE2"/>
    <w:rsid w:val="00B9001E"/>
    <w:rsid w:val="00B90078"/>
    <w:rsid w:val="00B901B8"/>
    <w:rsid w:val="00B90427"/>
    <w:rsid w:val="00B904CC"/>
    <w:rsid w:val="00B90526"/>
    <w:rsid w:val="00B90599"/>
    <w:rsid w:val="00B90A87"/>
    <w:rsid w:val="00B90B44"/>
    <w:rsid w:val="00B90B52"/>
    <w:rsid w:val="00B90B55"/>
    <w:rsid w:val="00B90C93"/>
    <w:rsid w:val="00B91010"/>
    <w:rsid w:val="00B9110C"/>
    <w:rsid w:val="00B91269"/>
    <w:rsid w:val="00B9135C"/>
    <w:rsid w:val="00B9147E"/>
    <w:rsid w:val="00B917A3"/>
    <w:rsid w:val="00B917CE"/>
    <w:rsid w:val="00B91817"/>
    <w:rsid w:val="00B91B1B"/>
    <w:rsid w:val="00B91EA9"/>
    <w:rsid w:val="00B92397"/>
    <w:rsid w:val="00B9293A"/>
    <w:rsid w:val="00B92BF8"/>
    <w:rsid w:val="00B92D1B"/>
    <w:rsid w:val="00B92E13"/>
    <w:rsid w:val="00B930CA"/>
    <w:rsid w:val="00B93213"/>
    <w:rsid w:val="00B9326B"/>
    <w:rsid w:val="00B93467"/>
    <w:rsid w:val="00B934EF"/>
    <w:rsid w:val="00B939D2"/>
    <w:rsid w:val="00B93AA7"/>
    <w:rsid w:val="00B93AC8"/>
    <w:rsid w:val="00B93BC7"/>
    <w:rsid w:val="00B93BE9"/>
    <w:rsid w:val="00B93EA0"/>
    <w:rsid w:val="00B94189"/>
    <w:rsid w:val="00B944CA"/>
    <w:rsid w:val="00B947EC"/>
    <w:rsid w:val="00B94982"/>
    <w:rsid w:val="00B94A60"/>
    <w:rsid w:val="00B94CE7"/>
    <w:rsid w:val="00B94D39"/>
    <w:rsid w:val="00B94E45"/>
    <w:rsid w:val="00B94EC5"/>
    <w:rsid w:val="00B94ECF"/>
    <w:rsid w:val="00B94F89"/>
    <w:rsid w:val="00B9521F"/>
    <w:rsid w:val="00B955EC"/>
    <w:rsid w:val="00B9569C"/>
    <w:rsid w:val="00B9586F"/>
    <w:rsid w:val="00B95A17"/>
    <w:rsid w:val="00B95ABA"/>
    <w:rsid w:val="00B95F82"/>
    <w:rsid w:val="00B9602D"/>
    <w:rsid w:val="00B9616C"/>
    <w:rsid w:val="00B961E4"/>
    <w:rsid w:val="00B961FB"/>
    <w:rsid w:val="00B9633B"/>
    <w:rsid w:val="00B963DE"/>
    <w:rsid w:val="00B9640C"/>
    <w:rsid w:val="00B96431"/>
    <w:rsid w:val="00B96665"/>
    <w:rsid w:val="00B966D2"/>
    <w:rsid w:val="00B967E5"/>
    <w:rsid w:val="00B9680E"/>
    <w:rsid w:val="00B9696E"/>
    <w:rsid w:val="00B96A79"/>
    <w:rsid w:val="00B96AD5"/>
    <w:rsid w:val="00B96C46"/>
    <w:rsid w:val="00B96D6A"/>
    <w:rsid w:val="00B96E10"/>
    <w:rsid w:val="00B97007"/>
    <w:rsid w:val="00B97802"/>
    <w:rsid w:val="00B97857"/>
    <w:rsid w:val="00B97BFB"/>
    <w:rsid w:val="00B97D55"/>
    <w:rsid w:val="00B97DCD"/>
    <w:rsid w:val="00BA004D"/>
    <w:rsid w:val="00BA01CC"/>
    <w:rsid w:val="00BA05EE"/>
    <w:rsid w:val="00BA06C0"/>
    <w:rsid w:val="00BA1068"/>
    <w:rsid w:val="00BA1795"/>
    <w:rsid w:val="00BA1911"/>
    <w:rsid w:val="00BA1969"/>
    <w:rsid w:val="00BA1B0F"/>
    <w:rsid w:val="00BA1B61"/>
    <w:rsid w:val="00BA1B89"/>
    <w:rsid w:val="00BA1D3C"/>
    <w:rsid w:val="00BA1FFB"/>
    <w:rsid w:val="00BA2267"/>
    <w:rsid w:val="00BA22E7"/>
    <w:rsid w:val="00BA2C83"/>
    <w:rsid w:val="00BA30E9"/>
    <w:rsid w:val="00BA3506"/>
    <w:rsid w:val="00BA396A"/>
    <w:rsid w:val="00BA3BC4"/>
    <w:rsid w:val="00BA3DFF"/>
    <w:rsid w:val="00BA3E33"/>
    <w:rsid w:val="00BA3FCE"/>
    <w:rsid w:val="00BA4279"/>
    <w:rsid w:val="00BA436E"/>
    <w:rsid w:val="00BA43CC"/>
    <w:rsid w:val="00BA47A2"/>
    <w:rsid w:val="00BA4859"/>
    <w:rsid w:val="00BA4A67"/>
    <w:rsid w:val="00BA4B3A"/>
    <w:rsid w:val="00BA4BF0"/>
    <w:rsid w:val="00BA4C1E"/>
    <w:rsid w:val="00BA4FDC"/>
    <w:rsid w:val="00BA5458"/>
    <w:rsid w:val="00BA5485"/>
    <w:rsid w:val="00BA5507"/>
    <w:rsid w:val="00BA5602"/>
    <w:rsid w:val="00BA581E"/>
    <w:rsid w:val="00BA5A5B"/>
    <w:rsid w:val="00BA5AD7"/>
    <w:rsid w:val="00BA5C6F"/>
    <w:rsid w:val="00BA5D7E"/>
    <w:rsid w:val="00BA5F24"/>
    <w:rsid w:val="00BA615B"/>
    <w:rsid w:val="00BA615D"/>
    <w:rsid w:val="00BA6259"/>
    <w:rsid w:val="00BA639F"/>
    <w:rsid w:val="00BA6555"/>
    <w:rsid w:val="00BA65C6"/>
    <w:rsid w:val="00BA6671"/>
    <w:rsid w:val="00BA67D7"/>
    <w:rsid w:val="00BA681F"/>
    <w:rsid w:val="00BA685E"/>
    <w:rsid w:val="00BA6A2E"/>
    <w:rsid w:val="00BA6A31"/>
    <w:rsid w:val="00BA6C19"/>
    <w:rsid w:val="00BA6E04"/>
    <w:rsid w:val="00BA6FAE"/>
    <w:rsid w:val="00BA6FBB"/>
    <w:rsid w:val="00BA70A8"/>
    <w:rsid w:val="00BA7169"/>
    <w:rsid w:val="00BA71AF"/>
    <w:rsid w:val="00BA73EA"/>
    <w:rsid w:val="00BA7438"/>
    <w:rsid w:val="00BA7546"/>
    <w:rsid w:val="00BA7681"/>
    <w:rsid w:val="00BA776A"/>
    <w:rsid w:val="00BA7972"/>
    <w:rsid w:val="00BA7D05"/>
    <w:rsid w:val="00BA7EF5"/>
    <w:rsid w:val="00BA7FD2"/>
    <w:rsid w:val="00BB00F5"/>
    <w:rsid w:val="00BB0118"/>
    <w:rsid w:val="00BB059E"/>
    <w:rsid w:val="00BB0714"/>
    <w:rsid w:val="00BB0BFA"/>
    <w:rsid w:val="00BB0D50"/>
    <w:rsid w:val="00BB0EC3"/>
    <w:rsid w:val="00BB0FEF"/>
    <w:rsid w:val="00BB10E4"/>
    <w:rsid w:val="00BB114C"/>
    <w:rsid w:val="00BB11AE"/>
    <w:rsid w:val="00BB130B"/>
    <w:rsid w:val="00BB1385"/>
    <w:rsid w:val="00BB14D9"/>
    <w:rsid w:val="00BB15C2"/>
    <w:rsid w:val="00BB1A05"/>
    <w:rsid w:val="00BB1A87"/>
    <w:rsid w:val="00BB203A"/>
    <w:rsid w:val="00BB22F3"/>
    <w:rsid w:val="00BB23FE"/>
    <w:rsid w:val="00BB27FF"/>
    <w:rsid w:val="00BB28F3"/>
    <w:rsid w:val="00BB2998"/>
    <w:rsid w:val="00BB29C9"/>
    <w:rsid w:val="00BB3012"/>
    <w:rsid w:val="00BB3254"/>
    <w:rsid w:val="00BB34A4"/>
    <w:rsid w:val="00BB34AF"/>
    <w:rsid w:val="00BB389B"/>
    <w:rsid w:val="00BB393C"/>
    <w:rsid w:val="00BB3BB1"/>
    <w:rsid w:val="00BB3BB3"/>
    <w:rsid w:val="00BB3D29"/>
    <w:rsid w:val="00BB3EE5"/>
    <w:rsid w:val="00BB4493"/>
    <w:rsid w:val="00BB465F"/>
    <w:rsid w:val="00BB4AC2"/>
    <w:rsid w:val="00BB4B39"/>
    <w:rsid w:val="00BB4E92"/>
    <w:rsid w:val="00BB4EF2"/>
    <w:rsid w:val="00BB4F1D"/>
    <w:rsid w:val="00BB4FDD"/>
    <w:rsid w:val="00BB5439"/>
    <w:rsid w:val="00BB54A9"/>
    <w:rsid w:val="00BB5665"/>
    <w:rsid w:val="00BB57AA"/>
    <w:rsid w:val="00BB5997"/>
    <w:rsid w:val="00BB5B09"/>
    <w:rsid w:val="00BB5C2C"/>
    <w:rsid w:val="00BB5F81"/>
    <w:rsid w:val="00BB60EE"/>
    <w:rsid w:val="00BB61B4"/>
    <w:rsid w:val="00BB6274"/>
    <w:rsid w:val="00BB66BF"/>
    <w:rsid w:val="00BB6773"/>
    <w:rsid w:val="00BB694E"/>
    <w:rsid w:val="00BB695A"/>
    <w:rsid w:val="00BB6D74"/>
    <w:rsid w:val="00BB6EC9"/>
    <w:rsid w:val="00BB749B"/>
    <w:rsid w:val="00BB752D"/>
    <w:rsid w:val="00BB7750"/>
    <w:rsid w:val="00BB7772"/>
    <w:rsid w:val="00BB7ACF"/>
    <w:rsid w:val="00BB7C4A"/>
    <w:rsid w:val="00BB7C99"/>
    <w:rsid w:val="00BB7EC3"/>
    <w:rsid w:val="00BB7F24"/>
    <w:rsid w:val="00BC022C"/>
    <w:rsid w:val="00BC0622"/>
    <w:rsid w:val="00BC070E"/>
    <w:rsid w:val="00BC0CC4"/>
    <w:rsid w:val="00BC0F8F"/>
    <w:rsid w:val="00BC11F4"/>
    <w:rsid w:val="00BC1228"/>
    <w:rsid w:val="00BC1685"/>
    <w:rsid w:val="00BC196B"/>
    <w:rsid w:val="00BC1B25"/>
    <w:rsid w:val="00BC1B89"/>
    <w:rsid w:val="00BC1BE4"/>
    <w:rsid w:val="00BC1D0E"/>
    <w:rsid w:val="00BC1E18"/>
    <w:rsid w:val="00BC1E2C"/>
    <w:rsid w:val="00BC1F8F"/>
    <w:rsid w:val="00BC1FA4"/>
    <w:rsid w:val="00BC207A"/>
    <w:rsid w:val="00BC20B4"/>
    <w:rsid w:val="00BC2191"/>
    <w:rsid w:val="00BC2561"/>
    <w:rsid w:val="00BC258F"/>
    <w:rsid w:val="00BC25C7"/>
    <w:rsid w:val="00BC263B"/>
    <w:rsid w:val="00BC287F"/>
    <w:rsid w:val="00BC2B7A"/>
    <w:rsid w:val="00BC2CCE"/>
    <w:rsid w:val="00BC2D41"/>
    <w:rsid w:val="00BC31EB"/>
    <w:rsid w:val="00BC3877"/>
    <w:rsid w:val="00BC38C0"/>
    <w:rsid w:val="00BC3A38"/>
    <w:rsid w:val="00BC3A59"/>
    <w:rsid w:val="00BC3AF6"/>
    <w:rsid w:val="00BC3C53"/>
    <w:rsid w:val="00BC3DB7"/>
    <w:rsid w:val="00BC401A"/>
    <w:rsid w:val="00BC4193"/>
    <w:rsid w:val="00BC41A2"/>
    <w:rsid w:val="00BC42BD"/>
    <w:rsid w:val="00BC4304"/>
    <w:rsid w:val="00BC4429"/>
    <w:rsid w:val="00BC4435"/>
    <w:rsid w:val="00BC4455"/>
    <w:rsid w:val="00BC47D3"/>
    <w:rsid w:val="00BC53E6"/>
    <w:rsid w:val="00BC5402"/>
    <w:rsid w:val="00BC542E"/>
    <w:rsid w:val="00BC5492"/>
    <w:rsid w:val="00BC5496"/>
    <w:rsid w:val="00BC558A"/>
    <w:rsid w:val="00BC5694"/>
    <w:rsid w:val="00BC5840"/>
    <w:rsid w:val="00BC5D75"/>
    <w:rsid w:val="00BC5F05"/>
    <w:rsid w:val="00BC5F34"/>
    <w:rsid w:val="00BC5F6A"/>
    <w:rsid w:val="00BC6052"/>
    <w:rsid w:val="00BC617C"/>
    <w:rsid w:val="00BC62BA"/>
    <w:rsid w:val="00BC63F7"/>
    <w:rsid w:val="00BC63FB"/>
    <w:rsid w:val="00BC6524"/>
    <w:rsid w:val="00BC6541"/>
    <w:rsid w:val="00BC6737"/>
    <w:rsid w:val="00BC674A"/>
    <w:rsid w:val="00BC6814"/>
    <w:rsid w:val="00BC6865"/>
    <w:rsid w:val="00BC6919"/>
    <w:rsid w:val="00BC691F"/>
    <w:rsid w:val="00BC697C"/>
    <w:rsid w:val="00BC6BAC"/>
    <w:rsid w:val="00BC6CE0"/>
    <w:rsid w:val="00BC6D3E"/>
    <w:rsid w:val="00BC6E6D"/>
    <w:rsid w:val="00BC70F6"/>
    <w:rsid w:val="00BC7301"/>
    <w:rsid w:val="00BC739F"/>
    <w:rsid w:val="00BC7705"/>
    <w:rsid w:val="00BC7783"/>
    <w:rsid w:val="00BC7796"/>
    <w:rsid w:val="00BC7A0F"/>
    <w:rsid w:val="00BC7AB2"/>
    <w:rsid w:val="00BC7BD5"/>
    <w:rsid w:val="00BC7EC5"/>
    <w:rsid w:val="00BD010E"/>
    <w:rsid w:val="00BD030F"/>
    <w:rsid w:val="00BD0371"/>
    <w:rsid w:val="00BD04C8"/>
    <w:rsid w:val="00BD0553"/>
    <w:rsid w:val="00BD072C"/>
    <w:rsid w:val="00BD089E"/>
    <w:rsid w:val="00BD0952"/>
    <w:rsid w:val="00BD0A41"/>
    <w:rsid w:val="00BD0A53"/>
    <w:rsid w:val="00BD0A78"/>
    <w:rsid w:val="00BD0C0B"/>
    <w:rsid w:val="00BD0C30"/>
    <w:rsid w:val="00BD0C5B"/>
    <w:rsid w:val="00BD0D24"/>
    <w:rsid w:val="00BD0ECB"/>
    <w:rsid w:val="00BD0EEE"/>
    <w:rsid w:val="00BD105E"/>
    <w:rsid w:val="00BD1457"/>
    <w:rsid w:val="00BD16A9"/>
    <w:rsid w:val="00BD1719"/>
    <w:rsid w:val="00BD1798"/>
    <w:rsid w:val="00BD1856"/>
    <w:rsid w:val="00BD19F9"/>
    <w:rsid w:val="00BD1A2A"/>
    <w:rsid w:val="00BD1A58"/>
    <w:rsid w:val="00BD1D75"/>
    <w:rsid w:val="00BD1DBB"/>
    <w:rsid w:val="00BD1E08"/>
    <w:rsid w:val="00BD2441"/>
    <w:rsid w:val="00BD2723"/>
    <w:rsid w:val="00BD274F"/>
    <w:rsid w:val="00BD27CA"/>
    <w:rsid w:val="00BD2A95"/>
    <w:rsid w:val="00BD2B09"/>
    <w:rsid w:val="00BD2ED5"/>
    <w:rsid w:val="00BD2FEA"/>
    <w:rsid w:val="00BD30F1"/>
    <w:rsid w:val="00BD3106"/>
    <w:rsid w:val="00BD3368"/>
    <w:rsid w:val="00BD346D"/>
    <w:rsid w:val="00BD363D"/>
    <w:rsid w:val="00BD3641"/>
    <w:rsid w:val="00BD36A3"/>
    <w:rsid w:val="00BD36B4"/>
    <w:rsid w:val="00BD3712"/>
    <w:rsid w:val="00BD3AA1"/>
    <w:rsid w:val="00BD3C12"/>
    <w:rsid w:val="00BD3E52"/>
    <w:rsid w:val="00BD4046"/>
    <w:rsid w:val="00BD40DA"/>
    <w:rsid w:val="00BD422B"/>
    <w:rsid w:val="00BD422C"/>
    <w:rsid w:val="00BD428C"/>
    <w:rsid w:val="00BD4406"/>
    <w:rsid w:val="00BD4648"/>
    <w:rsid w:val="00BD4715"/>
    <w:rsid w:val="00BD480D"/>
    <w:rsid w:val="00BD4C05"/>
    <w:rsid w:val="00BD4ED6"/>
    <w:rsid w:val="00BD506A"/>
    <w:rsid w:val="00BD51F6"/>
    <w:rsid w:val="00BD5324"/>
    <w:rsid w:val="00BD5413"/>
    <w:rsid w:val="00BD553D"/>
    <w:rsid w:val="00BD5614"/>
    <w:rsid w:val="00BD5629"/>
    <w:rsid w:val="00BD57E2"/>
    <w:rsid w:val="00BD587B"/>
    <w:rsid w:val="00BD5986"/>
    <w:rsid w:val="00BD5D69"/>
    <w:rsid w:val="00BD5E8E"/>
    <w:rsid w:val="00BD5EB3"/>
    <w:rsid w:val="00BD5F0C"/>
    <w:rsid w:val="00BD6070"/>
    <w:rsid w:val="00BD61D8"/>
    <w:rsid w:val="00BD62C7"/>
    <w:rsid w:val="00BD635F"/>
    <w:rsid w:val="00BD661A"/>
    <w:rsid w:val="00BD66E0"/>
    <w:rsid w:val="00BD6C3F"/>
    <w:rsid w:val="00BD6C5F"/>
    <w:rsid w:val="00BD6EB8"/>
    <w:rsid w:val="00BD6F65"/>
    <w:rsid w:val="00BD7020"/>
    <w:rsid w:val="00BD73E9"/>
    <w:rsid w:val="00BD7CDA"/>
    <w:rsid w:val="00BD7DBE"/>
    <w:rsid w:val="00BD7E1F"/>
    <w:rsid w:val="00BE019B"/>
    <w:rsid w:val="00BE01B7"/>
    <w:rsid w:val="00BE0449"/>
    <w:rsid w:val="00BE04A4"/>
    <w:rsid w:val="00BE04BF"/>
    <w:rsid w:val="00BE055A"/>
    <w:rsid w:val="00BE0574"/>
    <w:rsid w:val="00BE05D2"/>
    <w:rsid w:val="00BE0813"/>
    <w:rsid w:val="00BE0A8E"/>
    <w:rsid w:val="00BE0D41"/>
    <w:rsid w:val="00BE0EB9"/>
    <w:rsid w:val="00BE0F05"/>
    <w:rsid w:val="00BE0F54"/>
    <w:rsid w:val="00BE1045"/>
    <w:rsid w:val="00BE12BB"/>
    <w:rsid w:val="00BE12FE"/>
    <w:rsid w:val="00BE1320"/>
    <w:rsid w:val="00BE1478"/>
    <w:rsid w:val="00BE1488"/>
    <w:rsid w:val="00BE14AD"/>
    <w:rsid w:val="00BE15F5"/>
    <w:rsid w:val="00BE1686"/>
    <w:rsid w:val="00BE17F6"/>
    <w:rsid w:val="00BE1B30"/>
    <w:rsid w:val="00BE1F33"/>
    <w:rsid w:val="00BE1F9C"/>
    <w:rsid w:val="00BE241E"/>
    <w:rsid w:val="00BE24D4"/>
    <w:rsid w:val="00BE25E9"/>
    <w:rsid w:val="00BE2837"/>
    <w:rsid w:val="00BE28B4"/>
    <w:rsid w:val="00BE29A9"/>
    <w:rsid w:val="00BE2BE6"/>
    <w:rsid w:val="00BE2C67"/>
    <w:rsid w:val="00BE2E6E"/>
    <w:rsid w:val="00BE2FED"/>
    <w:rsid w:val="00BE2FEE"/>
    <w:rsid w:val="00BE3054"/>
    <w:rsid w:val="00BE323A"/>
    <w:rsid w:val="00BE33FF"/>
    <w:rsid w:val="00BE341D"/>
    <w:rsid w:val="00BE3526"/>
    <w:rsid w:val="00BE3761"/>
    <w:rsid w:val="00BE3D6C"/>
    <w:rsid w:val="00BE4157"/>
    <w:rsid w:val="00BE431F"/>
    <w:rsid w:val="00BE4706"/>
    <w:rsid w:val="00BE4C7E"/>
    <w:rsid w:val="00BE4DF6"/>
    <w:rsid w:val="00BE4EEE"/>
    <w:rsid w:val="00BE4F78"/>
    <w:rsid w:val="00BE5450"/>
    <w:rsid w:val="00BE5461"/>
    <w:rsid w:val="00BE55E4"/>
    <w:rsid w:val="00BE5832"/>
    <w:rsid w:val="00BE5893"/>
    <w:rsid w:val="00BE5CEA"/>
    <w:rsid w:val="00BE5DC4"/>
    <w:rsid w:val="00BE5E62"/>
    <w:rsid w:val="00BE5EEA"/>
    <w:rsid w:val="00BE6323"/>
    <w:rsid w:val="00BE6533"/>
    <w:rsid w:val="00BE65CF"/>
    <w:rsid w:val="00BE67D1"/>
    <w:rsid w:val="00BE6860"/>
    <w:rsid w:val="00BE6A8B"/>
    <w:rsid w:val="00BE7082"/>
    <w:rsid w:val="00BE709A"/>
    <w:rsid w:val="00BE71C5"/>
    <w:rsid w:val="00BE774A"/>
    <w:rsid w:val="00BE777E"/>
    <w:rsid w:val="00BE781D"/>
    <w:rsid w:val="00BE7C75"/>
    <w:rsid w:val="00BE7C96"/>
    <w:rsid w:val="00BE7D84"/>
    <w:rsid w:val="00BE7E29"/>
    <w:rsid w:val="00BF03EA"/>
    <w:rsid w:val="00BF04BC"/>
    <w:rsid w:val="00BF0548"/>
    <w:rsid w:val="00BF0694"/>
    <w:rsid w:val="00BF086A"/>
    <w:rsid w:val="00BF0B76"/>
    <w:rsid w:val="00BF0D18"/>
    <w:rsid w:val="00BF1240"/>
    <w:rsid w:val="00BF124B"/>
    <w:rsid w:val="00BF139B"/>
    <w:rsid w:val="00BF17C0"/>
    <w:rsid w:val="00BF1801"/>
    <w:rsid w:val="00BF194B"/>
    <w:rsid w:val="00BF1A0B"/>
    <w:rsid w:val="00BF1A75"/>
    <w:rsid w:val="00BF1ABE"/>
    <w:rsid w:val="00BF1B2B"/>
    <w:rsid w:val="00BF1DFF"/>
    <w:rsid w:val="00BF1E89"/>
    <w:rsid w:val="00BF1EDC"/>
    <w:rsid w:val="00BF1FA7"/>
    <w:rsid w:val="00BF2081"/>
    <w:rsid w:val="00BF20D4"/>
    <w:rsid w:val="00BF213A"/>
    <w:rsid w:val="00BF2215"/>
    <w:rsid w:val="00BF23CA"/>
    <w:rsid w:val="00BF24D0"/>
    <w:rsid w:val="00BF250C"/>
    <w:rsid w:val="00BF2677"/>
    <w:rsid w:val="00BF2705"/>
    <w:rsid w:val="00BF28EA"/>
    <w:rsid w:val="00BF29EE"/>
    <w:rsid w:val="00BF2AC9"/>
    <w:rsid w:val="00BF2ACC"/>
    <w:rsid w:val="00BF2C1D"/>
    <w:rsid w:val="00BF2FDF"/>
    <w:rsid w:val="00BF30E9"/>
    <w:rsid w:val="00BF3152"/>
    <w:rsid w:val="00BF317F"/>
    <w:rsid w:val="00BF329B"/>
    <w:rsid w:val="00BF3747"/>
    <w:rsid w:val="00BF3834"/>
    <w:rsid w:val="00BF3868"/>
    <w:rsid w:val="00BF39C8"/>
    <w:rsid w:val="00BF3A6B"/>
    <w:rsid w:val="00BF3CD8"/>
    <w:rsid w:val="00BF3D0D"/>
    <w:rsid w:val="00BF3DE9"/>
    <w:rsid w:val="00BF4164"/>
    <w:rsid w:val="00BF4567"/>
    <w:rsid w:val="00BF4736"/>
    <w:rsid w:val="00BF4931"/>
    <w:rsid w:val="00BF4F15"/>
    <w:rsid w:val="00BF52AE"/>
    <w:rsid w:val="00BF530A"/>
    <w:rsid w:val="00BF54FD"/>
    <w:rsid w:val="00BF55A7"/>
    <w:rsid w:val="00BF5703"/>
    <w:rsid w:val="00BF5A70"/>
    <w:rsid w:val="00BF5BE6"/>
    <w:rsid w:val="00BF5BFF"/>
    <w:rsid w:val="00BF622A"/>
    <w:rsid w:val="00BF62DC"/>
    <w:rsid w:val="00BF66B1"/>
    <w:rsid w:val="00BF670A"/>
    <w:rsid w:val="00BF6ABD"/>
    <w:rsid w:val="00BF6ADD"/>
    <w:rsid w:val="00BF6CDD"/>
    <w:rsid w:val="00BF6CF8"/>
    <w:rsid w:val="00BF715D"/>
    <w:rsid w:val="00BF74F0"/>
    <w:rsid w:val="00BF7570"/>
    <w:rsid w:val="00BF7754"/>
    <w:rsid w:val="00BF7804"/>
    <w:rsid w:val="00BF78A4"/>
    <w:rsid w:val="00BF7A6D"/>
    <w:rsid w:val="00BF7B94"/>
    <w:rsid w:val="00BF7C7B"/>
    <w:rsid w:val="00BF7D1B"/>
    <w:rsid w:val="00BF7E9F"/>
    <w:rsid w:val="00C0012E"/>
    <w:rsid w:val="00C0072B"/>
    <w:rsid w:val="00C00B59"/>
    <w:rsid w:val="00C00D82"/>
    <w:rsid w:val="00C00EC2"/>
    <w:rsid w:val="00C00F34"/>
    <w:rsid w:val="00C011DE"/>
    <w:rsid w:val="00C013E8"/>
    <w:rsid w:val="00C01510"/>
    <w:rsid w:val="00C01848"/>
    <w:rsid w:val="00C018C7"/>
    <w:rsid w:val="00C01905"/>
    <w:rsid w:val="00C01A2D"/>
    <w:rsid w:val="00C01B19"/>
    <w:rsid w:val="00C01BE1"/>
    <w:rsid w:val="00C01C0D"/>
    <w:rsid w:val="00C01DF7"/>
    <w:rsid w:val="00C01ED7"/>
    <w:rsid w:val="00C0225A"/>
    <w:rsid w:val="00C022D6"/>
    <w:rsid w:val="00C0240B"/>
    <w:rsid w:val="00C024D2"/>
    <w:rsid w:val="00C025CC"/>
    <w:rsid w:val="00C02A48"/>
    <w:rsid w:val="00C02B48"/>
    <w:rsid w:val="00C02DD4"/>
    <w:rsid w:val="00C02DD8"/>
    <w:rsid w:val="00C02E43"/>
    <w:rsid w:val="00C02EF8"/>
    <w:rsid w:val="00C02F22"/>
    <w:rsid w:val="00C034AE"/>
    <w:rsid w:val="00C03BB4"/>
    <w:rsid w:val="00C03E78"/>
    <w:rsid w:val="00C03F47"/>
    <w:rsid w:val="00C03FC9"/>
    <w:rsid w:val="00C0417C"/>
    <w:rsid w:val="00C04182"/>
    <w:rsid w:val="00C045DC"/>
    <w:rsid w:val="00C04B2C"/>
    <w:rsid w:val="00C04F57"/>
    <w:rsid w:val="00C04FF1"/>
    <w:rsid w:val="00C0504E"/>
    <w:rsid w:val="00C050F6"/>
    <w:rsid w:val="00C05357"/>
    <w:rsid w:val="00C053A4"/>
    <w:rsid w:val="00C055A2"/>
    <w:rsid w:val="00C05712"/>
    <w:rsid w:val="00C059FD"/>
    <w:rsid w:val="00C05E53"/>
    <w:rsid w:val="00C05F7F"/>
    <w:rsid w:val="00C06012"/>
    <w:rsid w:val="00C064B0"/>
    <w:rsid w:val="00C065FC"/>
    <w:rsid w:val="00C06911"/>
    <w:rsid w:val="00C069CD"/>
    <w:rsid w:val="00C06A25"/>
    <w:rsid w:val="00C06BB0"/>
    <w:rsid w:val="00C06BFE"/>
    <w:rsid w:val="00C06EC1"/>
    <w:rsid w:val="00C07197"/>
    <w:rsid w:val="00C071D3"/>
    <w:rsid w:val="00C074CD"/>
    <w:rsid w:val="00C076E1"/>
    <w:rsid w:val="00C07807"/>
    <w:rsid w:val="00C07A17"/>
    <w:rsid w:val="00C07ACB"/>
    <w:rsid w:val="00C07C81"/>
    <w:rsid w:val="00C07D32"/>
    <w:rsid w:val="00C07DE8"/>
    <w:rsid w:val="00C07E59"/>
    <w:rsid w:val="00C07F6D"/>
    <w:rsid w:val="00C07FC8"/>
    <w:rsid w:val="00C100F4"/>
    <w:rsid w:val="00C101A8"/>
    <w:rsid w:val="00C104DF"/>
    <w:rsid w:val="00C10574"/>
    <w:rsid w:val="00C106CC"/>
    <w:rsid w:val="00C1074F"/>
    <w:rsid w:val="00C10AEC"/>
    <w:rsid w:val="00C10B7A"/>
    <w:rsid w:val="00C110BB"/>
    <w:rsid w:val="00C11278"/>
    <w:rsid w:val="00C1130C"/>
    <w:rsid w:val="00C113D5"/>
    <w:rsid w:val="00C11412"/>
    <w:rsid w:val="00C11534"/>
    <w:rsid w:val="00C117B4"/>
    <w:rsid w:val="00C118D6"/>
    <w:rsid w:val="00C11A09"/>
    <w:rsid w:val="00C11A2D"/>
    <w:rsid w:val="00C11B84"/>
    <w:rsid w:val="00C11DD7"/>
    <w:rsid w:val="00C11E5D"/>
    <w:rsid w:val="00C11F68"/>
    <w:rsid w:val="00C1205C"/>
    <w:rsid w:val="00C1226B"/>
    <w:rsid w:val="00C12499"/>
    <w:rsid w:val="00C124D9"/>
    <w:rsid w:val="00C12523"/>
    <w:rsid w:val="00C125DD"/>
    <w:rsid w:val="00C126F8"/>
    <w:rsid w:val="00C128B5"/>
    <w:rsid w:val="00C12DB9"/>
    <w:rsid w:val="00C131EB"/>
    <w:rsid w:val="00C1323F"/>
    <w:rsid w:val="00C13450"/>
    <w:rsid w:val="00C13474"/>
    <w:rsid w:val="00C134A7"/>
    <w:rsid w:val="00C136C5"/>
    <w:rsid w:val="00C13844"/>
    <w:rsid w:val="00C13D4B"/>
    <w:rsid w:val="00C13E1C"/>
    <w:rsid w:val="00C143EA"/>
    <w:rsid w:val="00C14432"/>
    <w:rsid w:val="00C144E7"/>
    <w:rsid w:val="00C1488C"/>
    <w:rsid w:val="00C14D33"/>
    <w:rsid w:val="00C14D60"/>
    <w:rsid w:val="00C14DF7"/>
    <w:rsid w:val="00C14E54"/>
    <w:rsid w:val="00C14FD2"/>
    <w:rsid w:val="00C1539F"/>
    <w:rsid w:val="00C155CA"/>
    <w:rsid w:val="00C15788"/>
    <w:rsid w:val="00C157E2"/>
    <w:rsid w:val="00C15B38"/>
    <w:rsid w:val="00C15CBA"/>
    <w:rsid w:val="00C15EC9"/>
    <w:rsid w:val="00C1610E"/>
    <w:rsid w:val="00C161B8"/>
    <w:rsid w:val="00C16413"/>
    <w:rsid w:val="00C16554"/>
    <w:rsid w:val="00C16633"/>
    <w:rsid w:val="00C1670E"/>
    <w:rsid w:val="00C16B4C"/>
    <w:rsid w:val="00C16E70"/>
    <w:rsid w:val="00C16EF1"/>
    <w:rsid w:val="00C16F2D"/>
    <w:rsid w:val="00C16FAA"/>
    <w:rsid w:val="00C172FD"/>
    <w:rsid w:val="00C173B0"/>
    <w:rsid w:val="00C17540"/>
    <w:rsid w:val="00C178D7"/>
    <w:rsid w:val="00C17E0E"/>
    <w:rsid w:val="00C20078"/>
    <w:rsid w:val="00C20203"/>
    <w:rsid w:val="00C2034D"/>
    <w:rsid w:val="00C20419"/>
    <w:rsid w:val="00C20532"/>
    <w:rsid w:val="00C20756"/>
    <w:rsid w:val="00C20927"/>
    <w:rsid w:val="00C20A12"/>
    <w:rsid w:val="00C20AA5"/>
    <w:rsid w:val="00C20CF9"/>
    <w:rsid w:val="00C20E4D"/>
    <w:rsid w:val="00C20FB1"/>
    <w:rsid w:val="00C21252"/>
    <w:rsid w:val="00C21477"/>
    <w:rsid w:val="00C21536"/>
    <w:rsid w:val="00C21D5A"/>
    <w:rsid w:val="00C21EEF"/>
    <w:rsid w:val="00C220F3"/>
    <w:rsid w:val="00C22160"/>
    <w:rsid w:val="00C22199"/>
    <w:rsid w:val="00C22289"/>
    <w:rsid w:val="00C2244D"/>
    <w:rsid w:val="00C224C6"/>
    <w:rsid w:val="00C2291A"/>
    <w:rsid w:val="00C22CEE"/>
    <w:rsid w:val="00C233F3"/>
    <w:rsid w:val="00C23586"/>
    <w:rsid w:val="00C237B2"/>
    <w:rsid w:val="00C2391A"/>
    <w:rsid w:val="00C23991"/>
    <w:rsid w:val="00C23AB3"/>
    <w:rsid w:val="00C23D9E"/>
    <w:rsid w:val="00C23F2A"/>
    <w:rsid w:val="00C23F5E"/>
    <w:rsid w:val="00C24312"/>
    <w:rsid w:val="00C24422"/>
    <w:rsid w:val="00C24538"/>
    <w:rsid w:val="00C24548"/>
    <w:rsid w:val="00C2457B"/>
    <w:rsid w:val="00C247DF"/>
    <w:rsid w:val="00C24829"/>
    <w:rsid w:val="00C2486A"/>
    <w:rsid w:val="00C249AA"/>
    <w:rsid w:val="00C24A6B"/>
    <w:rsid w:val="00C24D76"/>
    <w:rsid w:val="00C24DEC"/>
    <w:rsid w:val="00C24E57"/>
    <w:rsid w:val="00C25304"/>
    <w:rsid w:val="00C253E8"/>
    <w:rsid w:val="00C2553F"/>
    <w:rsid w:val="00C25906"/>
    <w:rsid w:val="00C25B7B"/>
    <w:rsid w:val="00C25B99"/>
    <w:rsid w:val="00C25F0A"/>
    <w:rsid w:val="00C26214"/>
    <w:rsid w:val="00C2663C"/>
    <w:rsid w:val="00C26641"/>
    <w:rsid w:val="00C26789"/>
    <w:rsid w:val="00C26810"/>
    <w:rsid w:val="00C26A0C"/>
    <w:rsid w:val="00C26A93"/>
    <w:rsid w:val="00C26C57"/>
    <w:rsid w:val="00C26CBD"/>
    <w:rsid w:val="00C26CCE"/>
    <w:rsid w:val="00C26DE7"/>
    <w:rsid w:val="00C26F7C"/>
    <w:rsid w:val="00C26FF6"/>
    <w:rsid w:val="00C27366"/>
    <w:rsid w:val="00C27443"/>
    <w:rsid w:val="00C27520"/>
    <w:rsid w:val="00C275AD"/>
    <w:rsid w:val="00C27870"/>
    <w:rsid w:val="00C27892"/>
    <w:rsid w:val="00C278E9"/>
    <w:rsid w:val="00C27AC8"/>
    <w:rsid w:val="00C27B3F"/>
    <w:rsid w:val="00C27C28"/>
    <w:rsid w:val="00C27CBA"/>
    <w:rsid w:val="00C27CE2"/>
    <w:rsid w:val="00C27E03"/>
    <w:rsid w:val="00C27EC6"/>
    <w:rsid w:val="00C3018E"/>
    <w:rsid w:val="00C3044E"/>
    <w:rsid w:val="00C30557"/>
    <w:rsid w:val="00C30851"/>
    <w:rsid w:val="00C30871"/>
    <w:rsid w:val="00C30A75"/>
    <w:rsid w:val="00C30C59"/>
    <w:rsid w:val="00C30DEC"/>
    <w:rsid w:val="00C30FC1"/>
    <w:rsid w:val="00C31176"/>
    <w:rsid w:val="00C3145C"/>
    <w:rsid w:val="00C3159E"/>
    <w:rsid w:val="00C319BB"/>
    <w:rsid w:val="00C31CA7"/>
    <w:rsid w:val="00C31EB2"/>
    <w:rsid w:val="00C321D3"/>
    <w:rsid w:val="00C321D6"/>
    <w:rsid w:val="00C32236"/>
    <w:rsid w:val="00C3225F"/>
    <w:rsid w:val="00C322C8"/>
    <w:rsid w:val="00C32825"/>
    <w:rsid w:val="00C3282D"/>
    <w:rsid w:val="00C32860"/>
    <w:rsid w:val="00C328E6"/>
    <w:rsid w:val="00C32902"/>
    <w:rsid w:val="00C32953"/>
    <w:rsid w:val="00C329F3"/>
    <w:rsid w:val="00C32A29"/>
    <w:rsid w:val="00C32B12"/>
    <w:rsid w:val="00C32E61"/>
    <w:rsid w:val="00C32E7B"/>
    <w:rsid w:val="00C32F81"/>
    <w:rsid w:val="00C331AB"/>
    <w:rsid w:val="00C33465"/>
    <w:rsid w:val="00C33674"/>
    <w:rsid w:val="00C339AC"/>
    <w:rsid w:val="00C33A63"/>
    <w:rsid w:val="00C33B59"/>
    <w:rsid w:val="00C33E36"/>
    <w:rsid w:val="00C33F9E"/>
    <w:rsid w:val="00C34028"/>
    <w:rsid w:val="00C34295"/>
    <w:rsid w:val="00C342C9"/>
    <w:rsid w:val="00C34388"/>
    <w:rsid w:val="00C346B7"/>
    <w:rsid w:val="00C348C5"/>
    <w:rsid w:val="00C34A66"/>
    <w:rsid w:val="00C34AD0"/>
    <w:rsid w:val="00C34ADA"/>
    <w:rsid w:val="00C34D91"/>
    <w:rsid w:val="00C34F26"/>
    <w:rsid w:val="00C34F83"/>
    <w:rsid w:val="00C34F84"/>
    <w:rsid w:val="00C351B9"/>
    <w:rsid w:val="00C353D4"/>
    <w:rsid w:val="00C355CE"/>
    <w:rsid w:val="00C357F1"/>
    <w:rsid w:val="00C35AF7"/>
    <w:rsid w:val="00C35B9F"/>
    <w:rsid w:val="00C3604B"/>
    <w:rsid w:val="00C3625F"/>
    <w:rsid w:val="00C36573"/>
    <w:rsid w:val="00C365CC"/>
    <w:rsid w:val="00C366F7"/>
    <w:rsid w:val="00C368A3"/>
    <w:rsid w:val="00C36A78"/>
    <w:rsid w:val="00C36CAE"/>
    <w:rsid w:val="00C36DDF"/>
    <w:rsid w:val="00C373C7"/>
    <w:rsid w:val="00C37596"/>
    <w:rsid w:val="00C3759D"/>
    <w:rsid w:val="00C375A9"/>
    <w:rsid w:val="00C37661"/>
    <w:rsid w:val="00C378C2"/>
    <w:rsid w:val="00C379E4"/>
    <w:rsid w:val="00C37C28"/>
    <w:rsid w:val="00C37F79"/>
    <w:rsid w:val="00C37FD9"/>
    <w:rsid w:val="00C37FE7"/>
    <w:rsid w:val="00C40343"/>
    <w:rsid w:val="00C4051E"/>
    <w:rsid w:val="00C405BA"/>
    <w:rsid w:val="00C4095B"/>
    <w:rsid w:val="00C409F3"/>
    <w:rsid w:val="00C40B38"/>
    <w:rsid w:val="00C40D7E"/>
    <w:rsid w:val="00C40F82"/>
    <w:rsid w:val="00C40FFA"/>
    <w:rsid w:val="00C410FF"/>
    <w:rsid w:val="00C4131C"/>
    <w:rsid w:val="00C4136F"/>
    <w:rsid w:val="00C4152B"/>
    <w:rsid w:val="00C41546"/>
    <w:rsid w:val="00C416CF"/>
    <w:rsid w:val="00C4175A"/>
    <w:rsid w:val="00C4176E"/>
    <w:rsid w:val="00C4177A"/>
    <w:rsid w:val="00C419A3"/>
    <w:rsid w:val="00C41D65"/>
    <w:rsid w:val="00C41D8B"/>
    <w:rsid w:val="00C41E12"/>
    <w:rsid w:val="00C41F53"/>
    <w:rsid w:val="00C41FCF"/>
    <w:rsid w:val="00C42023"/>
    <w:rsid w:val="00C4245A"/>
    <w:rsid w:val="00C42677"/>
    <w:rsid w:val="00C42871"/>
    <w:rsid w:val="00C4293D"/>
    <w:rsid w:val="00C42A41"/>
    <w:rsid w:val="00C42BD5"/>
    <w:rsid w:val="00C42CCE"/>
    <w:rsid w:val="00C42DF1"/>
    <w:rsid w:val="00C42FA5"/>
    <w:rsid w:val="00C43147"/>
    <w:rsid w:val="00C43333"/>
    <w:rsid w:val="00C437E9"/>
    <w:rsid w:val="00C4393A"/>
    <w:rsid w:val="00C439AD"/>
    <w:rsid w:val="00C439DE"/>
    <w:rsid w:val="00C43ADB"/>
    <w:rsid w:val="00C43B17"/>
    <w:rsid w:val="00C43B9D"/>
    <w:rsid w:val="00C43DF1"/>
    <w:rsid w:val="00C443C0"/>
    <w:rsid w:val="00C443CB"/>
    <w:rsid w:val="00C44421"/>
    <w:rsid w:val="00C44549"/>
    <w:rsid w:val="00C445BC"/>
    <w:rsid w:val="00C4466A"/>
    <w:rsid w:val="00C446AA"/>
    <w:rsid w:val="00C446F2"/>
    <w:rsid w:val="00C44712"/>
    <w:rsid w:val="00C447F3"/>
    <w:rsid w:val="00C449DC"/>
    <w:rsid w:val="00C44AA7"/>
    <w:rsid w:val="00C44AB9"/>
    <w:rsid w:val="00C44E25"/>
    <w:rsid w:val="00C44EF2"/>
    <w:rsid w:val="00C44FA2"/>
    <w:rsid w:val="00C4522F"/>
    <w:rsid w:val="00C455BD"/>
    <w:rsid w:val="00C45625"/>
    <w:rsid w:val="00C457F0"/>
    <w:rsid w:val="00C45841"/>
    <w:rsid w:val="00C45A43"/>
    <w:rsid w:val="00C45E36"/>
    <w:rsid w:val="00C4636C"/>
    <w:rsid w:val="00C463BD"/>
    <w:rsid w:val="00C46884"/>
    <w:rsid w:val="00C468CF"/>
    <w:rsid w:val="00C46A32"/>
    <w:rsid w:val="00C46AE4"/>
    <w:rsid w:val="00C46EE1"/>
    <w:rsid w:val="00C47495"/>
    <w:rsid w:val="00C4792E"/>
    <w:rsid w:val="00C47A46"/>
    <w:rsid w:val="00C47C28"/>
    <w:rsid w:val="00C47C44"/>
    <w:rsid w:val="00C47CB0"/>
    <w:rsid w:val="00C47DB7"/>
    <w:rsid w:val="00C47FB1"/>
    <w:rsid w:val="00C47FEC"/>
    <w:rsid w:val="00C50014"/>
    <w:rsid w:val="00C50160"/>
    <w:rsid w:val="00C502A1"/>
    <w:rsid w:val="00C50A1C"/>
    <w:rsid w:val="00C50A8C"/>
    <w:rsid w:val="00C50AD9"/>
    <w:rsid w:val="00C50E1D"/>
    <w:rsid w:val="00C50E98"/>
    <w:rsid w:val="00C511B9"/>
    <w:rsid w:val="00C513EE"/>
    <w:rsid w:val="00C514A2"/>
    <w:rsid w:val="00C517AB"/>
    <w:rsid w:val="00C517C1"/>
    <w:rsid w:val="00C517EF"/>
    <w:rsid w:val="00C51864"/>
    <w:rsid w:val="00C518BB"/>
    <w:rsid w:val="00C51E4C"/>
    <w:rsid w:val="00C52232"/>
    <w:rsid w:val="00C5229C"/>
    <w:rsid w:val="00C5245C"/>
    <w:rsid w:val="00C52AE7"/>
    <w:rsid w:val="00C52B41"/>
    <w:rsid w:val="00C52ED2"/>
    <w:rsid w:val="00C531AC"/>
    <w:rsid w:val="00C5367D"/>
    <w:rsid w:val="00C536BD"/>
    <w:rsid w:val="00C5378D"/>
    <w:rsid w:val="00C53A33"/>
    <w:rsid w:val="00C53A79"/>
    <w:rsid w:val="00C53D49"/>
    <w:rsid w:val="00C53FB2"/>
    <w:rsid w:val="00C5442C"/>
    <w:rsid w:val="00C54445"/>
    <w:rsid w:val="00C54565"/>
    <w:rsid w:val="00C5457B"/>
    <w:rsid w:val="00C54884"/>
    <w:rsid w:val="00C54981"/>
    <w:rsid w:val="00C54B27"/>
    <w:rsid w:val="00C54B81"/>
    <w:rsid w:val="00C54C46"/>
    <w:rsid w:val="00C54E4E"/>
    <w:rsid w:val="00C54EC5"/>
    <w:rsid w:val="00C5516E"/>
    <w:rsid w:val="00C5521E"/>
    <w:rsid w:val="00C552B4"/>
    <w:rsid w:val="00C554C1"/>
    <w:rsid w:val="00C554C7"/>
    <w:rsid w:val="00C554CF"/>
    <w:rsid w:val="00C555F7"/>
    <w:rsid w:val="00C556AB"/>
    <w:rsid w:val="00C5570E"/>
    <w:rsid w:val="00C55981"/>
    <w:rsid w:val="00C5609C"/>
    <w:rsid w:val="00C560CA"/>
    <w:rsid w:val="00C56213"/>
    <w:rsid w:val="00C564B0"/>
    <w:rsid w:val="00C56591"/>
    <w:rsid w:val="00C569AE"/>
    <w:rsid w:val="00C56A4E"/>
    <w:rsid w:val="00C56D0D"/>
    <w:rsid w:val="00C56F89"/>
    <w:rsid w:val="00C572A6"/>
    <w:rsid w:val="00C57302"/>
    <w:rsid w:val="00C5778E"/>
    <w:rsid w:val="00C578DA"/>
    <w:rsid w:val="00C57E71"/>
    <w:rsid w:val="00C60097"/>
    <w:rsid w:val="00C6018B"/>
    <w:rsid w:val="00C601A0"/>
    <w:rsid w:val="00C6058B"/>
    <w:rsid w:val="00C605C1"/>
    <w:rsid w:val="00C606C1"/>
    <w:rsid w:val="00C60763"/>
    <w:rsid w:val="00C60808"/>
    <w:rsid w:val="00C60987"/>
    <w:rsid w:val="00C609C1"/>
    <w:rsid w:val="00C60CC3"/>
    <w:rsid w:val="00C60D61"/>
    <w:rsid w:val="00C6169E"/>
    <w:rsid w:val="00C61833"/>
    <w:rsid w:val="00C61835"/>
    <w:rsid w:val="00C61A68"/>
    <w:rsid w:val="00C61A6A"/>
    <w:rsid w:val="00C61F05"/>
    <w:rsid w:val="00C61F07"/>
    <w:rsid w:val="00C61F76"/>
    <w:rsid w:val="00C6201C"/>
    <w:rsid w:val="00C6227E"/>
    <w:rsid w:val="00C62A43"/>
    <w:rsid w:val="00C62BE0"/>
    <w:rsid w:val="00C62E65"/>
    <w:rsid w:val="00C62ED6"/>
    <w:rsid w:val="00C62F14"/>
    <w:rsid w:val="00C631A6"/>
    <w:rsid w:val="00C6356E"/>
    <w:rsid w:val="00C63E4C"/>
    <w:rsid w:val="00C642D8"/>
    <w:rsid w:val="00C6435D"/>
    <w:rsid w:val="00C64725"/>
    <w:rsid w:val="00C64771"/>
    <w:rsid w:val="00C6494C"/>
    <w:rsid w:val="00C64C90"/>
    <w:rsid w:val="00C64E73"/>
    <w:rsid w:val="00C64EB3"/>
    <w:rsid w:val="00C64EF1"/>
    <w:rsid w:val="00C64F97"/>
    <w:rsid w:val="00C64FC6"/>
    <w:rsid w:val="00C65233"/>
    <w:rsid w:val="00C65240"/>
    <w:rsid w:val="00C65296"/>
    <w:rsid w:val="00C6536B"/>
    <w:rsid w:val="00C655DD"/>
    <w:rsid w:val="00C655F8"/>
    <w:rsid w:val="00C657AF"/>
    <w:rsid w:val="00C657C8"/>
    <w:rsid w:val="00C65941"/>
    <w:rsid w:val="00C65CB1"/>
    <w:rsid w:val="00C65F41"/>
    <w:rsid w:val="00C661DE"/>
    <w:rsid w:val="00C665FA"/>
    <w:rsid w:val="00C6677D"/>
    <w:rsid w:val="00C6699F"/>
    <w:rsid w:val="00C669B5"/>
    <w:rsid w:val="00C66A46"/>
    <w:rsid w:val="00C66B39"/>
    <w:rsid w:val="00C671DE"/>
    <w:rsid w:val="00C67425"/>
    <w:rsid w:val="00C676C4"/>
    <w:rsid w:val="00C67820"/>
    <w:rsid w:val="00C67D36"/>
    <w:rsid w:val="00C67EA9"/>
    <w:rsid w:val="00C67F52"/>
    <w:rsid w:val="00C704FE"/>
    <w:rsid w:val="00C705FA"/>
    <w:rsid w:val="00C70645"/>
    <w:rsid w:val="00C70729"/>
    <w:rsid w:val="00C70759"/>
    <w:rsid w:val="00C7085E"/>
    <w:rsid w:val="00C708A1"/>
    <w:rsid w:val="00C7099D"/>
    <w:rsid w:val="00C70B6E"/>
    <w:rsid w:val="00C70BBF"/>
    <w:rsid w:val="00C70BF8"/>
    <w:rsid w:val="00C70D8E"/>
    <w:rsid w:val="00C70F37"/>
    <w:rsid w:val="00C7136A"/>
    <w:rsid w:val="00C7153E"/>
    <w:rsid w:val="00C7154B"/>
    <w:rsid w:val="00C71599"/>
    <w:rsid w:val="00C719A2"/>
    <w:rsid w:val="00C71A0B"/>
    <w:rsid w:val="00C71A56"/>
    <w:rsid w:val="00C71AFA"/>
    <w:rsid w:val="00C71C83"/>
    <w:rsid w:val="00C71FF8"/>
    <w:rsid w:val="00C72209"/>
    <w:rsid w:val="00C722CB"/>
    <w:rsid w:val="00C723B2"/>
    <w:rsid w:val="00C725ED"/>
    <w:rsid w:val="00C7273E"/>
    <w:rsid w:val="00C72AF4"/>
    <w:rsid w:val="00C72B10"/>
    <w:rsid w:val="00C72B1D"/>
    <w:rsid w:val="00C72B7D"/>
    <w:rsid w:val="00C72BA5"/>
    <w:rsid w:val="00C731F7"/>
    <w:rsid w:val="00C73233"/>
    <w:rsid w:val="00C735D2"/>
    <w:rsid w:val="00C738D4"/>
    <w:rsid w:val="00C73CC5"/>
    <w:rsid w:val="00C73D4B"/>
    <w:rsid w:val="00C7404D"/>
    <w:rsid w:val="00C740DF"/>
    <w:rsid w:val="00C74188"/>
    <w:rsid w:val="00C74211"/>
    <w:rsid w:val="00C742EB"/>
    <w:rsid w:val="00C743F5"/>
    <w:rsid w:val="00C74523"/>
    <w:rsid w:val="00C745C5"/>
    <w:rsid w:val="00C7461C"/>
    <w:rsid w:val="00C74734"/>
    <w:rsid w:val="00C74887"/>
    <w:rsid w:val="00C749BC"/>
    <w:rsid w:val="00C749C2"/>
    <w:rsid w:val="00C74A1A"/>
    <w:rsid w:val="00C74A6B"/>
    <w:rsid w:val="00C74AD3"/>
    <w:rsid w:val="00C74B88"/>
    <w:rsid w:val="00C74B9D"/>
    <w:rsid w:val="00C74C5F"/>
    <w:rsid w:val="00C74EC8"/>
    <w:rsid w:val="00C75005"/>
    <w:rsid w:val="00C7558B"/>
    <w:rsid w:val="00C75629"/>
    <w:rsid w:val="00C7578C"/>
    <w:rsid w:val="00C75B8D"/>
    <w:rsid w:val="00C75C36"/>
    <w:rsid w:val="00C75CB2"/>
    <w:rsid w:val="00C75E04"/>
    <w:rsid w:val="00C761FA"/>
    <w:rsid w:val="00C7621C"/>
    <w:rsid w:val="00C76484"/>
    <w:rsid w:val="00C76599"/>
    <w:rsid w:val="00C76600"/>
    <w:rsid w:val="00C76653"/>
    <w:rsid w:val="00C7677C"/>
    <w:rsid w:val="00C7691F"/>
    <w:rsid w:val="00C769D9"/>
    <w:rsid w:val="00C76F84"/>
    <w:rsid w:val="00C775FB"/>
    <w:rsid w:val="00C776AC"/>
    <w:rsid w:val="00C77D19"/>
    <w:rsid w:val="00C77D25"/>
    <w:rsid w:val="00C77FDB"/>
    <w:rsid w:val="00C801A6"/>
    <w:rsid w:val="00C801C4"/>
    <w:rsid w:val="00C80459"/>
    <w:rsid w:val="00C8070E"/>
    <w:rsid w:val="00C8096E"/>
    <w:rsid w:val="00C80A15"/>
    <w:rsid w:val="00C80C2C"/>
    <w:rsid w:val="00C80ECA"/>
    <w:rsid w:val="00C81028"/>
    <w:rsid w:val="00C81355"/>
    <w:rsid w:val="00C81728"/>
    <w:rsid w:val="00C8188E"/>
    <w:rsid w:val="00C8194E"/>
    <w:rsid w:val="00C81CEB"/>
    <w:rsid w:val="00C820C3"/>
    <w:rsid w:val="00C82271"/>
    <w:rsid w:val="00C82352"/>
    <w:rsid w:val="00C82378"/>
    <w:rsid w:val="00C823B0"/>
    <w:rsid w:val="00C82BF1"/>
    <w:rsid w:val="00C82BFB"/>
    <w:rsid w:val="00C82D41"/>
    <w:rsid w:val="00C8313A"/>
    <w:rsid w:val="00C8330B"/>
    <w:rsid w:val="00C833F2"/>
    <w:rsid w:val="00C83499"/>
    <w:rsid w:val="00C834E4"/>
    <w:rsid w:val="00C834E9"/>
    <w:rsid w:val="00C83623"/>
    <w:rsid w:val="00C83683"/>
    <w:rsid w:val="00C83C67"/>
    <w:rsid w:val="00C83F74"/>
    <w:rsid w:val="00C83FA6"/>
    <w:rsid w:val="00C8418D"/>
    <w:rsid w:val="00C841CC"/>
    <w:rsid w:val="00C843C6"/>
    <w:rsid w:val="00C846F1"/>
    <w:rsid w:val="00C84B1E"/>
    <w:rsid w:val="00C84B74"/>
    <w:rsid w:val="00C84EA0"/>
    <w:rsid w:val="00C84FE8"/>
    <w:rsid w:val="00C85154"/>
    <w:rsid w:val="00C85198"/>
    <w:rsid w:val="00C85383"/>
    <w:rsid w:val="00C853F1"/>
    <w:rsid w:val="00C85B4F"/>
    <w:rsid w:val="00C85C70"/>
    <w:rsid w:val="00C860DC"/>
    <w:rsid w:val="00C860E8"/>
    <w:rsid w:val="00C86232"/>
    <w:rsid w:val="00C86328"/>
    <w:rsid w:val="00C8637E"/>
    <w:rsid w:val="00C864B5"/>
    <w:rsid w:val="00C865D8"/>
    <w:rsid w:val="00C865E2"/>
    <w:rsid w:val="00C865E8"/>
    <w:rsid w:val="00C8671C"/>
    <w:rsid w:val="00C86AF4"/>
    <w:rsid w:val="00C86BB7"/>
    <w:rsid w:val="00C87128"/>
    <w:rsid w:val="00C87464"/>
    <w:rsid w:val="00C87937"/>
    <w:rsid w:val="00C87CB3"/>
    <w:rsid w:val="00C87EDF"/>
    <w:rsid w:val="00C9015A"/>
    <w:rsid w:val="00C9017B"/>
    <w:rsid w:val="00C90301"/>
    <w:rsid w:val="00C903FF"/>
    <w:rsid w:val="00C90826"/>
    <w:rsid w:val="00C90836"/>
    <w:rsid w:val="00C90C75"/>
    <w:rsid w:val="00C90D21"/>
    <w:rsid w:val="00C90D41"/>
    <w:rsid w:val="00C910EA"/>
    <w:rsid w:val="00C9110B"/>
    <w:rsid w:val="00C911A2"/>
    <w:rsid w:val="00C91299"/>
    <w:rsid w:val="00C91536"/>
    <w:rsid w:val="00C9193D"/>
    <w:rsid w:val="00C91BBB"/>
    <w:rsid w:val="00C91CAE"/>
    <w:rsid w:val="00C91F62"/>
    <w:rsid w:val="00C923AB"/>
    <w:rsid w:val="00C92417"/>
    <w:rsid w:val="00C927E7"/>
    <w:rsid w:val="00C927E8"/>
    <w:rsid w:val="00C927EE"/>
    <w:rsid w:val="00C9290A"/>
    <w:rsid w:val="00C9299D"/>
    <w:rsid w:val="00C929A5"/>
    <w:rsid w:val="00C92BF7"/>
    <w:rsid w:val="00C92C25"/>
    <w:rsid w:val="00C92C40"/>
    <w:rsid w:val="00C92CCE"/>
    <w:rsid w:val="00C92E8A"/>
    <w:rsid w:val="00C92EBC"/>
    <w:rsid w:val="00C92F8C"/>
    <w:rsid w:val="00C93046"/>
    <w:rsid w:val="00C93082"/>
    <w:rsid w:val="00C9326C"/>
    <w:rsid w:val="00C932E4"/>
    <w:rsid w:val="00C932F5"/>
    <w:rsid w:val="00C9336D"/>
    <w:rsid w:val="00C93451"/>
    <w:rsid w:val="00C93715"/>
    <w:rsid w:val="00C938B1"/>
    <w:rsid w:val="00C93CCD"/>
    <w:rsid w:val="00C93D4E"/>
    <w:rsid w:val="00C93EEF"/>
    <w:rsid w:val="00C93F3C"/>
    <w:rsid w:val="00C9416B"/>
    <w:rsid w:val="00C94206"/>
    <w:rsid w:val="00C94307"/>
    <w:rsid w:val="00C9433D"/>
    <w:rsid w:val="00C94602"/>
    <w:rsid w:val="00C946B6"/>
    <w:rsid w:val="00C9477D"/>
    <w:rsid w:val="00C9482C"/>
    <w:rsid w:val="00C94977"/>
    <w:rsid w:val="00C94995"/>
    <w:rsid w:val="00C94AE5"/>
    <w:rsid w:val="00C94B81"/>
    <w:rsid w:val="00C94D8C"/>
    <w:rsid w:val="00C94F33"/>
    <w:rsid w:val="00C94F9A"/>
    <w:rsid w:val="00C952B0"/>
    <w:rsid w:val="00C95370"/>
    <w:rsid w:val="00C95707"/>
    <w:rsid w:val="00C95768"/>
    <w:rsid w:val="00C95A26"/>
    <w:rsid w:val="00C95AB9"/>
    <w:rsid w:val="00C95F09"/>
    <w:rsid w:val="00C9602D"/>
    <w:rsid w:val="00C96179"/>
    <w:rsid w:val="00C961A9"/>
    <w:rsid w:val="00C962B8"/>
    <w:rsid w:val="00C96393"/>
    <w:rsid w:val="00C96731"/>
    <w:rsid w:val="00C96907"/>
    <w:rsid w:val="00C96E9B"/>
    <w:rsid w:val="00C96FFD"/>
    <w:rsid w:val="00C9702D"/>
    <w:rsid w:val="00C97147"/>
    <w:rsid w:val="00C9747B"/>
    <w:rsid w:val="00C97807"/>
    <w:rsid w:val="00C97808"/>
    <w:rsid w:val="00C97BF8"/>
    <w:rsid w:val="00C97E3C"/>
    <w:rsid w:val="00C97E94"/>
    <w:rsid w:val="00CA011A"/>
    <w:rsid w:val="00CA01F4"/>
    <w:rsid w:val="00CA0272"/>
    <w:rsid w:val="00CA027A"/>
    <w:rsid w:val="00CA0383"/>
    <w:rsid w:val="00CA041A"/>
    <w:rsid w:val="00CA05C9"/>
    <w:rsid w:val="00CA0751"/>
    <w:rsid w:val="00CA0AEB"/>
    <w:rsid w:val="00CA0C3B"/>
    <w:rsid w:val="00CA0CCB"/>
    <w:rsid w:val="00CA0CDD"/>
    <w:rsid w:val="00CA0D25"/>
    <w:rsid w:val="00CA0D9D"/>
    <w:rsid w:val="00CA0E6B"/>
    <w:rsid w:val="00CA0EDA"/>
    <w:rsid w:val="00CA0EFE"/>
    <w:rsid w:val="00CA0F4C"/>
    <w:rsid w:val="00CA0FA7"/>
    <w:rsid w:val="00CA132C"/>
    <w:rsid w:val="00CA179F"/>
    <w:rsid w:val="00CA1C38"/>
    <w:rsid w:val="00CA1E32"/>
    <w:rsid w:val="00CA2054"/>
    <w:rsid w:val="00CA205E"/>
    <w:rsid w:val="00CA2541"/>
    <w:rsid w:val="00CA2661"/>
    <w:rsid w:val="00CA277C"/>
    <w:rsid w:val="00CA297D"/>
    <w:rsid w:val="00CA29C3"/>
    <w:rsid w:val="00CA2A58"/>
    <w:rsid w:val="00CA2ADC"/>
    <w:rsid w:val="00CA2C60"/>
    <w:rsid w:val="00CA3248"/>
    <w:rsid w:val="00CA32C0"/>
    <w:rsid w:val="00CA363C"/>
    <w:rsid w:val="00CA3693"/>
    <w:rsid w:val="00CA372C"/>
    <w:rsid w:val="00CA388D"/>
    <w:rsid w:val="00CA39A0"/>
    <w:rsid w:val="00CA3D61"/>
    <w:rsid w:val="00CA406A"/>
    <w:rsid w:val="00CA408C"/>
    <w:rsid w:val="00CA40B6"/>
    <w:rsid w:val="00CA43A0"/>
    <w:rsid w:val="00CA4400"/>
    <w:rsid w:val="00CA440E"/>
    <w:rsid w:val="00CA4582"/>
    <w:rsid w:val="00CA45B1"/>
    <w:rsid w:val="00CA4717"/>
    <w:rsid w:val="00CA48ED"/>
    <w:rsid w:val="00CA4ABE"/>
    <w:rsid w:val="00CA4D02"/>
    <w:rsid w:val="00CA4F4C"/>
    <w:rsid w:val="00CA4F53"/>
    <w:rsid w:val="00CA4FBD"/>
    <w:rsid w:val="00CA4FC6"/>
    <w:rsid w:val="00CA5016"/>
    <w:rsid w:val="00CA508F"/>
    <w:rsid w:val="00CA52BD"/>
    <w:rsid w:val="00CA5640"/>
    <w:rsid w:val="00CA56BC"/>
    <w:rsid w:val="00CA5719"/>
    <w:rsid w:val="00CA5A0A"/>
    <w:rsid w:val="00CA5F30"/>
    <w:rsid w:val="00CA5F33"/>
    <w:rsid w:val="00CA60DF"/>
    <w:rsid w:val="00CA61C4"/>
    <w:rsid w:val="00CA622A"/>
    <w:rsid w:val="00CA6AB9"/>
    <w:rsid w:val="00CA6C55"/>
    <w:rsid w:val="00CA6C69"/>
    <w:rsid w:val="00CA6DEE"/>
    <w:rsid w:val="00CA6E12"/>
    <w:rsid w:val="00CA6E70"/>
    <w:rsid w:val="00CA7104"/>
    <w:rsid w:val="00CA719B"/>
    <w:rsid w:val="00CA73FE"/>
    <w:rsid w:val="00CA75AA"/>
    <w:rsid w:val="00CA7646"/>
    <w:rsid w:val="00CA799B"/>
    <w:rsid w:val="00CA7B28"/>
    <w:rsid w:val="00CA7BCD"/>
    <w:rsid w:val="00CA7C9A"/>
    <w:rsid w:val="00CA7F5C"/>
    <w:rsid w:val="00CB0131"/>
    <w:rsid w:val="00CB026E"/>
    <w:rsid w:val="00CB0303"/>
    <w:rsid w:val="00CB0358"/>
    <w:rsid w:val="00CB048E"/>
    <w:rsid w:val="00CB0569"/>
    <w:rsid w:val="00CB0661"/>
    <w:rsid w:val="00CB0697"/>
    <w:rsid w:val="00CB08DE"/>
    <w:rsid w:val="00CB0995"/>
    <w:rsid w:val="00CB0BE5"/>
    <w:rsid w:val="00CB123C"/>
    <w:rsid w:val="00CB12FB"/>
    <w:rsid w:val="00CB1466"/>
    <w:rsid w:val="00CB1E6B"/>
    <w:rsid w:val="00CB2019"/>
    <w:rsid w:val="00CB205A"/>
    <w:rsid w:val="00CB262E"/>
    <w:rsid w:val="00CB266A"/>
    <w:rsid w:val="00CB2792"/>
    <w:rsid w:val="00CB296D"/>
    <w:rsid w:val="00CB29D4"/>
    <w:rsid w:val="00CB2B46"/>
    <w:rsid w:val="00CB2BC7"/>
    <w:rsid w:val="00CB2BF1"/>
    <w:rsid w:val="00CB2C2B"/>
    <w:rsid w:val="00CB2C4F"/>
    <w:rsid w:val="00CB2C55"/>
    <w:rsid w:val="00CB2D04"/>
    <w:rsid w:val="00CB2DE0"/>
    <w:rsid w:val="00CB2E95"/>
    <w:rsid w:val="00CB307A"/>
    <w:rsid w:val="00CB366C"/>
    <w:rsid w:val="00CB374D"/>
    <w:rsid w:val="00CB386C"/>
    <w:rsid w:val="00CB3B79"/>
    <w:rsid w:val="00CB3D11"/>
    <w:rsid w:val="00CB3D76"/>
    <w:rsid w:val="00CB4230"/>
    <w:rsid w:val="00CB4258"/>
    <w:rsid w:val="00CB4348"/>
    <w:rsid w:val="00CB449E"/>
    <w:rsid w:val="00CB4594"/>
    <w:rsid w:val="00CB47FF"/>
    <w:rsid w:val="00CB485D"/>
    <w:rsid w:val="00CB493A"/>
    <w:rsid w:val="00CB4A14"/>
    <w:rsid w:val="00CB4AC4"/>
    <w:rsid w:val="00CB4B39"/>
    <w:rsid w:val="00CB4B84"/>
    <w:rsid w:val="00CB4C57"/>
    <w:rsid w:val="00CB513F"/>
    <w:rsid w:val="00CB562C"/>
    <w:rsid w:val="00CB5E8A"/>
    <w:rsid w:val="00CB6041"/>
    <w:rsid w:val="00CB6129"/>
    <w:rsid w:val="00CB62F3"/>
    <w:rsid w:val="00CB6348"/>
    <w:rsid w:val="00CB659A"/>
    <w:rsid w:val="00CB662A"/>
    <w:rsid w:val="00CB66ED"/>
    <w:rsid w:val="00CB67B6"/>
    <w:rsid w:val="00CB68D2"/>
    <w:rsid w:val="00CB6DCB"/>
    <w:rsid w:val="00CB7187"/>
    <w:rsid w:val="00CB7390"/>
    <w:rsid w:val="00CB761A"/>
    <w:rsid w:val="00CB7636"/>
    <w:rsid w:val="00CB7892"/>
    <w:rsid w:val="00CB7A7C"/>
    <w:rsid w:val="00CB7ABE"/>
    <w:rsid w:val="00CB7D15"/>
    <w:rsid w:val="00CB7DD5"/>
    <w:rsid w:val="00CB7F18"/>
    <w:rsid w:val="00CB7F22"/>
    <w:rsid w:val="00CC00B2"/>
    <w:rsid w:val="00CC02DE"/>
    <w:rsid w:val="00CC04CB"/>
    <w:rsid w:val="00CC09C6"/>
    <w:rsid w:val="00CC0C06"/>
    <w:rsid w:val="00CC0CA3"/>
    <w:rsid w:val="00CC0FFA"/>
    <w:rsid w:val="00CC12CB"/>
    <w:rsid w:val="00CC1373"/>
    <w:rsid w:val="00CC14EC"/>
    <w:rsid w:val="00CC14F3"/>
    <w:rsid w:val="00CC164B"/>
    <w:rsid w:val="00CC17AB"/>
    <w:rsid w:val="00CC18CF"/>
    <w:rsid w:val="00CC1A7D"/>
    <w:rsid w:val="00CC1B0D"/>
    <w:rsid w:val="00CC1E63"/>
    <w:rsid w:val="00CC1EE3"/>
    <w:rsid w:val="00CC1F38"/>
    <w:rsid w:val="00CC2577"/>
    <w:rsid w:val="00CC25D4"/>
    <w:rsid w:val="00CC2790"/>
    <w:rsid w:val="00CC2A7A"/>
    <w:rsid w:val="00CC3015"/>
    <w:rsid w:val="00CC3096"/>
    <w:rsid w:val="00CC313B"/>
    <w:rsid w:val="00CC314A"/>
    <w:rsid w:val="00CC3329"/>
    <w:rsid w:val="00CC35D9"/>
    <w:rsid w:val="00CC36C1"/>
    <w:rsid w:val="00CC3760"/>
    <w:rsid w:val="00CC37E4"/>
    <w:rsid w:val="00CC389A"/>
    <w:rsid w:val="00CC3ACB"/>
    <w:rsid w:val="00CC3B8B"/>
    <w:rsid w:val="00CC3C5C"/>
    <w:rsid w:val="00CC3C71"/>
    <w:rsid w:val="00CC410A"/>
    <w:rsid w:val="00CC41B5"/>
    <w:rsid w:val="00CC458E"/>
    <w:rsid w:val="00CC45AC"/>
    <w:rsid w:val="00CC4680"/>
    <w:rsid w:val="00CC470E"/>
    <w:rsid w:val="00CC4BE6"/>
    <w:rsid w:val="00CC4E70"/>
    <w:rsid w:val="00CC4E92"/>
    <w:rsid w:val="00CC509F"/>
    <w:rsid w:val="00CC5459"/>
    <w:rsid w:val="00CC57B5"/>
    <w:rsid w:val="00CC5934"/>
    <w:rsid w:val="00CC5A3C"/>
    <w:rsid w:val="00CC5BFF"/>
    <w:rsid w:val="00CC5C00"/>
    <w:rsid w:val="00CC5C8E"/>
    <w:rsid w:val="00CC5ED8"/>
    <w:rsid w:val="00CC624F"/>
    <w:rsid w:val="00CC6957"/>
    <w:rsid w:val="00CC6A9E"/>
    <w:rsid w:val="00CC6B74"/>
    <w:rsid w:val="00CC6B8E"/>
    <w:rsid w:val="00CC6B97"/>
    <w:rsid w:val="00CC6C6E"/>
    <w:rsid w:val="00CC6C84"/>
    <w:rsid w:val="00CC6CC9"/>
    <w:rsid w:val="00CC6F31"/>
    <w:rsid w:val="00CC6F77"/>
    <w:rsid w:val="00CC6FC9"/>
    <w:rsid w:val="00CC7332"/>
    <w:rsid w:val="00CC755D"/>
    <w:rsid w:val="00CC761E"/>
    <w:rsid w:val="00CC77F1"/>
    <w:rsid w:val="00CC7AFE"/>
    <w:rsid w:val="00CC7C4B"/>
    <w:rsid w:val="00CC7D11"/>
    <w:rsid w:val="00CC7D43"/>
    <w:rsid w:val="00CC7F19"/>
    <w:rsid w:val="00CD00E3"/>
    <w:rsid w:val="00CD0B7B"/>
    <w:rsid w:val="00CD0C31"/>
    <w:rsid w:val="00CD0E66"/>
    <w:rsid w:val="00CD0EC1"/>
    <w:rsid w:val="00CD1775"/>
    <w:rsid w:val="00CD1956"/>
    <w:rsid w:val="00CD1ACF"/>
    <w:rsid w:val="00CD1B99"/>
    <w:rsid w:val="00CD1C89"/>
    <w:rsid w:val="00CD1E4A"/>
    <w:rsid w:val="00CD1EED"/>
    <w:rsid w:val="00CD2151"/>
    <w:rsid w:val="00CD2240"/>
    <w:rsid w:val="00CD235B"/>
    <w:rsid w:val="00CD2585"/>
    <w:rsid w:val="00CD2687"/>
    <w:rsid w:val="00CD283A"/>
    <w:rsid w:val="00CD2C32"/>
    <w:rsid w:val="00CD2C8E"/>
    <w:rsid w:val="00CD2DBF"/>
    <w:rsid w:val="00CD2F68"/>
    <w:rsid w:val="00CD3134"/>
    <w:rsid w:val="00CD32A7"/>
    <w:rsid w:val="00CD357B"/>
    <w:rsid w:val="00CD3609"/>
    <w:rsid w:val="00CD374A"/>
    <w:rsid w:val="00CD3773"/>
    <w:rsid w:val="00CD3886"/>
    <w:rsid w:val="00CD3A49"/>
    <w:rsid w:val="00CD3CFE"/>
    <w:rsid w:val="00CD3F11"/>
    <w:rsid w:val="00CD40FF"/>
    <w:rsid w:val="00CD4157"/>
    <w:rsid w:val="00CD4430"/>
    <w:rsid w:val="00CD444B"/>
    <w:rsid w:val="00CD4498"/>
    <w:rsid w:val="00CD454B"/>
    <w:rsid w:val="00CD46C3"/>
    <w:rsid w:val="00CD4723"/>
    <w:rsid w:val="00CD484D"/>
    <w:rsid w:val="00CD4B2A"/>
    <w:rsid w:val="00CD4E08"/>
    <w:rsid w:val="00CD4FF7"/>
    <w:rsid w:val="00CD5313"/>
    <w:rsid w:val="00CD5377"/>
    <w:rsid w:val="00CD545B"/>
    <w:rsid w:val="00CD549E"/>
    <w:rsid w:val="00CD54A6"/>
    <w:rsid w:val="00CD54F3"/>
    <w:rsid w:val="00CD59C6"/>
    <w:rsid w:val="00CD59D7"/>
    <w:rsid w:val="00CD5AB9"/>
    <w:rsid w:val="00CD5D79"/>
    <w:rsid w:val="00CD6581"/>
    <w:rsid w:val="00CD6970"/>
    <w:rsid w:val="00CD6A45"/>
    <w:rsid w:val="00CD6C5C"/>
    <w:rsid w:val="00CD6F00"/>
    <w:rsid w:val="00CD6F0F"/>
    <w:rsid w:val="00CD7163"/>
    <w:rsid w:val="00CD71D3"/>
    <w:rsid w:val="00CD72AE"/>
    <w:rsid w:val="00CD736F"/>
    <w:rsid w:val="00CD783F"/>
    <w:rsid w:val="00CD7887"/>
    <w:rsid w:val="00CD7919"/>
    <w:rsid w:val="00CD7AD0"/>
    <w:rsid w:val="00CD7D87"/>
    <w:rsid w:val="00CD7FA6"/>
    <w:rsid w:val="00CE00F6"/>
    <w:rsid w:val="00CE047F"/>
    <w:rsid w:val="00CE08E5"/>
    <w:rsid w:val="00CE094D"/>
    <w:rsid w:val="00CE0C2E"/>
    <w:rsid w:val="00CE0CDE"/>
    <w:rsid w:val="00CE0EDD"/>
    <w:rsid w:val="00CE0EDF"/>
    <w:rsid w:val="00CE1360"/>
    <w:rsid w:val="00CE181D"/>
    <w:rsid w:val="00CE1FF2"/>
    <w:rsid w:val="00CE213B"/>
    <w:rsid w:val="00CE225C"/>
    <w:rsid w:val="00CE2399"/>
    <w:rsid w:val="00CE24D1"/>
    <w:rsid w:val="00CE2678"/>
    <w:rsid w:val="00CE26BF"/>
    <w:rsid w:val="00CE26C9"/>
    <w:rsid w:val="00CE276D"/>
    <w:rsid w:val="00CE2B96"/>
    <w:rsid w:val="00CE2D6B"/>
    <w:rsid w:val="00CE30B1"/>
    <w:rsid w:val="00CE318E"/>
    <w:rsid w:val="00CE33D9"/>
    <w:rsid w:val="00CE36FE"/>
    <w:rsid w:val="00CE3767"/>
    <w:rsid w:val="00CE37E1"/>
    <w:rsid w:val="00CE3863"/>
    <w:rsid w:val="00CE3A8D"/>
    <w:rsid w:val="00CE3CE1"/>
    <w:rsid w:val="00CE3D57"/>
    <w:rsid w:val="00CE3D5F"/>
    <w:rsid w:val="00CE3EBB"/>
    <w:rsid w:val="00CE3EC4"/>
    <w:rsid w:val="00CE475B"/>
    <w:rsid w:val="00CE4815"/>
    <w:rsid w:val="00CE49E6"/>
    <w:rsid w:val="00CE4B21"/>
    <w:rsid w:val="00CE4D09"/>
    <w:rsid w:val="00CE4D25"/>
    <w:rsid w:val="00CE4DC7"/>
    <w:rsid w:val="00CE4EA1"/>
    <w:rsid w:val="00CE4FD6"/>
    <w:rsid w:val="00CE5207"/>
    <w:rsid w:val="00CE5383"/>
    <w:rsid w:val="00CE53B8"/>
    <w:rsid w:val="00CE54E2"/>
    <w:rsid w:val="00CE5695"/>
    <w:rsid w:val="00CE59D2"/>
    <w:rsid w:val="00CE5A35"/>
    <w:rsid w:val="00CE5F69"/>
    <w:rsid w:val="00CE60A4"/>
    <w:rsid w:val="00CE626F"/>
    <w:rsid w:val="00CE6294"/>
    <w:rsid w:val="00CE6542"/>
    <w:rsid w:val="00CE661E"/>
    <w:rsid w:val="00CE6789"/>
    <w:rsid w:val="00CE67A7"/>
    <w:rsid w:val="00CE6A90"/>
    <w:rsid w:val="00CE6E45"/>
    <w:rsid w:val="00CE6EC9"/>
    <w:rsid w:val="00CE706C"/>
    <w:rsid w:val="00CE71A4"/>
    <w:rsid w:val="00CE7324"/>
    <w:rsid w:val="00CE7769"/>
    <w:rsid w:val="00CE77E9"/>
    <w:rsid w:val="00CE7825"/>
    <w:rsid w:val="00CE7832"/>
    <w:rsid w:val="00CE7904"/>
    <w:rsid w:val="00CE79FE"/>
    <w:rsid w:val="00CE7E73"/>
    <w:rsid w:val="00CF01C7"/>
    <w:rsid w:val="00CF08C5"/>
    <w:rsid w:val="00CF0DD3"/>
    <w:rsid w:val="00CF15C2"/>
    <w:rsid w:val="00CF1908"/>
    <w:rsid w:val="00CF1B84"/>
    <w:rsid w:val="00CF1C88"/>
    <w:rsid w:val="00CF1D34"/>
    <w:rsid w:val="00CF1EDA"/>
    <w:rsid w:val="00CF1FC1"/>
    <w:rsid w:val="00CF1FC3"/>
    <w:rsid w:val="00CF1FFA"/>
    <w:rsid w:val="00CF2066"/>
    <w:rsid w:val="00CF21BD"/>
    <w:rsid w:val="00CF2218"/>
    <w:rsid w:val="00CF2CDA"/>
    <w:rsid w:val="00CF2DBF"/>
    <w:rsid w:val="00CF2DF6"/>
    <w:rsid w:val="00CF2F58"/>
    <w:rsid w:val="00CF355F"/>
    <w:rsid w:val="00CF37DE"/>
    <w:rsid w:val="00CF3BAC"/>
    <w:rsid w:val="00CF3BC5"/>
    <w:rsid w:val="00CF3C4E"/>
    <w:rsid w:val="00CF3CC1"/>
    <w:rsid w:val="00CF3D14"/>
    <w:rsid w:val="00CF3D8D"/>
    <w:rsid w:val="00CF3E95"/>
    <w:rsid w:val="00CF3F21"/>
    <w:rsid w:val="00CF406B"/>
    <w:rsid w:val="00CF4199"/>
    <w:rsid w:val="00CF43EB"/>
    <w:rsid w:val="00CF4644"/>
    <w:rsid w:val="00CF4791"/>
    <w:rsid w:val="00CF4A04"/>
    <w:rsid w:val="00CF4D75"/>
    <w:rsid w:val="00CF4E08"/>
    <w:rsid w:val="00CF50C6"/>
    <w:rsid w:val="00CF530E"/>
    <w:rsid w:val="00CF5445"/>
    <w:rsid w:val="00CF563A"/>
    <w:rsid w:val="00CF5AF6"/>
    <w:rsid w:val="00CF5D51"/>
    <w:rsid w:val="00CF5EF3"/>
    <w:rsid w:val="00CF5F76"/>
    <w:rsid w:val="00CF5F89"/>
    <w:rsid w:val="00CF6043"/>
    <w:rsid w:val="00CF60A9"/>
    <w:rsid w:val="00CF6153"/>
    <w:rsid w:val="00CF6208"/>
    <w:rsid w:val="00CF64CB"/>
    <w:rsid w:val="00CF6517"/>
    <w:rsid w:val="00CF6602"/>
    <w:rsid w:val="00CF66F2"/>
    <w:rsid w:val="00CF6737"/>
    <w:rsid w:val="00CF6757"/>
    <w:rsid w:val="00CF692D"/>
    <w:rsid w:val="00CF6966"/>
    <w:rsid w:val="00CF6C92"/>
    <w:rsid w:val="00CF6D11"/>
    <w:rsid w:val="00CF748D"/>
    <w:rsid w:val="00CF7680"/>
    <w:rsid w:val="00CF788F"/>
    <w:rsid w:val="00CF7DBE"/>
    <w:rsid w:val="00CF7DC0"/>
    <w:rsid w:val="00CF7F1D"/>
    <w:rsid w:val="00CF7F29"/>
    <w:rsid w:val="00CF7FE1"/>
    <w:rsid w:val="00D00112"/>
    <w:rsid w:val="00D00190"/>
    <w:rsid w:val="00D0034A"/>
    <w:rsid w:val="00D003D9"/>
    <w:rsid w:val="00D0050E"/>
    <w:rsid w:val="00D0061D"/>
    <w:rsid w:val="00D0062E"/>
    <w:rsid w:val="00D0081D"/>
    <w:rsid w:val="00D0091E"/>
    <w:rsid w:val="00D00BD4"/>
    <w:rsid w:val="00D00C51"/>
    <w:rsid w:val="00D00DA1"/>
    <w:rsid w:val="00D00E2B"/>
    <w:rsid w:val="00D00EF3"/>
    <w:rsid w:val="00D01043"/>
    <w:rsid w:val="00D011D2"/>
    <w:rsid w:val="00D01213"/>
    <w:rsid w:val="00D012F9"/>
    <w:rsid w:val="00D013A1"/>
    <w:rsid w:val="00D0157E"/>
    <w:rsid w:val="00D0159F"/>
    <w:rsid w:val="00D015AA"/>
    <w:rsid w:val="00D015F7"/>
    <w:rsid w:val="00D016EE"/>
    <w:rsid w:val="00D01875"/>
    <w:rsid w:val="00D018A9"/>
    <w:rsid w:val="00D01ABC"/>
    <w:rsid w:val="00D01AF6"/>
    <w:rsid w:val="00D01C40"/>
    <w:rsid w:val="00D01CEE"/>
    <w:rsid w:val="00D01D19"/>
    <w:rsid w:val="00D02055"/>
    <w:rsid w:val="00D02292"/>
    <w:rsid w:val="00D02356"/>
    <w:rsid w:val="00D02685"/>
    <w:rsid w:val="00D026DC"/>
    <w:rsid w:val="00D02CAF"/>
    <w:rsid w:val="00D02E2E"/>
    <w:rsid w:val="00D02F66"/>
    <w:rsid w:val="00D02F93"/>
    <w:rsid w:val="00D030A3"/>
    <w:rsid w:val="00D030ED"/>
    <w:rsid w:val="00D0333C"/>
    <w:rsid w:val="00D03346"/>
    <w:rsid w:val="00D0354B"/>
    <w:rsid w:val="00D03BAC"/>
    <w:rsid w:val="00D03CB0"/>
    <w:rsid w:val="00D03DA2"/>
    <w:rsid w:val="00D040F8"/>
    <w:rsid w:val="00D046EB"/>
    <w:rsid w:val="00D049D8"/>
    <w:rsid w:val="00D04B53"/>
    <w:rsid w:val="00D0503C"/>
    <w:rsid w:val="00D0506E"/>
    <w:rsid w:val="00D05099"/>
    <w:rsid w:val="00D05259"/>
    <w:rsid w:val="00D05327"/>
    <w:rsid w:val="00D05465"/>
    <w:rsid w:val="00D05744"/>
    <w:rsid w:val="00D059BF"/>
    <w:rsid w:val="00D059D8"/>
    <w:rsid w:val="00D05A77"/>
    <w:rsid w:val="00D06089"/>
    <w:rsid w:val="00D0619A"/>
    <w:rsid w:val="00D067AA"/>
    <w:rsid w:val="00D06869"/>
    <w:rsid w:val="00D069BB"/>
    <w:rsid w:val="00D06FCC"/>
    <w:rsid w:val="00D071B5"/>
    <w:rsid w:val="00D07234"/>
    <w:rsid w:val="00D075DF"/>
    <w:rsid w:val="00D0766B"/>
    <w:rsid w:val="00D076B4"/>
    <w:rsid w:val="00D076BD"/>
    <w:rsid w:val="00D077FA"/>
    <w:rsid w:val="00D0792F"/>
    <w:rsid w:val="00D079D2"/>
    <w:rsid w:val="00D07CD7"/>
    <w:rsid w:val="00D07DA0"/>
    <w:rsid w:val="00D102F5"/>
    <w:rsid w:val="00D105A2"/>
    <w:rsid w:val="00D105A7"/>
    <w:rsid w:val="00D107FA"/>
    <w:rsid w:val="00D10863"/>
    <w:rsid w:val="00D10A1A"/>
    <w:rsid w:val="00D10AF1"/>
    <w:rsid w:val="00D10C48"/>
    <w:rsid w:val="00D110A8"/>
    <w:rsid w:val="00D111AE"/>
    <w:rsid w:val="00D11228"/>
    <w:rsid w:val="00D112B7"/>
    <w:rsid w:val="00D112D1"/>
    <w:rsid w:val="00D11338"/>
    <w:rsid w:val="00D11590"/>
    <w:rsid w:val="00D115B4"/>
    <w:rsid w:val="00D116FD"/>
    <w:rsid w:val="00D11762"/>
    <w:rsid w:val="00D117BB"/>
    <w:rsid w:val="00D11B39"/>
    <w:rsid w:val="00D11DB8"/>
    <w:rsid w:val="00D12429"/>
    <w:rsid w:val="00D12BC4"/>
    <w:rsid w:val="00D12D3A"/>
    <w:rsid w:val="00D12FA2"/>
    <w:rsid w:val="00D13104"/>
    <w:rsid w:val="00D135DD"/>
    <w:rsid w:val="00D139A7"/>
    <w:rsid w:val="00D13C4E"/>
    <w:rsid w:val="00D141E2"/>
    <w:rsid w:val="00D143C6"/>
    <w:rsid w:val="00D1484E"/>
    <w:rsid w:val="00D1485A"/>
    <w:rsid w:val="00D1489C"/>
    <w:rsid w:val="00D14A96"/>
    <w:rsid w:val="00D14BB2"/>
    <w:rsid w:val="00D14C19"/>
    <w:rsid w:val="00D14C48"/>
    <w:rsid w:val="00D14EBF"/>
    <w:rsid w:val="00D14FCC"/>
    <w:rsid w:val="00D1520E"/>
    <w:rsid w:val="00D1547B"/>
    <w:rsid w:val="00D15496"/>
    <w:rsid w:val="00D1553E"/>
    <w:rsid w:val="00D15772"/>
    <w:rsid w:val="00D15A3B"/>
    <w:rsid w:val="00D15B5D"/>
    <w:rsid w:val="00D15B72"/>
    <w:rsid w:val="00D15C3F"/>
    <w:rsid w:val="00D15D6B"/>
    <w:rsid w:val="00D16110"/>
    <w:rsid w:val="00D16237"/>
    <w:rsid w:val="00D16345"/>
    <w:rsid w:val="00D16623"/>
    <w:rsid w:val="00D16655"/>
    <w:rsid w:val="00D1673D"/>
    <w:rsid w:val="00D1689F"/>
    <w:rsid w:val="00D1709B"/>
    <w:rsid w:val="00D170B6"/>
    <w:rsid w:val="00D17234"/>
    <w:rsid w:val="00D17237"/>
    <w:rsid w:val="00D17385"/>
    <w:rsid w:val="00D1738B"/>
    <w:rsid w:val="00D173D5"/>
    <w:rsid w:val="00D17509"/>
    <w:rsid w:val="00D175F3"/>
    <w:rsid w:val="00D17629"/>
    <w:rsid w:val="00D17644"/>
    <w:rsid w:val="00D17CD8"/>
    <w:rsid w:val="00D201E5"/>
    <w:rsid w:val="00D20248"/>
    <w:rsid w:val="00D20467"/>
    <w:rsid w:val="00D206A5"/>
    <w:rsid w:val="00D20890"/>
    <w:rsid w:val="00D20A7C"/>
    <w:rsid w:val="00D20A93"/>
    <w:rsid w:val="00D20B1E"/>
    <w:rsid w:val="00D20C63"/>
    <w:rsid w:val="00D20EF1"/>
    <w:rsid w:val="00D21574"/>
    <w:rsid w:val="00D215C8"/>
    <w:rsid w:val="00D2184B"/>
    <w:rsid w:val="00D21A32"/>
    <w:rsid w:val="00D21AC6"/>
    <w:rsid w:val="00D221C8"/>
    <w:rsid w:val="00D221F9"/>
    <w:rsid w:val="00D2221A"/>
    <w:rsid w:val="00D22363"/>
    <w:rsid w:val="00D226B7"/>
    <w:rsid w:val="00D22700"/>
    <w:rsid w:val="00D22737"/>
    <w:rsid w:val="00D228D2"/>
    <w:rsid w:val="00D22BC8"/>
    <w:rsid w:val="00D22C58"/>
    <w:rsid w:val="00D2321B"/>
    <w:rsid w:val="00D235EF"/>
    <w:rsid w:val="00D23623"/>
    <w:rsid w:val="00D23919"/>
    <w:rsid w:val="00D23A95"/>
    <w:rsid w:val="00D23AB5"/>
    <w:rsid w:val="00D23DE3"/>
    <w:rsid w:val="00D23E78"/>
    <w:rsid w:val="00D24049"/>
    <w:rsid w:val="00D240CB"/>
    <w:rsid w:val="00D24118"/>
    <w:rsid w:val="00D2427A"/>
    <w:rsid w:val="00D242D6"/>
    <w:rsid w:val="00D244D1"/>
    <w:rsid w:val="00D245DE"/>
    <w:rsid w:val="00D2491C"/>
    <w:rsid w:val="00D24A7D"/>
    <w:rsid w:val="00D24C99"/>
    <w:rsid w:val="00D24D33"/>
    <w:rsid w:val="00D24E27"/>
    <w:rsid w:val="00D24E59"/>
    <w:rsid w:val="00D25475"/>
    <w:rsid w:val="00D25C84"/>
    <w:rsid w:val="00D261D2"/>
    <w:rsid w:val="00D2623B"/>
    <w:rsid w:val="00D26478"/>
    <w:rsid w:val="00D26525"/>
    <w:rsid w:val="00D2670B"/>
    <w:rsid w:val="00D268F7"/>
    <w:rsid w:val="00D26FEA"/>
    <w:rsid w:val="00D270EE"/>
    <w:rsid w:val="00D2749D"/>
    <w:rsid w:val="00D275FC"/>
    <w:rsid w:val="00D2769B"/>
    <w:rsid w:val="00D27818"/>
    <w:rsid w:val="00D2784F"/>
    <w:rsid w:val="00D278CD"/>
    <w:rsid w:val="00D279B3"/>
    <w:rsid w:val="00D27BC2"/>
    <w:rsid w:val="00D3017D"/>
    <w:rsid w:val="00D3028F"/>
    <w:rsid w:val="00D304A5"/>
    <w:rsid w:val="00D305F0"/>
    <w:rsid w:val="00D3068A"/>
    <w:rsid w:val="00D307C9"/>
    <w:rsid w:val="00D308E1"/>
    <w:rsid w:val="00D3098A"/>
    <w:rsid w:val="00D30AE8"/>
    <w:rsid w:val="00D30AFB"/>
    <w:rsid w:val="00D30CAB"/>
    <w:rsid w:val="00D30ED1"/>
    <w:rsid w:val="00D30F19"/>
    <w:rsid w:val="00D30F27"/>
    <w:rsid w:val="00D3163D"/>
    <w:rsid w:val="00D3174B"/>
    <w:rsid w:val="00D317AA"/>
    <w:rsid w:val="00D318AC"/>
    <w:rsid w:val="00D31A31"/>
    <w:rsid w:val="00D31A5F"/>
    <w:rsid w:val="00D31C51"/>
    <w:rsid w:val="00D31F2F"/>
    <w:rsid w:val="00D32414"/>
    <w:rsid w:val="00D32B59"/>
    <w:rsid w:val="00D32E24"/>
    <w:rsid w:val="00D32E42"/>
    <w:rsid w:val="00D33078"/>
    <w:rsid w:val="00D33391"/>
    <w:rsid w:val="00D33672"/>
    <w:rsid w:val="00D33A6B"/>
    <w:rsid w:val="00D33C49"/>
    <w:rsid w:val="00D33C7A"/>
    <w:rsid w:val="00D33D43"/>
    <w:rsid w:val="00D33D4D"/>
    <w:rsid w:val="00D33D99"/>
    <w:rsid w:val="00D33E36"/>
    <w:rsid w:val="00D33EAB"/>
    <w:rsid w:val="00D33EBB"/>
    <w:rsid w:val="00D33EBF"/>
    <w:rsid w:val="00D3489B"/>
    <w:rsid w:val="00D348B7"/>
    <w:rsid w:val="00D34940"/>
    <w:rsid w:val="00D3510B"/>
    <w:rsid w:val="00D35448"/>
    <w:rsid w:val="00D35591"/>
    <w:rsid w:val="00D35864"/>
    <w:rsid w:val="00D3589D"/>
    <w:rsid w:val="00D359EB"/>
    <w:rsid w:val="00D35AE4"/>
    <w:rsid w:val="00D35B5E"/>
    <w:rsid w:val="00D35B73"/>
    <w:rsid w:val="00D35DFF"/>
    <w:rsid w:val="00D35FAE"/>
    <w:rsid w:val="00D3628A"/>
    <w:rsid w:val="00D362CB"/>
    <w:rsid w:val="00D363CD"/>
    <w:rsid w:val="00D364B3"/>
    <w:rsid w:val="00D366D4"/>
    <w:rsid w:val="00D36718"/>
    <w:rsid w:val="00D36900"/>
    <w:rsid w:val="00D369DE"/>
    <w:rsid w:val="00D36E9B"/>
    <w:rsid w:val="00D36FA9"/>
    <w:rsid w:val="00D37023"/>
    <w:rsid w:val="00D372FE"/>
    <w:rsid w:val="00D373A1"/>
    <w:rsid w:val="00D37719"/>
    <w:rsid w:val="00D378BC"/>
    <w:rsid w:val="00D37A37"/>
    <w:rsid w:val="00D37A5B"/>
    <w:rsid w:val="00D37BDD"/>
    <w:rsid w:val="00D37E2A"/>
    <w:rsid w:val="00D37F76"/>
    <w:rsid w:val="00D401EA"/>
    <w:rsid w:val="00D402F3"/>
    <w:rsid w:val="00D403F5"/>
    <w:rsid w:val="00D40493"/>
    <w:rsid w:val="00D40532"/>
    <w:rsid w:val="00D40586"/>
    <w:rsid w:val="00D40894"/>
    <w:rsid w:val="00D408D9"/>
    <w:rsid w:val="00D40ADB"/>
    <w:rsid w:val="00D40B3B"/>
    <w:rsid w:val="00D40BB1"/>
    <w:rsid w:val="00D40C2C"/>
    <w:rsid w:val="00D40CCC"/>
    <w:rsid w:val="00D40D6F"/>
    <w:rsid w:val="00D40DDC"/>
    <w:rsid w:val="00D4115D"/>
    <w:rsid w:val="00D41241"/>
    <w:rsid w:val="00D41314"/>
    <w:rsid w:val="00D4131B"/>
    <w:rsid w:val="00D4183E"/>
    <w:rsid w:val="00D418C6"/>
    <w:rsid w:val="00D418FA"/>
    <w:rsid w:val="00D41ADE"/>
    <w:rsid w:val="00D41B92"/>
    <w:rsid w:val="00D41C9D"/>
    <w:rsid w:val="00D41D45"/>
    <w:rsid w:val="00D41E4A"/>
    <w:rsid w:val="00D4202F"/>
    <w:rsid w:val="00D424A2"/>
    <w:rsid w:val="00D424C8"/>
    <w:rsid w:val="00D428B8"/>
    <w:rsid w:val="00D428D2"/>
    <w:rsid w:val="00D42C4A"/>
    <w:rsid w:val="00D42C91"/>
    <w:rsid w:val="00D42E92"/>
    <w:rsid w:val="00D42EC4"/>
    <w:rsid w:val="00D43323"/>
    <w:rsid w:val="00D437FB"/>
    <w:rsid w:val="00D43C80"/>
    <w:rsid w:val="00D43D51"/>
    <w:rsid w:val="00D43E30"/>
    <w:rsid w:val="00D44089"/>
    <w:rsid w:val="00D441FB"/>
    <w:rsid w:val="00D4423E"/>
    <w:rsid w:val="00D4431B"/>
    <w:rsid w:val="00D4461C"/>
    <w:rsid w:val="00D44718"/>
    <w:rsid w:val="00D4483A"/>
    <w:rsid w:val="00D44885"/>
    <w:rsid w:val="00D449AC"/>
    <w:rsid w:val="00D44AD9"/>
    <w:rsid w:val="00D44E48"/>
    <w:rsid w:val="00D44F35"/>
    <w:rsid w:val="00D45224"/>
    <w:rsid w:val="00D452A3"/>
    <w:rsid w:val="00D45302"/>
    <w:rsid w:val="00D455CF"/>
    <w:rsid w:val="00D45855"/>
    <w:rsid w:val="00D45938"/>
    <w:rsid w:val="00D45AAB"/>
    <w:rsid w:val="00D45C72"/>
    <w:rsid w:val="00D45D29"/>
    <w:rsid w:val="00D462EF"/>
    <w:rsid w:val="00D4676A"/>
    <w:rsid w:val="00D467A6"/>
    <w:rsid w:val="00D4693F"/>
    <w:rsid w:val="00D46D75"/>
    <w:rsid w:val="00D476AD"/>
    <w:rsid w:val="00D479D7"/>
    <w:rsid w:val="00D47EE2"/>
    <w:rsid w:val="00D47F42"/>
    <w:rsid w:val="00D47F7B"/>
    <w:rsid w:val="00D5003E"/>
    <w:rsid w:val="00D500CE"/>
    <w:rsid w:val="00D501BA"/>
    <w:rsid w:val="00D501D1"/>
    <w:rsid w:val="00D502FD"/>
    <w:rsid w:val="00D50365"/>
    <w:rsid w:val="00D508AB"/>
    <w:rsid w:val="00D50A86"/>
    <w:rsid w:val="00D50BDD"/>
    <w:rsid w:val="00D50C09"/>
    <w:rsid w:val="00D50E40"/>
    <w:rsid w:val="00D512B4"/>
    <w:rsid w:val="00D512EC"/>
    <w:rsid w:val="00D51758"/>
    <w:rsid w:val="00D51A93"/>
    <w:rsid w:val="00D51BD9"/>
    <w:rsid w:val="00D51EAC"/>
    <w:rsid w:val="00D52141"/>
    <w:rsid w:val="00D521E0"/>
    <w:rsid w:val="00D52284"/>
    <w:rsid w:val="00D52477"/>
    <w:rsid w:val="00D52488"/>
    <w:rsid w:val="00D5252D"/>
    <w:rsid w:val="00D52657"/>
    <w:rsid w:val="00D52679"/>
    <w:rsid w:val="00D52687"/>
    <w:rsid w:val="00D527EC"/>
    <w:rsid w:val="00D528A9"/>
    <w:rsid w:val="00D52B48"/>
    <w:rsid w:val="00D52BB8"/>
    <w:rsid w:val="00D52E4A"/>
    <w:rsid w:val="00D52E55"/>
    <w:rsid w:val="00D52FD7"/>
    <w:rsid w:val="00D53281"/>
    <w:rsid w:val="00D532BD"/>
    <w:rsid w:val="00D538B6"/>
    <w:rsid w:val="00D539E0"/>
    <w:rsid w:val="00D5401B"/>
    <w:rsid w:val="00D54249"/>
    <w:rsid w:val="00D542C8"/>
    <w:rsid w:val="00D5432A"/>
    <w:rsid w:val="00D5432D"/>
    <w:rsid w:val="00D544D6"/>
    <w:rsid w:val="00D5458E"/>
    <w:rsid w:val="00D5499D"/>
    <w:rsid w:val="00D549B1"/>
    <w:rsid w:val="00D54B55"/>
    <w:rsid w:val="00D54B7C"/>
    <w:rsid w:val="00D54C7F"/>
    <w:rsid w:val="00D5512E"/>
    <w:rsid w:val="00D551C7"/>
    <w:rsid w:val="00D554F9"/>
    <w:rsid w:val="00D556DA"/>
    <w:rsid w:val="00D55705"/>
    <w:rsid w:val="00D55957"/>
    <w:rsid w:val="00D55AF9"/>
    <w:rsid w:val="00D55B42"/>
    <w:rsid w:val="00D55C5F"/>
    <w:rsid w:val="00D5632B"/>
    <w:rsid w:val="00D56385"/>
    <w:rsid w:val="00D563A1"/>
    <w:rsid w:val="00D566FC"/>
    <w:rsid w:val="00D5699A"/>
    <w:rsid w:val="00D56BF3"/>
    <w:rsid w:val="00D56DC8"/>
    <w:rsid w:val="00D56F9D"/>
    <w:rsid w:val="00D57565"/>
    <w:rsid w:val="00D57643"/>
    <w:rsid w:val="00D5768B"/>
    <w:rsid w:val="00D5786C"/>
    <w:rsid w:val="00D578AA"/>
    <w:rsid w:val="00D57970"/>
    <w:rsid w:val="00D57AF6"/>
    <w:rsid w:val="00D57B9A"/>
    <w:rsid w:val="00D57CA5"/>
    <w:rsid w:val="00D57D22"/>
    <w:rsid w:val="00D57D2E"/>
    <w:rsid w:val="00D60559"/>
    <w:rsid w:val="00D606B3"/>
    <w:rsid w:val="00D609BC"/>
    <w:rsid w:val="00D60A13"/>
    <w:rsid w:val="00D60FB7"/>
    <w:rsid w:val="00D610EE"/>
    <w:rsid w:val="00D611EE"/>
    <w:rsid w:val="00D612E9"/>
    <w:rsid w:val="00D613F4"/>
    <w:rsid w:val="00D61469"/>
    <w:rsid w:val="00D617BD"/>
    <w:rsid w:val="00D619E2"/>
    <w:rsid w:val="00D61A54"/>
    <w:rsid w:val="00D61B08"/>
    <w:rsid w:val="00D61BDD"/>
    <w:rsid w:val="00D61CCB"/>
    <w:rsid w:val="00D61D23"/>
    <w:rsid w:val="00D61E3B"/>
    <w:rsid w:val="00D62615"/>
    <w:rsid w:val="00D626EE"/>
    <w:rsid w:val="00D62915"/>
    <w:rsid w:val="00D62A84"/>
    <w:rsid w:val="00D62A94"/>
    <w:rsid w:val="00D62AEA"/>
    <w:rsid w:val="00D62C52"/>
    <w:rsid w:val="00D62C61"/>
    <w:rsid w:val="00D62CF1"/>
    <w:rsid w:val="00D62FF7"/>
    <w:rsid w:val="00D63059"/>
    <w:rsid w:val="00D630EF"/>
    <w:rsid w:val="00D631B6"/>
    <w:rsid w:val="00D6328D"/>
    <w:rsid w:val="00D632AD"/>
    <w:rsid w:val="00D63371"/>
    <w:rsid w:val="00D6347F"/>
    <w:rsid w:val="00D63494"/>
    <w:rsid w:val="00D636E0"/>
    <w:rsid w:val="00D638B1"/>
    <w:rsid w:val="00D639E7"/>
    <w:rsid w:val="00D63A0E"/>
    <w:rsid w:val="00D63ADC"/>
    <w:rsid w:val="00D63BCF"/>
    <w:rsid w:val="00D63CF6"/>
    <w:rsid w:val="00D63D96"/>
    <w:rsid w:val="00D63DDE"/>
    <w:rsid w:val="00D63DE7"/>
    <w:rsid w:val="00D640CF"/>
    <w:rsid w:val="00D643F1"/>
    <w:rsid w:val="00D64469"/>
    <w:rsid w:val="00D64470"/>
    <w:rsid w:val="00D6460A"/>
    <w:rsid w:val="00D64792"/>
    <w:rsid w:val="00D647A6"/>
    <w:rsid w:val="00D64960"/>
    <w:rsid w:val="00D65C74"/>
    <w:rsid w:val="00D65E9F"/>
    <w:rsid w:val="00D660E9"/>
    <w:rsid w:val="00D665A1"/>
    <w:rsid w:val="00D66659"/>
    <w:rsid w:val="00D667D9"/>
    <w:rsid w:val="00D66C5A"/>
    <w:rsid w:val="00D66E28"/>
    <w:rsid w:val="00D66F95"/>
    <w:rsid w:val="00D67028"/>
    <w:rsid w:val="00D673A7"/>
    <w:rsid w:val="00D673E0"/>
    <w:rsid w:val="00D67453"/>
    <w:rsid w:val="00D67595"/>
    <w:rsid w:val="00D6763D"/>
    <w:rsid w:val="00D67658"/>
    <w:rsid w:val="00D676AF"/>
    <w:rsid w:val="00D676D4"/>
    <w:rsid w:val="00D676DC"/>
    <w:rsid w:val="00D6786C"/>
    <w:rsid w:val="00D678F2"/>
    <w:rsid w:val="00D67AAE"/>
    <w:rsid w:val="00D67BC7"/>
    <w:rsid w:val="00D67BE9"/>
    <w:rsid w:val="00D67EB9"/>
    <w:rsid w:val="00D67F98"/>
    <w:rsid w:val="00D67FED"/>
    <w:rsid w:val="00D700F4"/>
    <w:rsid w:val="00D700F8"/>
    <w:rsid w:val="00D7044C"/>
    <w:rsid w:val="00D704C9"/>
    <w:rsid w:val="00D7083D"/>
    <w:rsid w:val="00D70BEC"/>
    <w:rsid w:val="00D70D0D"/>
    <w:rsid w:val="00D70D58"/>
    <w:rsid w:val="00D70ED8"/>
    <w:rsid w:val="00D71111"/>
    <w:rsid w:val="00D713F0"/>
    <w:rsid w:val="00D714F8"/>
    <w:rsid w:val="00D716F9"/>
    <w:rsid w:val="00D716FB"/>
    <w:rsid w:val="00D71829"/>
    <w:rsid w:val="00D71847"/>
    <w:rsid w:val="00D7192F"/>
    <w:rsid w:val="00D719BA"/>
    <w:rsid w:val="00D71B31"/>
    <w:rsid w:val="00D71B99"/>
    <w:rsid w:val="00D71C91"/>
    <w:rsid w:val="00D71E63"/>
    <w:rsid w:val="00D71E82"/>
    <w:rsid w:val="00D723CD"/>
    <w:rsid w:val="00D72A0F"/>
    <w:rsid w:val="00D72B13"/>
    <w:rsid w:val="00D72B3A"/>
    <w:rsid w:val="00D72DFB"/>
    <w:rsid w:val="00D72F69"/>
    <w:rsid w:val="00D731AC"/>
    <w:rsid w:val="00D733EA"/>
    <w:rsid w:val="00D73635"/>
    <w:rsid w:val="00D738D0"/>
    <w:rsid w:val="00D73980"/>
    <w:rsid w:val="00D739BA"/>
    <w:rsid w:val="00D73A41"/>
    <w:rsid w:val="00D73A57"/>
    <w:rsid w:val="00D73A82"/>
    <w:rsid w:val="00D73E3A"/>
    <w:rsid w:val="00D73F42"/>
    <w:rsid w:val="00D742B8"/>
    <w:rsid w:val="00D744A0"/>
    <w:rsid w:val="00D74587"/>
    <w:rsid w:val="00D74693"/>
    <w:rsid w:val="00D74986"/>
    <w:rsid w:val="00D749F1"/>
    <w:rsid w:val="00D74A79"/>
    <w:rsid w:val="00D74B5E"/>
    <w:rsid w:val="00D74D31"/>
    <w:rsid w:val="00D74DAC"/>
    <w:rsid w:val="00D74EEF"/>
    <w:rsid w:val="00D75184"/>
    <w:rsid w:val="00D75395"/>
    <w:rsid w:val="00D75423"/>
    <w:rsid w:val="00D75548"/>
    <w:rsid w:val="00D75592"/>
    <w:rsid w:val="00D7579E"/>
    <w:rsid w:val="00D75858"/>
    <w:rsid w:val="00D758FA"/>
    <w:rsid w:val="00D75A30"/>
    <w:rsid w:val="00D75F6B"/>
    <w:rsid w:val="00D76058"/>
    <w:rsid w:val="00D7621E"/>
    <w:rsid w:val="00D76288"/>
    <w:rsid w:val="00D763D0"/>
    <w:rsid w:val="00D766D8"/>
    <w:rsid w:val="00D7681C"/>
    <w:rsid w:val="00D76864"/>
    <w:rsid w:val="00D76B83"/>
    <w:rsid w:val="00D76C03"/>
    <w:rsid w:val="00D76CC9"/>
    <w:rsid w:val="00D76D91"/>
    <w:rsid w:val="00D76E67"/>
    <w:rsid w:val="00D76F53"/>
    <w:rsid w:val="00D770D4"/>
    <w:rsid w:val="00D7722D"/>
    <w:rsid w:val="00D77256"/>
    <w:rsid w:val="00D77412"/>
    <w:rsid w:val="00D7754F"/>
    <w:rsid w:val="00D7758B"/>
    <w:rsid w:val="00D77622"/>
    <w:rsid w:val="00D77B6A"/>
    <w:rsid w:val="00D77BD9"/>
    <w:rsid w:val="00D80056"/>
    <w:rsid w:val="00D80162"/>
    <w:rsid w:val="00D8016A"/>
    <w:rsid w:val="00D801F6"/>
    <w:rsid w:val="00D8022A"/>
    <w:rsid w:val="00D805E7"/>
    <w:rsid w:val="00D8061A"/>
    <w:rsid w:val="00D807DD"/>
    <w:rsid w:val="00D80A52"/>
    <w:rsid w:val="00D80B01"/>
    <w:rsid w:val="00D80CAE"/>
    <w:rsid w:val="00D80D3A"/>
    <w:rsid w:val="00D80DE5"/>
    <w:rsid w:val="00D81017"/>
    <w:rsid w:val="00D8130F"/>
    <w:rsid w:val="00D814B0"/>
    <w:rsid w:val="00D81609"/>
    <w:rsid w:val="00D8168B"/>
    <w:rsid w:val="00D819CA"/>
    <w:rsid w:val="00D81AF5"/>
    <w:rsid w:val="00D8213B"/>
    <w:rsid w:val="00D82199"/>
    <w:rsid w:val="00D82263"/>
    <w:rsid w:val="00D826B4"/>
    <w:rsid w:val="00D826D0"/>
    <w:rsid w:val="00D82735"/>
    <w:rsid w:val="00D828A3"/>
    <w:rsid w:val="00D82A35"/>
    <w:rsid w:val="00D82B9E"/>
    <w:rsid w:val="00D82D61"/>
    <w:rsid w:val="00D82EC6"/>
    <w:rsid w:val="00D82FAA"/>
    <w:rsid w:val="00D831EF"/>
    <w:rsid w:val="00D8328E"/>
    <w:rsid w:val="00D8339C"/>
    <w:rsid w:val="00D833DD"/>
    <w:rsid w:val="00D83572"/>
    <w:rsid w:val="00D836E8"/>
    <w:rsid w:val="00D83712"/>
    <w:rsid w:val="00D83A70"/>
    <w:rsid w:val="00D83ED8"/>
    <w:rsid w:val="00D841EE"/>
    <w:rsid w:val="00D843B8"/>
    <w:rsid w:val="00D846AF"/>
    <w:rsid w:val="00D84737"/>
    <w:rsid w:val="00D84A02"/>
    <w:rsid w:val="00D84AA5"/>
    <w:rsid w:val="00D84BFA"/>
    <w:rsid w:val="00D84FB2"/>
    <w:rsid w:val="00D8511F"/>
    <w:rsid w:val="00D85183"/>
    <w:rsid w:val="00D8521D"/>
    <w:rsid w:val="00D8548C"/>
    <w:rsid w:val="00D858BE"/>
    <w:rsid w:val="00D85CCC"/>
    <w:rsid w:val="00D85CD4"/>
    <w:rsid w:val="00D861B0"/>
    <w:rsid w:val="00D8657C"/>
    <w:rsid w:val="00D86650"/>
    <w:rsid w:val="00D86851"/>
    <w:rsid w:val="00D86BB5"/>
    <w:rsid w:val="00D86C48"/>
    <w:rsid w:val="00D86EBD"/>
    <w:rsid w:val="00D86FF8"/>
    <w:rsid w:val="00D874A2"/>
    <w:rsid w:val="00D8752D"/>
    <w:rsid w:val="00D87695"/>
    <w:rsid w:val="00D87822"/>
    <w:rsid w:val="00D87833"/>
    <w:rsid w:val="00D87956"/>
    <w:rsid w:val="00D87AB1"/>
    <w:rsid w:val="00D87B4D"/>
    <w:rsid w:val="00D900BA"/>
    <w:rsid w:val="00D901B7"/>
    <w:rsid w:val="00D903CA"/>
    <w:rsid w:val="00D9052A"/>
    <w:rsid w:val="00D905EB"/>
    <w:rsid w:val="00D90664"/>
    <w:rsid w:val="00D90864"/>
    <w:rsid w:val="00D90AA7"/>
    <w:rsid w:val="00D90B2F"/>
    <w:rsid w:val="00D90C58"/>
    <w:rsid w:val="00D90CB0"/>
    <w:rsid w:val="00D90D2E"/>
    <w:rsid w:val="00D90D9A"/>
    <w:rsid w:val="00D91095"/>
    <w:rsid w:val="00D9110F"/>
    <w:rsid w:val="00D9168B"/>
    <w:rsid w:val="00D91AC7"/>
    <w:rsid w:val="00D91B18"/>
    <w:rsid w:val="00D91CC0"/>
    <w:rsid w:val="00D91CD7"/>
    <w:rsid w:val="00D91ED4"/>
    <w:rsid w:val="00D9217F"/>
    <w:rsid w:val="00D92192"/>
    <w:rsid w:val="00D9219C"/>
    <w:rsid w:val="00D92441"/>
    <w:rsid w:val="00D92444"/>
    <w:rsid w:val="00D92475"/>
    <w:rsid w:val="00D92498"/>
    <w:rsid w:val="00D92668"/>
    <w:rsid w:val="00D927AD"/>
    <w:rsid w:val="00D928C4"/>
    <w:rsid w:val="00D92953"/>
    <w:rsid w:val="00D92B37"/>
    <w:rsid w:val="00D92CAD"/>
    <w:rsid w:val="00D92CBD"/>
    <w:rsid w:val="00D92DE8"/>
    <w:rsid w:val="00D92F0B"/>
    <w:rsid w:val="00D92FEB"/>
    <w:rsid w:val="00D93081"/>
    <w:rsid w:val="00D93181"/>
    <w:rsid w:val="00D933D2"/>
    <w:rsid w:val="00D93470"/>
    <w:rsid w:val="00D9355D"/>
    <w:rsid w:val="00D93951"/>
    <w:rsid w:val="00D93BDD"/>
    <w:rsid w:val="00D93CB2"/>
    <w:rsid w:val="00D93CC6"/>
    <w:rsid w:val="00D93F06"/>
    <w:rsid w:val="00D9429D"/>
    <w:rsid w:val="00D94911"/>
    <w:rsid w:val="00D949ED"/>
    <w:rsid w:val="00D94CE7"/>
    <w:rsid w:val="00D94D46"/>
    <w:rsid w:val="00D94D7C"/>
    <w:rsid w:val="00D94E0E"/>
    <w:rsid w:val="00D9520A"/>
    <w:rsid w:val="00D9524A"/>
    <w:rsid w:val="00D952DE"/>
    <w:rsid w:val="00D953EE"/>
    <w:rsid w:val="00D954BA"/>
    <w:rsid w:val="00D9576A"/>
    <w:rsid w:val="00D9585B"/>
    <w:rsid w:val="00D959FF"/>
    <w:rsid w:val="00D95A04"/>
    <w:rsid w:val="00D95A81"/>
    <w:rsid w:val="00D95AA5"/>
    <w:rsid w:val="00D95DBE"/>
    <w:rsid w:val="00D95E58"/>
    <w:rsid w:val="00D95E7A"/>
    <w:rsid w:val="00D9600D"/>
    <w:rsid w:val="00D9604E"/>
    <w:rsid w:val="00D9617F"/>
    <w:rsid w:val="00D9629C"/>
    <w:rsid w:val="00D963C1"/>
    <w:rsid w:val="00D96918"/>
    <w:rsid w:val="00D969FF"/>
    <w:rsid w:val="00D96A62"/>
    <w:rsid w:val="00D96C6D"/>
    <w:rsid w:val="00D96ECA"/>
    <w:rsid w:val="00D970F5"/>
    <w:rsid w:val="00D97137"/>
    <w:rsid w:val="00D9753B"/>
    <w:rsid w:val="00D97557"/>
    <w:rsid w:val="00D97E3C"/>
    <w:rsid w:val="00D97EF6"/>
    <w:rsid w:val="00D97F54"/>
    <w:rsid w:val="00DA00E3"/>
    <w:rsid w:val="00DA013B"/>
    <w:rsid w:val="00DA0150"/>
    <w:rsid w:val="00DA03A6"/>
    <w:rsid w:val="00DA0654"/>
    <w:rsid w:val="00DA06DB"/>
    <w:rsid w:val="00DA091D"/>
    <w:rsid w:val="00DA0A35"/>
    <w:rsid w:val="00DA0B2F"/>
    <w:rsid w:val="00DA0B99"/>
    <w:rsid w:val="00DA105A"/>
    <w:rsid w:val="00DA1649"/>
    <w:rsid w:val="00DA1732"/>
    <w:rsid w:val="00DA17F9"/>
    <w:rsid w:val="00DA1855"/>
    <w:rsid w:val="00DA1B23"/>
    <w:rsid w:val="00DA1B90"/>
    <w:rsid w:val="00DA1CD6"/>
    <w:rsid w:val="00DA1E80"/>
    <w:rsid w:val="00DA2275"/>
    <w:rsid w:val="00DA2299"/>
    <w:rsid w:val="00DA2371"/>
    <w:rsid w:val="00DA242F"/>
    <w:rsid w:val="00DA247F"/>
    <w:rsid w:val="00DA2572"/>
    <w:rsid w:val="00DA257F"/>
    <w:rsid w:val="00DA2D98"/>
    <w:rsid w:val="00DA2FBC"/>
    <w:rsid w:val="00DA319C"/>
    <w:rsid w:val="00DA31D9"/>
    <w:rsid w:val="00DA32AE"/>
    <w:rsid w:val="00DA34B9"/>
    <w:rsid w:val="00DA3654"/>
    <w:rsid w:val="00DA3756"/>
    <w:rsid w:val="00DA3835"/>
    <w:rsid w:val="00DA3C4B"/>
    <w:rsid w:val="00DA4120"/>
    <w:rsid w:val="00DA4305"/>
    <w:rsid w:val="00DA446B"/>
    <w:rsid w:val="00DA44EF"/>
    <w:rsid w:val="00DA47D8"/>
    <w:rsid w:val="00DA4895"/>
    <w:rsid w:val="00DA4A31"/>
    <w:rsid w:val="00DA4A42"/>
    <w:rsid w:val="00DA4A7E"/>
    <w:rsid w:val="00DA4B1B"/>
    <w:rsid w:val="00DA4B5D"/>
    <w:rsid w:val="00DA4D4C"/>
    <w:rsid w:val="00DA4D89"/>
    <w:rsid w:val="00DA531A"/>
    <w:rsid w:val="00DA531F"/>
    <w:rsid w:val="00DA5375"/>
    <w:rsid w:val="00DA547E"/>
    <w:rsid w:val="00DA5581"/>
    <w:rsid w:val="00DA563F"/>
    <w:rsid w:val="00DA569B"/>
    <w:rsid w:val="00DA5A9F"/>
    <w:rsid w:val="00DA5B8E"/>
    <w:rsid w:val="00DA5EEE"/>
    <w:rsid w:val="00DA5F86"/>
    <w:rsid w:val="00DA5F8D"/>
    <w:rsid w:val="00DA604F"/>
    <w:rsid w:val="00DA6463"/>
    <w:rsid w:val="00DA6663"/>
    <w:rsid w:val="00DA67AA"/>
    <w:rsid w:val="00DA68C2"/>
    <w:rsid w:val="00DA6C2F"/>
    <w:rsid w:val="00DA6EA9"/>
    <w:rsid w:val="00DA6F27"/>
    <w:rsid w:val="00DA76DA"/>
    <w:rsid w:val="00DA7851"/>
    <w:rsid w:val="00DA7953"/>
    <w:rsid w:val="00DA7A41"/>
    <w:rsid w:val="00DA7B70"/>
    <w:rsid w:val="00DA7B9A"/>
    <w:rsid w:val="00DA7D17"/>
    <w:rsid w:val="00DB0009"/>
    <w:rsid w:val="00DB054E"/>
    <w:rsid w:val="00DB0578"/>
    <w:rsid w:val="00DB0666"/>
    <w:rsid w:val="00DB0691"/>
    <w:rsid w:val="00DB0D88"/>
    <w:rsid w:val="00DB14D2"/>
    <w:rsid w:val="00DB1C91"/>
    <w:rsid w:val="00DB1CD6"/>
    <w:rsid w:val="00DB1F74"/>
    <w:rsid w:val="00DB20C6"/>
    <w:rsid w:val="00DB22EA"/>
    <w:rsid w:val="00DB270C"/>
    <w:rsid w:val="00DB2716"/>
    <w:rsid w:val="00DB28D9"/>
    <w:rsid w:val="00DB2944"/>
    <w:rsid w:val="00DB2954"/>
    <w:rsid w:val="00DB2A37"/>
    <w:rsid w:val="00DB2BC4"/>
    <w:rsid w:val="00DB2D30"/>
    <w:rsid w:val="00DB3002"/>
    <w:rsid w:val="00DB332C"/>
    <w:rsid w:val="00DB37C0"/>
    <w:rsid w:val="00DB3A84"/>
    <w:rsid w:val="00DB3E53"/>
    <w:rsid w:val="00DB3F3B"/>
    <w:rsid w:val="00DB3F8A"/>
    <w:rsid w:val="00DB407A"/>
    <w:rsid w:val="00DB420F"/>
    <w:rsid w:val="00DB433E"/>
    <w:rsid w:val="00DB4383"/>
    <w:rsid w:val="00DB468A"/>
    <w:rsid w:val="00DB4854"/>
    <w:rsid w:val="00DB4A08"/>
    <w:rsid w:val="00DB4BE9"/>
    <w:rsid w:val="00DB4BFA"/>
    <w:rsid w:val="00DB4CF8"/>
    <w:rsid w:val="00DB4F2E"/>
    <w:rsid w:val="00DB50A3"/>
    <w:rsid w:val="00DB5255"/>
    <w:rsid w:val="00DB5441"/>
    <w:rsid w:val="00DB5601"/>
    <w:rsid w:val="00DB5A84"/>
    <w:rsid w:val="00DB5B65"/>
    <w:rsid w:val="00DB5C3A"/>
    <w:rsid w:val="00DB5C6A"/>
    <w:rsid w:val="00DB5DC4"/>
    <w:rsid w:val="00DB5E60"/>
    <w:rsid w:val="00DB5F16"/>
    <w:rsid w:val="00DB5F91"/>
    <w:rsid w:val="00DB647C"/>
    <w:rsid w:val="00DB6567"/>
    <w:rsid w:val="00DB6A41"/>
    <w:rsid w:val="00DB6EA2"/>
    <w:rsid w:val="00DB6ED7"/>
    <w:rsid w:val="00DB70D6"/>
    <w:rsid w:val="00DB7176"/>
    <w:rsid w:val="00DB7413"/>
    <w:rsid w:val="00DB75C6"/>
    <w:rsid w:val="00DB765D"/>
    <w:rsid w:val="00DB7764"/>
    <w:rsid w:val="00DB7876"/>
    <w:rsid w:val="00DB790A"/>
    <w:rsid w:val="00DB79C5"/>
    <w:rsid w:val="00DB7A85"/>
    <w:rsid w:val="00DB7B06"/>
    <w:rsid w:val="00DB7C80"/>
    <w:rsid w:val="00DB7D02"/>
    <w:rsid w:val="00DB7E39"/>
    <w:rsid w:val="00DB7EC1"/>
    <w:rsid w:val="00DC0035"/>
    <w:rsid w:val="00DC0134"/>
    <w:rsid w:val="00DC01D8"/>
    <w:rsid w:val="00DC0266"/>
    <w:rsid w:val="00DC048B"/>
    <w:rsid w:val="00DC05DD"/>
    <w:rsid w:val="00DC0698"/>
    <w:rsid w:val="00DC0708"/>
    <w:rsid w:val="00DC07FC"/>
    <w:rsid w:val="00DC0960"/>
    <w:rsid w:val="00DC0ADA"/>
    <w:rsid w:val="00DC0BD2"/>
    <w:rsid w:val="00DC1023"/>
    <w:rsid w:val="00DC105B"/>
    <w:rsid w:val="00DC107D"/>
    <w:rsid w:val="00DC1318"/>
    <w:rsid w:val="00DC13C6"/>
    <w:rsid w:val="00DC13DD"/>
    <w:rsid w:val="00DC1422"/>
    <w:rsid w:val="00DC151B"/>
    <w:rsid w:val="00DC1554"/>
    <w:rsid w:val="00DC15D6"/>
    <w:rsid w:val="00DC17DE"/>
    <w:rsid w:val="00DC17E2"/>
    <w:rsid w:val="00DC182E"/>
    <w:rsid w:val="00DC1B08"/>
    <w:rsid w:val="00DC1B46"/>
    <w:rsid w:val="00DC1D84"/>
    <w:rsid w:val="00DC1EBB"/>
    <w:rsid w:val="00DC2097"/>
    <w:rsid w:val="00DC21FF"/>
    <w:rsid w:val="00DC2532"/>
    <w:rsid w:val="00DC2C63"/>
    <w:rsid w:val="00DC2D17"/>
    <w:rsid w:val="00DC2D75"/>
    <w:rsid w:val="00DC2E4D"/>
    <w:rsid w:val="00DC2ECE"/>
    <w:rsid w:val="00DC308A"/>
    <w:rsid w:val="00DC35F5"/>
    <w:rsid w:val="00DC362E"/>
    <w:rsid w:val="00DC392B"/>
    <w:rsid w:val="00DC3DAB"/>
    <w:rsid w:val="00DC3DD9"/>
    <w:rsid w:val="00DC4616"/>
    <w:rsid w:val="00DC4C9B"/>
    <w:rsid w:val="00DC4EF0"/>
    <w:rsid w:val="00DC523C"/>
    <w:rsid w:val="00DC52CE"/>
    <w:rsid w:val="00DC5463"/>
    <w:rsid w:val="00DC58DA"/>
    <w:rsid w:val="00DC5934"/>
    <w:rsid w:val="00DC594F"/>
    <w:rsid w:val="00DC597B"/>
    <w:rsid w:val="00DC59FB"/>
    <w:rsid w:val="00DC5A58"/>
    <w:rsid w:val="00DC5E8B"/>
    <w:rsid w:val="00DC5EFD"/>
    <w:rsid w:val="00DC5F63"/>
    <w:rsid w:val="00DC62AD"/>
    <w:rsid w:val="00DC6834"/>
    <w:rsid w:val="00DC683F"/>
    <w:rsid w:val="00DC6968"/>
    <w:rsid w:val="00DC6CFC"/>
    <w:rsid w:val="00DC6D02"/>
    <w:rsid w:val="00DC6DB4"/>
    <w:rsid w:val="00DC6EF1"/>
    <w:rsid w:val="00DC6F5D"/>
    <w:rsid w:val="00DC7099"/>
    <w:rsid w:val="00DC7142"/>
    <w:rsid w:val="00DC7223"/>
    <w:rsid w:val="00DC7224"/>
    <w:rsid w:val="00DC7390"/>
    <w:rsid w:val="00DC744A"/>
    <w:rsid w:val="00DC7486"/>
    <w:rsid w:val="00DC76DF"/>
    <w:rsid w:val="00DC793E"/>
    <w:rsid w:val="00DC79FB"/>
    <w:rsid w:val="00DC7BE2"/>
    <w:rsid w:val="00DC7E25"/>
    <w:rsid w:val="00DD01B5"/>
    <w:rsid w:val="00DD1154"/>
    <w:rsid w:val="00DD16BF"/>
    <w:rsid w:val="00DD1971"/>
    <w:rsid w:val="00DD1A92"/>
    <w:rsid w:val="00DD1D9F"/>
    <w:rsid w:val="00DD1F76"/>
    <w:rsid w:val="00DD2448"/>
    <w:rsid w:val="00DD2462"/>
    <w:rsid w:val="00DD29BD"/>
    <w:rsid w:val="00DD2C3E"/>
    <w:rsid w:val="00DD2CFF"/>
    <w:rsid w:val="00DD30A7"/>
    <w:rsid w:val="00DD3139"/>
    <w:rsid w:val="00DD3195"/>
    <w:rsid w:val="00DD31D4"/>
    <w:rsid w:val="00DD3AEE"/>
    <w:rsid w:val="00DD3BE6"/>
    <w:rsid w:val="00DD3D3A"/>
    <w:rsid w:val="00DD3EC0"/>
    <w:rsid w:val="00DD4315"/>
    <w:rsid w:val="00DD43F8"/>
    <w:rsid w:val="00DD4526"/>
    <w:rsid w:val="00DD463B"/>
    <w:rsid w:val="00DD47E3"/>
    <w:rsid w:val="00DD490B"/>
    <w:rsid w:val="00DD494C"/>
    <w:rsid w:val="00DD4A17"/>
    <w:rsid w:val="00DD4A2A"/>
    <w:rsid w:val="00DD4BDB"/>
    <w:rsid w:val="00DD4C65"/>
    <w:rsid w:val="00DD4F2D"/>
    <w:rsid w:val="00DD4FB8"/>
    <w:rsid w:val="00DD4FBD"/>
    <w:rsid w:val="00DD5179"/>
    <w:rsid w:val="00DD5368"/>
    <w:rsid w:val="00DD54C5"/>
    <w:rsid w:val="00DD585D"/>
    <w:rsid w:val="00DD5B70"/>
    <w:rsid w:val="00DD5E36"/>
    <w:rsid w:val="00DD5E4F"/>
    <w:rsid w:val="00DD6168"/>
    <w:rsid w:val="00DD61E5"/>
    <w:rsid w:val="00DD6258"/>
    <w:rsid w:val="00DD62F7"/>
    <w:rsid w:val="00DD69B2"/>
    <w:rsid w:val="00DD6A83"/>
    <w:rsid w:val="00DD6E44"/>
    <w:rsid w:val="00DD709B"/>
    <w:rsid w:val="00DD71E5"/>
    <w:rsid w:val="00DD71FB"/>
    <w:rsid w:val="00DD73D0"/>
    <w:rsid w:val="00DD7528"/>
    <w:rsid w:val="00DD7731"/>
    <w:rsid w:val="00DD77F6"/>
    <w:rsid w:val="00DD79DD"/>
    <w:rsid w:val="00DD7C3C"/>
    <w:rsid w:val="00DE037A"/>
    <w:rsid w:val="00DE0569"/>
    <w:rsid w:val="00DE05BB"/>
    <w:rsid w:val="00DE08BB"/>
    <w:rsid w:val="00DE0AAF"/>
    <w:rsid w:val="00DE0DB1"/>
    <w:rsid w:val="00DE0EE7"/>
    <w:rsid w:val="00DE0FAC"/>
    <w:rsid w:val="00DE13E9"/>
    <w:rsid w:val="00DE1416"/>
    <w:rsid w:val="00DE1613"/>
    <w:rsid w:val="00DE186F"/>
    <w:rsid w:val="00DE1941"/>
    <w:rsid w:val="00DE19C3"/>
    <w:rsid w:val="00DE1D12"/>
    <w:rsid w:val="00DE1D46"/>
    <w:rsid w:val="00DE1E25"/>
    <w:rsid w:val="00DE1E48"/>
    <w:rsid w:val="00DE1F1C"/>
    <w:rsid w:val="00DE24D0"/>
    <w:rsid w:val="00DE26A0"/>
    <w:rsid w:val="00DE27F0"/>
    <w:rsid w:val="00DE2805"/>
    <w:rsid w:val="00DE2941"/>
    <w:rsid w:val="00DE2AD6"/>
    <w:rsid w:val="00DE2D23"/>
    <w:rsid w:val="00DE2D35"/>
    <w:rsid w:val="00DE2E32"/>
    <w:rsid w:val="00DE30F1"/>
    <w:rsid w:val="00DE351B"/>
    <w:rsid w:val="00DE36F5"/>
    <w:rsid w:val="00DE397E"/>
    <w:rsid w:val="00DE39BC"/>
    <w:rsid w:val="00DE3B82"/>
    <w:rsid w:val="00DE3EE7"/>
    <w:rsid w:val="00DE3F91"/>
    <w:rsid w:val="00DE400E"/>
    <w:rsid w:val="00DE41C6"/>
    <w:rsid w:val="00DE4288"/>
    <w:rsid w:val="00DE42EC"/>
    <w:rsid w:val="00DE431E"/>
    <w:rsid w:val="00DE46E6"/>
    <w:rsid w:val="00DE47E2"/>
    <w:rsid w:val="00DE4876"/>
    <w:rsid w:val="00DE4ADD"/>
    <w:rsid w:val="00DE4B5D"/>
    <w:rsid w:val="00DE4C81"/>
    <w:rsid w:val="00DE4E59"/>
    <w:rsid w:val="00DE4EAB"/>
    <w:rsid w:val="00DE4FDE"/>
    <w:rsid w:val="00DE5145"/>
    <w:rsid w:val="00DE524B"/>
    <w:rsid w:val="00DE52A7"/>
    <w:rsid w:val="00DE58E1"/>
    <w:rsid w:val="00DE5BA6"/>
    <w:rsid w:val="00DE5C89"/>
    <w:rsid w:val="00DE5ED3"/>
    <w:rsid w:val="00DE60ED"/>
    <w:rsid w:val="00DE6147"/>
    <w:rsid w:val="00DE61E5"/>
    <w:rsid w:val="00DE6249"/>
    <w:rsid w:val="00DE62F2"/>
    <w:rsid w:val="00DE630E"/>
    <w:rsid w:val="00DE63B4"/>
    <w:rsid w:val="00DE6776"/>
    <w:rsid w:val="00DE67EA"/>
    <w:rsid w:val="00DE6BFE"/>
    <w:rsid w:val="00DE6D0A"/>
    <w:rsid w:val="00DE6D0B"/>
    <w:rsid w:val="00DE6DED"/>
    <w:rsid w:val="00DE7909"/>
    <w:rsid w:val="00DE7EE5"/>
    <w:rsid w:val="00DE7F69"/>
    <w:rsid w:val="00DF00CD"/>
    <w:rsid w:val="00DF01B2"/>
    <w:rsid w:val="00DF03A7"/>
    <w:rsid w:val="00DF083D"/>
    <w:rsid w:val="00DF09A6"/>
    <w:rsid w:val="00DF09ED"/>
    <w:rsid w:val="00DF0AD6"/>
    <w:rsid w:val="00DF0C6A"/>
    <w:rsid w:val="00DF0F3C"/>
    <w:rsid w:val="00DF1185"/>
    <w:rsid w:val="00DF11E1"/>
    <w:rsid w:val="00DF1230"/>
    <w:rsid w:val="00DF1580"/>
    <w:rsid w:val="00DF15B3"/>
    <w:rsid w:val="00DF1654"/>
    <w:rsid w:val="00DF17C7"/>
    <w:rsid w:val="00DF1925"/>
    <w:rsid w:val="00DF1B86"/>
    <w:rsid w:val="00DF1C1C"/>
    <w:rsid w:val="00DF1D15"/>
    <w:rsid w:val="00DF1DA1"/>
    <w:rsid w:val="00DF1EEC"/>
    <w:rsid w:val="00DF22F6"/>
    <w:rsid w:val="00DF248A"/>
    <w:rsid w:val="00DF250C"/>
    <w:rsid w:val="00DF2793"/>
    <w:rsid w:val="00DF2C9D"/>
    <w:rsid w:val="00DF2D6C"/>
    <w:rsid w:val="00DF2DDB"/>
    <w:rsid w:val="00DF341A"/>
    <w:rsid w:val="00DF35D6"/>
    <w:rsid w:val="00DF36E8"/>
    <w:rsid w:val="00DF3733"/>
    <w:rsid w:val="00DF37B6"/>
    <w:rsid w:val="00DF3895"/>
    <w:rsid w:val="00DF38A5"/>
    <w:rsid w:val="00DF38B6"/>
    <w:rsid w:val="00DF39E7"/>
    <w:rsid w:val="00DF3A5F"/>
    <w:rsid w:val="00DF3A81"/>
    <w:rsid w:val="00DF3C21"/>
    <w:rsid w:val="00DF4162"/>
    <w:rsid w:val="00DF4172"/>
    <w:rsid w:val="00DF42F8"/>
    <w:rsid w:val="00DF4517"/>
    <w:rsid w:val="00DF470A"/>
    <w:rsid w:val="00DF48B4"/>
    <w:rsid w:val="00DF4AAA"/>
    <w:rsid w:val="00DF4E63"/>
    <w:rsid w:val="00DF4EBA"/>
    <w:rsid w:val="00DF4F1F"/>
    <w:rsid w:val="00DF502C"/>
    <w:rsid w:val="00DF506E"/>
    <w:rsid w:val="00DF535B"/>
    <w:rsid w:val="00DF5369"/>
    <w:rsid w:val="00DF536C"/>
    <w:rsid w:val="00DF5566"/>
    <w:rsid w:val="00DF55C8"/>
    <w:rsid w:val="00DF56DB"/>
    <w:rsid w:val="00DF5769"/>
    <w:rsid w:val="00DF5772"/>
    <w:rsid w:val="00DF578F"/>
    <w:rsid w:val="00DF57F3"/>
    <w:rsid w:val="00DF59E4"/>
    <w:rsid w:val="00DF5BEF"/>
    <w:rsid w:val="00DF612B"/>
    <w:rsid w:val="00DF6165"/>
    <w:rsid w:val="00DF635F"/>
    <w:rsid w:val="00DF63AD"/>
    <w:rsid w:val="00DF641A"/>
    <w:rsid w:val="00DF666D"/>
    <w:rsid w:val="00DF6842"/>
    <w:rsid w:val="00DF68F0"/>
    <w:rsid w:val="00DF68F3"/>
    <w:rsid w:val="00DF6984"/>
    <w:rsid w:val="00DF6BB1"/>
    <w:rsid w:val="00DF6D0B"/>
    <w:rsid w:val="00DF6F2C"/>
    <w:rsid w:val="00DF72A6"/>
    <w:rsid w:val="00DF72F3"/>
    <w:rsid w:val="00DF76B5"/>
    <w:rsid w:val="00DF7A06"/>
    <w:rsid w:val="00DF7AD0"/>
    <w:rsid w:val="00DF7F48"/>
    <w:rsid w:val="00DF7F90"/>
    <w:rsid w:val="00E000FA"/>
    <w:rsid w:val="00E0016D"/>
    <w:rsid w:val="00E00310"/>
    <w:rsid w:val="00E00585"/>
    <w:rsid w:val="00E00911"/>
    <w:rsid w:val="00E009D5"/>
    <w:rsid w:val="00E00A74"/>
    <w:rsid w:val="00E00A94"/>
    <w:rsid w:val="00E00B12"/>
    <w:rsid w:val="00E00DA6"/>
    <w:rsid w:val="00E00DC6"/>
    <w:rsid w:val="00E00E8E"/>
    <w:rsid w:val="00E00ED4"/>
    <w:rsid w:val="00E00ED7"/>
    <w:rsid w:val="00E0106A"/>
    <w:rsid w:val="00E010CF"/>
    <w:rsid w:val="00E01458"/>
    <w:rsid w:val="00E01486"/>
    <w:rsid w:val="00E01721"/>
    <w:rsid w:val="00E01A7F"/>
    <w:rsid w:val="00E01BD0"/>
    <w:rsid w:val="00E01C00"/>
    <w:rsid w:val="00E01D01"/>
    <w:rsid w:val="00E01D4C"/>
    <w:rsid w:val="00E01E19"/>
    <w:rsid w:val="00E01EFD"/>
    <w:rsid w:val="00E01FA2"/>
    <w:rsid w:val="00E0200C"/>
    <w:rsid w:val="00E021C2"/>
    <w:rsid w:val="00E021FD"/>
    <w:rsid w:val="00E022E5"/>
    <w:rsid w:val="00E02324"/>
    <w:rsid w:val="00E0253A"/>
    <w:rsid w:val="00E025CE"/>
    <w:rsid w:val="00E026EF"/>
    <w:rsid w:val="00E0274C"/>
    <w:rsid w:val="00E02AA8"/>
    <w:rsid w:val="00E02ADD"/>
    <w:rsid w:val="00E02DE0"/>
    <w:rsid w:val="00E02DE4"/>
    <w:rsid w:val="00E02E02"/>
    <w:rsid w:val="00E030B1"/>
    <w:rsid w:val="00E030DB"/>
    <w:rsid w:val="00E03558"/>
    <w:rsid w:val="00E03639"/>
    <w:rsid w:val="00E0374D"/>
    <w:rsid w:val="00E039EE"/>
    <w:rsid w:val="00E03A06"/>
    <w:rsid w:val="00E03D5F"/>
    <w:rsid w:val="00E03DFE"/>
    <w:rsid w:val="00E03EFA"/>
    <w:rsid w:val="00E03F2E"/>
    <w:rsid w:val="00E03FAF"/>
    <w:rsid w:val="00E04077"/>
    <w:rsid w:val="00E04128"/>
    <w:rsid w:val="00E04131"/>
    <w:rsid w:val="00E04418"/>
    <w:rsid w:val="00E04554"/>
    <w:rsid w:val="00E04569"/>
    <w:rsid w:val="00E046C4"/>
    <w:rsid w:val="00E04AB1"/>
    <w:rsid w:val="00E04AE2"/>
    <w:rsid w:val="00E050AC"/>
    <w:rsid w:val="00E0520A"/>
    <w:rsid w:val="00E053E8"/>
    <w:rsid w:val="00E058CB"/>
    <w:rsid w:val="00E05A18"/>
    <w:rsid w:val="00E05A51"/>
    <w:rsid w:val="00E05B39"/>
    <w:rsid w:val="00E05B85"/>
    <w:rsid w:val="00E05E15"/>
    <w:rsid w:val="00E05EE4"/>
    <w:rsid w:val="00E05FBA"/>
    <w:rsid w:val="00E05FCC"/>
    <w:rsid w:val="00E061E1"/>
    <w:rsid w:val="00E06733"/>
    <w:rsid w:val="00E0677A"/>
    <w:rsid w:val="00E06814"/>
    <w:rsid w:val="00E06B1E"/>
    <w:rsid w:val="00E06E23"/>
    <w:rsid w:val="00E07211"/>
    <w:rsid w:val="00E072B7"/>
    <w:rsid w:val="00E0733F"/>
    <w:rsid w:val="00E07508"/>
    <w:rsid w:val="00E075F4"/>
    <w:rsid w:val="00E07776"/>
    <w:rsid w:val="00E07A35"/>
    <w:rsid w:val="00E07A74"/>
    <w:rsid w:val="00E07B66"/>
    <w:rsid w:val="00E07FD7"/>
    <w:rsid w:val="00E10182"/>
    <w:rsid w:val="00E101DE"/>
    <w:rsid w:val="00E103BA"/>
    <w:rsid w:val="00E10407"/>
    <w:rsid w:val="00E104F9"/>
    <w:rsid w:val="00E10827"/>
    <w:rsid w:val="00E10915"/>
    <w:rsid w:val="00E10C59"/>
    <w:rsid w:val="00E10FD6"/>
    <w:rsid w:val="00E111E3"/>
    <w:rsid w:val="00E11223"/>
    <w:rsid w:val="00E11347"/>
    <w:rsid w:val="00E11375"/>
    <w:rsid w:val="00E11477"/>
    <w:rsid w:val="00E114E2"/>
    <w:rsid w:val="00E116C0"/>
    <w:rsid w:val="00E11A1B"/>
    <w:rsid w:val="00E11AD4"/>
    <w:rsid w:val="00E11CE0"/>
    <w:rsid w:val="00E11F84"/>
    <w:rsid w:val="00E121DD"/>
    <w:rsid w:val="00E121E5"/>
    <w:rsid w:val="00E1278B"/>
    <w:rsid w:val="00E128C9"/>
    <w:rsid w:val="00E12C5E"/>
    <w:rsid w:val="00E12CEF"/>
    <w:rsid w:val="00E12DAF"/>
    <w:rsid w:val="00E12E3F"/>
    <w:rsid w:val="00E12F74"/>
    <w:rsid w:val="00E12F80"/>
    <w:rsid w:val="00E13149"/>
    <w:rsid w:val="00E131F1"/>
    <w:rsid w:val="00E133EF"/>
    <w:rsid w:val="00E137EB"/>
    <w:rsid w:val="00E13DD0"/>
    <w:rsid w:val="00E14076"/>
    <w:rsid w:val="00E1438F"/>
    <w:rsid w:val="00E14919"/>
    <w:rsid w:val="00E1493D"/>
    <w:rsid w:val="00E149FF"/>
    <w:rsid w:val="00E14C8A"/>
    <w:rsid w:val="00E14CA9"/>
    <w:rsid w:val="00E14F33"/>
    <w:rsid w:val="00E15082"/>
    <w:rsid w:val="00E1526C"/>
    <w:rsid w:val="00E1529A"/>
    <w:rsid w:val="00E15430"/>
    <w:rsid w:val="00E156A6"/>
    <w:rsid w:val="00E156F8"/>
    <w:rsid w:val="00E15ABD"/>
    <w:rsid w:val="00E15C43"/>
    <w:rsid w:val="00E15E8D"/>
    <w:rsid w:val="00E15EB7"/>
    <w:rsid w:val="00E15FF4"/>
    <w:rsid w:val="00E1603E"/>
    <w:rsid w:val="00E160CF"/>
    <w:rsid w:val="00E16239"/>
    <w:rsid w:val="00E1630A"/>
    <w:rsid w:val="00E163F4"/>
    <w:rsid w:val="00E16508"/>
    <w:rsid w:val="00E168D5"/>
    <w:rsid w:val="00E169C7"/>
    <w:rsid w:val="00E169F2"/>
    <w:rsid w:val="00E16A60"/>
    <w:rsid w:val="00E16A7A"/>
    <w:rsid w:val="00E16B26"/>
    <w:rsid w:val="00E16D27"/>
    <w:rsid w:val="00E16DF8"/>
    <w:rsid w:val="00E16F8D"/>
    <w:rsid w:val="00E173E1"/>
    <w:rsid w:val="00E177D6"/>
    <w:rsid w:val="00E17A29"/>
    <w:rsid w:val="00E20030"/>
    <w:rsid w:val="00E20047"/>
    <w:rsid w:val="00E202AD"/>
    <w:rsid w:val="00E20348"/>
    <w:rsid w:val="00E20448"/>
    <w:rsid w:val="00E20897"/>
    <w:rsid w:val="00E20A8D"/>
    <w:rsid w:val="00E20B1C"/>
    <w:rsid w:val="00E20B7F"/>
    <w:rsid w:val="00E20DA4"/>
    <w:rsid w:val="00E20DB2"/>
    <w:rsid w:val="00E20E47"/>
    <w:rsid w:val="00E20F18"/>
    <w:rsid w:val="00E210B0"/>
    <w:rsid w:val="00E21350"/>
    <w:rsid w:val="00E215E7"/>
    <w:rsid w:val="00E216A1"/>
    <w:rsid w:val="00E216DF"/>
    <w:rsid w:val="00E21DB9"/>
    <w:rsid w:val="00E2206E"/>
    <w:rsid w:val="00E221F4"/>
    <w:rsid w:val="00E2222A"/>
    <w:rsid w:val="00E222AC"/>
    <w:rsid w:val="00E22503"/>
    <w:rsid w:val="00E22507"/>
    <w:rsid w:val="00E225A1"/>
    <w:rsid w:val="00E226BA"/>
    <w:rsid w:val="00E227C4"/>
    <w:rsid w:val="00E233D5"/>
    <w:rsid w:val="00E2343C"/>
    <w:rsid w:val="00E23607"/>
    <w:rsid w:val="00E23681"/>
    <w:rsid w:val="00E237EF"/>
    <w:rsid w:val="00E23D46"/>
    <w:rsid w:val="00E23E7F"/>
    <w:rsid w:val="00E23EF5"/>
    <w:rsid w:val="00E23F66"/>
    <w:rsid w:val="00E24041"/>
    <w:rsid w:val="00E24073"/>
    <w:rsid w:val="00E240BA"/>
    <w:rsid w:val="00E240D7"/>
    <w:rsid w:val="00E24264"/>
    <w:rsid w:val="00E244AB"/>
    <w:rsid w:val="00E2475C"/>
    <w:rsid w:val="00E249F0"/>
    <w:rsid w:val="00E24C4E"/>
    <w:rsid w:val="00E24D32"/>
    <w:rsid w:val="00E24E59"/>
    <w:rsid w:val="00E24F77"/>
    <w:rsid w:val="00E24FFC"/>
    <w:rsid w:val="00E250C0"/>
    <w:rsid w:val="00E2574D"/>
    <w:rsid w:val="00E25C5D"/>
    <w:rsid w:val="00E25C74"/>
    <w:rsid w:val="00E25D66"/>
    <w:rsid w:val="00E25F88"/>
    <w:rsid w:val="00E261AF"/>
    <w:rsid w:val="00E2635C"/>
    <w:rsid w:val="00E264B5"/>
    <w:rsid w:val="00E264F2"/>
    <w:rsid w:val="00E26713"/>
    <w:rsid w:val="00E26743"/>
    <w:rsid w:val="00E2674F"/>
    <w:rsid w:val="00E26868"/>
    <w:rsid w:val="00E26E76"/>
    <w:rsid w:val="00E26EAD"/>
    <w:rsid w:val="00E26F1C"/>
    <w:rsid w:val="00E27504"/>
    <w:rsid w:val="00E27704"/>
    <w:rsid w:val="00E27820"/>
    <w:rsid w:val="00E27A3D"/>
    <w:rsid w:val="00E27AB7"/>
    <w:rsid w:val="00E27DD9"/>
    <w:rsid w:val="00E27F30"/>
    <w:rsid w:val="00E27F41"/>
    <w:rsid w:val="00E30080"/>
    <w:rsid w:val="00E30092"/>
    <w:rsid w:val="00E300A2"/>
    <w:rsid w:val="00E3011B"/>
    <w:rsid w:val="00E3022B"/>
    <w:rsid w:val="00E30254"/>
    <w:rsid w:val="00E30428"/>
    <w:rsid w:val="00E3046E"/>
    <w:rsid w:val="00E305F1"/>
    <w:rsid w:val="00E306BD"/>
    <w:rsid w:val="00E3078C"/>
    <w:rsid w:val="00E307C9"/>
    <w:rsid w:val="00E307F9"/>
    <w:rsid w:val="00E309AC"/>
    <w:rsid w:val="00E30B6F"/>
    <w:rsid w:val="00E30D86"/>
    <w:rsid w:val="00E30EA2"/>
    <w:rsid w:val="00E30FDA"/>
    <w:rsid w:val="00E31026"/>
    <w:rsid w:val="00E3106B"/>
    <w:rsid w:val="00E312E8"/>
    <w:rsid w:val="00E31969"/>
    <w:rsid w:val="00E3198F"/>
    <w:rsid w:val="00E31A64"/>
    <w:rsid w:val="00E31DA0"/>
    <w:rsid w:val="00E31ED6"/>
    <w:rsid w:val="00E31F7B"/>
    <w:rsid w:val="00E322D2"/>
    <w:rsid w:val="00E328BF"/>
    <w:rsid w:val="00E32DDD"/>
    <w:rsid w:val="00E32FB0"/>
    <w:rsid w:val="00E32FE1"/>
    <w:rsid w:val="00E338AF"/>
    <w:rsid w:val="00E33F2F"/>
    <w:rsid w:val="00E33F51"/>
    <w:rsid w:val="00E3435C"/>
    <w:rsid w:val="00E348FF"/>
    <w:rsid w:val="00E34B43"/>
    <w:rsid w:val="00E34BBE"/>
    <w:rsid w:val="00E34E0E"/>
    <w:rsid w:val="00E35605"/>
    <w:rsid w:val="00E356CB"/>
    <w:rsid w:val="00E356DC"/>
    <w:rsid w:val="00E359BD"/>
    <w:rsid w:val="00E35A0C"/>
    <w:rsid w:val="00E35E95"/>
    <w:rsid w:val="00E35EC7"/>
    <w:rsid w:val="00E35EFC"/>
    <w:rsid w:val="00E35F0F"/>
    <w:rsid w:val="00E35F47"/>
    <w:rsid w:val="00E36172"/>
    <w:rsid w:val="00E3627C"/>
    <w:rsid w:val="00E3647A"/>
    <w:rsid w:val="00E3647C"/>
    <w:rsid w:val="00E364DE"/>
    <w:rsid w:val="00E3676F"/>
    <w:rsid w:val="00E36F48"/>
    <w:rsid w:val="00E37007"/>
    <w:rsid w:val="00E37057"/>
    <w:rsid w:val="00E3730C"/>
    <w:rsid w:val="00E37837"/>
    <w:rsid w:val="00E37862"/>
    <w:rsid w:val="00E3798A"/>
    <w:rsid w:val="00E37E70"/>
    <w:rsid w:val="00E40031"/>
    <w:rsid w:val="00E40571"/>
    <w:rsid w:val="00E40574"/>
    <w:rsid w:val="00E40AC1"/>
    <w:rsid w:val="00E40C3D"/>
    <w:rsid w:val="00E40D08"/>
    <w:rsid w:val="00E40F5A"/>
    <w:rsid w:val="00E41510"/>
    <w:rsid w:val="00E41898"/>
    <w:rsid w:val="00E41A52"/>
    <w:rsid w:val="00E41CE5"/>
    <w:rsid w:val="00E41D32"/>
    <w:rsid w:val="00E41F7E"/>
    <w:rsid w:val="00E42023"/>
    <w:rsid w:val="00E42165"/>
    <w:rsid w:val="00E42427"/>
    <w:rsid w:val="00E427FD"/>
    <w:rsid w:val="00E4299C"/>
    <w:rsid w:val="00E42BEF"/>
    <w:rsid w:val="00E42CA2"/>
    <w:rsid w:val="00E42D5B"/>
    <w:rsid w:val="00E42D77"/>
    <w:rsid w:val="00E42EAD"/>
    <w:rsid w:val="00E42FBF"/>
    <w:rsid w:val="00E4320E"/>
    <w:rsid w:val="00E432BB"/>
    <w:rsid w:val="00E436EB"/>
    <w:rsid w:val="00E43850"/>
    <w:rsid w:val="00E4388B"/>
    <w:rsid w:val="00E43A39"/>
    <w:rsid w:val="00E43A59"/>
    <w:rsid w:val="00E43AA5"/>
    <w:rsid w:val="00E43E1A"/>
    <w:rsid w:val="00E43E5C"/>
    <w:rsid w:val="00E43FD5"/>
    <w:rsid w:val="00E441EE"/>
    <w:rsid w:val="00E442DF"/>
    <w:rsid w:val="00E4439A"/>
    <w:rsid w:val="00E44474"/>
    <w:rsid w:val="00E44478"/>
    <w:rsid w:val="00E4448E"/>
    <w:rsid w:val="00E44733"/>
    <w:rsid w:val="00E448E3"/>
    <w:rsid w:val="00E449B1"/>
    <w:rsid w:val="00E44C7C"/>
    <w:rsid w:val="00E44F51"/>
    <w:rsid w:val="00E45093"/>
    <w:rsid w:val="00E452FD"/>
    <w:rsid w:val="00E45318"/>
    <w:rsid w:val="00E45412"/>
    <w:rsid w:val="00E45422"/>
    <w:rsid w:val="00E4557D"/>
    <w:rsid w:val="00E458AC"/>
    <w:rsid w:val="00E459D2"/>
    <w:rsid w:val="00E45B26"/>
    <w:rsid w:val="00E45BEF"/>
    <w:rsid w:val="00E45D5C"/>
    <w:rsid w:val="00E45FBC"/>
    <w:rsid w:val="00E460E3"/>
    <w:rsid w:val="00E46163"/>
    <w:rsid w:val="00E461A0"/>
    <w:rsid w:val="00E461F3"/>
    <w:rsid w:val="00E46219"/>
    <w:rsid w:val="00E46227"/>
    <w:rsid w:val="00E46371"/>
    <w:rsid w:val="00E46540"/>
    <w:rsid w:val="00E469F0"/>
    <w:rsid w:val="00E46BE5"/>
    <w:rsid w:val="00E46EF3"/>
    <w:rsid w:val="00E47148"/>
    <w:rsid w:val="00E4731D"/>
    <w:rsid w:val="00E476BB"/>
    <w:rsid w:val="00E4786E"/>
    <w:rsid w:val="00E4790F"/>
    <w:rsid w:val="00E502F4"/>
    <w:rsid w:val="00E50651"/>
    <w:rsid w:val="00E50995"/>
    <w:rsid w:val="00E50A8F"/>
    <w:rsid w:val="00E50AC8"/>
    <w:rsid w:val="00E50BF4"/>
    <w:rsid w:val="00E50F73"/>
    <w:rsid w:val="00E511CC"/>
    <w:rsid w:val="00E51394"/>
    <w:rsid w:val="00E514D3"/>
    <w:rsid w:val="00E51524"/>
    <w:rsid w:val="00E51676"/>
    <w:rsid w:val="00E51865"/>
    <w:rsid w:val="00E518D5"/>
    <w:rsid w:val="00E51927"/>
    <w:rsid w:val="00E51950"/>
    <w:rsid w:val="00E51B38"/>
    <w:rsid w:val="00E51D2F"/>
    <w:rsid w:val="00E51D8D"/>
    <w:rsid w:val="00E51F9F"/>
    <w:rsid w:val="00E5210E"/>
    <w:rsid w:val="00E524D9"/>
    <w:rsid w:val="00E5272B"/>
    <w:rsid w:val="00E52CFB"/>
    <w:rsid w:val="00E52F75"/>
    <w:rsid w:val="00E5312F"/>
    <w:rsid w:val="00E531E2"/>
    <w:rsid w:val="00E53350"/>
    <w:rsid w:val="00E5355E"/>
    <w:rsid w:val="00E53AEF"/>
    <w:rsid w:val="00E53D3D"/>
    <w:rsid w:val="00E53DE0"/>
    <w:rsid w:val="00E53DEA"/>
    <w:rsid w:val="00E53E3B"/>
    <w:rsid w:val="00E53E8D"/>
    <w:rsid w:val="00E53F25"/>
    <w:rsid w:val="00E53F90"/>
    <w:rsid w:val="00E53FE7"/>
    <w:rsid w:val="00E540D3"/>
    <w:rsid w:val="00E5418B"/>
    <w:rsid w:val="00E54322"/>
    <w:rsid w:val="00E5434C"/>
    <w:rsid w:val="00E54414"/>
    <w:rsid w:val="00E544C5"/>
    <w:rsid w:val="00E546FD"/>
    <w:rsid w:val="00E54768"/>
    <w:rsid w:val="00E549F3"/>
    <w:rsid w:val="00E54BA4"/>
    <w:rsid w:val="00E54D1D"/>
    <w:rsid w:val="00E54E01"/>
    <w:rsid w:val="00E54E85"/>
    <w:rsid w:val="00E54FCE"/>
    <w:rsid w:val="00E54FEC"/>
    <w:rsid w:val="00E55152"/>
    <w:rsid w:val="00E557F2"/>
    <w:rsid w:val="00E55997"/>
    <w:rsid w:val="00E55A00"/>
    <w:rsid w:val="00E55AA4"/>
    <w:rsid w:val="00E5620D"/>
    <w:rsid w:val="00E56215"/>
    <w:rsid w:val="00E564AE"/>
    <w:rsid w:val="00E566E3"/>
    <w:rsid w:val="00E567A5"/>
    <w:rsid w:val="00E56CD4"/>
    <w:rsid w:val="00E56D90"/>
    <w:rsid w:val="00E570DE"/>
    <w:rsid w:val="00E57130"/>
    <w:rsid w:val="00E5713F"/>
    <w:rsid w:val="00E57521"/>
    <w:rsid w:val="00E57713"/>
    <w:rsid w:val="00E579CF"/>
    <w:rsid w:val="00E57A8F"/>
    <w:rsid w:val="00E57C99"/>
    <w:rsid w:val="00E601EA"/>
    <w:rsid w:val="00E60249"/>
    <w:rsid w:val="00E6027D"/>
    <w:rsid w:val="00E60319"/>
    <w:rsid w:val="00E60497"/>
    <w:rsid w:val="00E6092D"/>
    <w:rsid w:val="00E60D42"/>
    <w:rsid w:val="00E60D80"/>
    <w:rsid w:val="00E6112B"/>
    <w:rsid w:val="00E61134"/>
    <w:rsid w:val="00E6116E"/>
    <w:rsid w:val="00E611A4"/>
    <w:rsid w:val="00E61207"/>
    <w:rsid w:val="00E616A6"/>
    <w:rsid w:val="00E61766"/>
    <w:rsid w:val="00E61803"/>
    <w:rsid w:val="00E61846"/>
    <w:rsid w:val="00E61870"/>
    <w:rsid w:val="00E61C2F"/>
    <w:rsid w:val="00E62242"/>
    <w:rsid w:val="00E622A4"/>
    <w:rsid w:val="00E622F4"/>
    <w:rsid w:val="00E6230F"/>
    <w:rsid w:val="00E62339"/>
    <w:rsid w:val="00E62415"/>
    <w:rsid w:val="00E62439"/>
    <w:rsid w:val="00E62492"/>
    <w:rsid w:val="00E624F3"/>
    <w:rsid w:val="00E625D1"/>
    <w:rsid w:val="00E62A95"/>
    <w:rsid w:val="00E62EE1"/>
    <w:rsid w:val="00E62F23"/>
    <w:rsid w:val="00E631D4"/>
    <w:rsid w:val="00E632B5"/>
    <w:rsid w:val="00E635D8"/>
    <w:rsid w:val="00E6370A"/>
    <w:rsid w:val="00E6371A"/>
    <w:rsid w:val="00E63927"/>
    <w:rsid w:val="00E63A0A"/>
    <w:rsid w:val="00E63AA5"/>
    <w:rsid w:val="00E63ABE"/>
    <w:rsid w:val="00E63F52"/>
    <w:rsid w:val="00E641F6"/>
    <w:rsid w:val="00E6457D"/>
    <w:rsid w:val="00E64654"/>
    <w:rsid w:val="00E648D7"/>
    <w:rsid w:val="00E64915"/>
    <w:rsid w:val="00E64AF5"/>
    <w:rsid w:val="00E64BD5"/>
    <w:rsid w:val="00E64D64"/>
    <w:rsid w:val="00E64F1D"/>
    <w:rsid w:val="00E64F51"/>
    <w:rsid w:val="00E650D5"/>
    <w:rsid w:val="00E65291"/>
    <w:rsid w:val="00E65676"/>
    <w:rsid w:val="00E65744"/>
    <w:rsid w:val="00E658C8"/>
    <w:rsid w:val="00E65947"/>
    <w:rsid w:val="00E65948"/>
    <w:rsid w:val="00E65AC8"/>
    <w:rsid w:val="00E65C06"/>
    <w:rsid w:val="00E65DD8"/>
    <w:rsid w:val="00E65F77"/>
    <w:rsid w:val="00E65FB9"/>
    <w:rsid w:val="00E66050"/>
    <w:rsid w:val="00E66101"/>
    <w:rsid w:val="00E6648A"/>
    <w:rsid w:val="00E66651"/>
    <w:rsid w:val="00E668D8"/>
    <w:rsid w:val="00E66B26"/>
    <w:rsid w:val="00E66B77"/>
    <w:rsid w:val="00E66D57"/>
    <w:rsid w:val="00E66D99"/>
    <w:rsid w:val="00E67105"/>
    <w:rsid w:val="00E67184"/>
    <w:rsid w:val="00E677E7"/>
    <w:rsid w:val="00E678A6"/>
    <w:rsid w:val="00E679B7"/>
    <w:rsid w:val="00E7039A"/>
    <w:rsid w:val="00E704C3"/>
    <w:rsid w:val="00E70B8A"/>
    <w:rsid w:val="00E70DF9"/>
    <w:rsid w:val="00E70E28"/>
    <w:rsid w:val="00E71033"/>
    <w:rsid w:val="00E71191"/>
    <w:rsid w:val="00E711DA"/>
    <w:rsid w:val="00E711E1"/>
    <w:rsid w:val="00E711FD"/>
    <w:rsid w:val="00E71230"/>
    <w:rsid w:val="00E7137E"/>
    <w:rsid w:val="00E71461"/>
    <w:rsid w:val="00E71551"/>
    <w:rsid w:val="00E71563"/>
    <w:rsid w:val="00E71E0C"/>
    <w:rsid w:val="00E72119"/>
    <w:rsid w:val="00E721B5"/>
    <w:rsid w:val="00E7240A"/>
    <w:rsid w:val="00E72495"/>
    <w:rsid w:val="00E724A9"/>
    <w:rsid w:val="00E726AD"/>
    <w:rsid w:val="00E726D1"/>
    <w:rsid w:val="00E7281C"/>
    <w:rsid w:val="00E72AE5"/>
    <w:rsid w:val="00E72BC5"/>
    <w:rsid w:val="00E72D9F"/>
    <w:rsid w:val="00E72F96"/>
    <w:rsid w:val="00E7306E"/>
    <w:rsid w:val="00E731D2"/>
    <w:rsid w:val="00E7378A"/>
    <w:rsid w:val="00E73838"/>
    <w:rsid w:val="00E739F8"/>
    <w:rsid w:val="00E73BC1"/>
    <w:rsid w:val="00E73C33"/>
    <w:rsid w:val="00E73FFB"/>
    <w:rsid w:val="00E742BB"/>
    <w:rsid w:val="00E7434D"/>
    <w:rsid w:val="00E74367"/>
    <w:rsid w:val="00E7439B"/>
    <w:rsid w:val="00E74689"/>
    <w:rsid w:val="00E7479B"/>
    <w:rsid w:val="00E74ADD"/>
    <w:rsid w:val="00E75032"/>
    <w:rsid w:val="00E75490"/>
    <w:rsid w:val="00E756F5"/>
    <w:rsid w:val="00E75904"/>
    <w:rsid w:val="00E75985"/>
    <w:rsid w:val="00E75A44"/>
    <w:rsid w:val="00E75D06"/>
    <w:rsid w:val="00E75DA5"/>
    <w:rsid w:val="00E75DA7"/>
    <w:rsid w:val="00E75DEF"/>
    <w:rsid w:val="00E767C1"/>
    <w:rsid w:val="00E76845"/>
    <w:rsid w:val="00E76A50"/>
    <w:rsid w:val="00E76BD2"/>
    <w:rsid w:val="00E76ED2"/>
    <w:rsid w:val="00E7715B"/>
    <w:rsid w:val="00E771C0"/>
    <w:rsid w:val="00E77310"/>
    <w:rsid w:val="00E77483"/>
    <w:rsid w:val="00E77CA2"/>
    <w:rsid w:val="00E77D84"/>
    <w:rsid w:val="00E77E8A"/>
    <w:rsid w:val="00E77F2C"/>
    <w:rsid w:val="00E80035"/>
    <w:rsid w:val="00E80106"/>
    <w:rsid w:val="00E80123"/>
    <w:rsid w:val="00E80305"/>
    <w:rsid w:val="00E80AF3"/>
    <w:rsid w:val="00E80BD4"/>
    <w:rsid w:val="00E80BEC"/>
    <w:rsid w:val="00E80C2E"/>
    <w:rsid w:val="00E80D8F"/>
    <w:rsid w:val="00E80EEA"/>
    <w:rsid w:val="00E80FC5"/>
    <w:rsid w:val="00E81104"/>
    <w:rsid w:val="00E8120C"/>
    <w:rsid w:val="00E8140F"/>
    <w:rsid w:val="00E816A4"/>
    <w:rsid w:val="00E81851"/>
    <w:rsid w:val="00E81931"/>
    <w:rsid w:val="00E819B8"/>
    <w:rsid w:val="00E81B6C"/>
    <w:rsid w:val="00E81CA6"/>
    <w:rsid w:val="00E81D40"/>
    <w:rsid w:val="00E81DB9"/>
    <w:rsid w:val="00E81E13"/>
    <w:rsid w:val="00E81ED1"/>
    <w:rsid w:val="00E81F56"/>
    <w:rsid w:val="00E8213C"/>
    <w:rsid w:val="00E82208"/>
    <w:rsid w:val="00E82437"/>
    <w:rsid w:val="00E82473"/>
    <w:rsid w:val="00E82AD9"/>
    <w:rsid w:val="00E82C6C"/>
    <w:rsid w:val="00E82C87"/>
    <w:rsid w:val="00E82CC1"/>
    <w:rsid w:val="00E82EC8"/>
    <w:rsid w:val="00E82F77"/>
    <w:rsid w:val="00E83067"/>
    <w:rsid w:val="00E833A7"/>
    <w:rsid w:val="00E83955"/>
    <w:rsid w:val="00E83980"/>
    <w:rsid w:val="00E83A5D"/>
    <w:rsid w:val="00E83D55"/>
    <w:rsid w:val="00E83ECA"/>
    <w:rsid w:val="00E83FDC"/>
    <w:rsid w:val="00E84030"/>
    <w:rsid w:val="00E84185"/>
    <w:rsid w:val="00E84260"/>
    <w:rsid w:val="00E8428A"/>
    <w:rsid w:val="00E842C9"/>
    <w:rsid w:val="00E8461F"/>
    <w:rsid w:val="00E84669"/>
    <w:rsid w:val="00E84984"/>
    <w:rsid w:val="00E84CFE"/>
    <w:rsid w:val="00E84ED9"/>
    <w:rsid w:val="00E84FA9"/>
    <w:rsid w:val="00E85076"/>
    <w:rsid w:val="00E85164"/>
    <w:rsid w:val="00E85235"/>
    <w:rsid w:val="00E854EE"/>
    <w:rsid w:val="00E85537"/>
    <w:rsid w:val="00E85695"/>
    <w:rsid w:val="00E857FC"/>
    <w:rsid w:val="00E85A9E"/>
    <w:rsid w:val="00E85BDA"/>
    <w:rsid w:val="00E85DC8"/>
    <w:rsid w:val="00E8611B"/>
    <w:rsid w:val="00E862D9"/>
    <w:rsid w:val="00E86417"/>
    <w:rsid w:val="00E86473"/>
    <w:rsid w:val="00E8654C"/>
    <w:rsid w:val="00E86653"/>
    <w:rsid w:val="00E867EB"/>
    <w:rsid w:val="00E86A12"/>
    <w:rsid w:val="00E86AE1"/>
    <w:rsid w:val="00E86CA5"/>
    <w:rsid w:val="00E86CFA"/>
    <w:rsid w:val="00E86F78"/>
    <w:rsid w:val="00E8710D"/>
    <w:rsid w:val="00E87115"/>
    <w:rsid w:val="00E87130"/>
    <w:rsid w:val="00E87583"/>
    <w:rsid w:val="00E8775B"/>
    <w:rsid w:val="00E87785"/>
    <w:rsid w:val="00E87973"/>
    <w:rsid w:val="00E87B8C"/>
    <w:rsid w:val="00E87E94"/>
    <w:rsid w:val="00E87F2F"/>
    <w:rsid w:val="00E90666"/>
    <w:rsid w:val="00E90719"/>
    <w:rsid w:val="00E90907"/>
    <w:rsid w:val="00E90A27"/>
    <w:rsid w:val="00E90C57"/>
    <w:rsid w:val="00E91199"/>
    <w:rsid w:val="00E91245"/>
    <w:rsid w:val="00E91366"/>
    <w:rsid w:val="00E9138C"/>
    <w:rsid w:val="00E913FE"/>
    <w:rsid w:val="00E914E4"/>
    <w:rsid w:val="00E91790"/>
    <w:rsid w:val="00E9187A"/>
    <w:rsid w:val="00E91908"/>
    <w:rsid w:val="00E91D9D"/>
    <w:rsid w:val="00E91E5C"/>
    <w:rsid w:val="00E91EB9"/>
    <w:rsid w:val="00E920B9"/>
    <w:rsid w:val="00E92113"/>
    <w:rsid w:val="00E921F8"/>
    <w:rsid w:val="00E9231B"/>
    <w:rsid w:val="00E923CA"/>
    <w:rsid w:val="00E924DB"/>
    <w:rsid w:val="00E924F7"/>
    <w:rsid w:val="00E928A3"/>
    <w:rsid w:val="00E92ACF"/>
    <w:rsid w:val="00E92D5C"/>
    <w:rsid w:val="00E92DD0"/>
    <w:rsid w:val="00E92DD9"/>
    <w:rsid w:val="00E93050"/>
    <w:rsid w:val="00E931A8"/>
    <w:rsid w:val="00E936E5"/>
    <w:rsid w:val="00E93793"/>
    <w:rsid w:val="00E94108"/>
    <w:rsid w:val="00E942F5"/>
    <w:rsid w:val="00E94586"/>
    <w:rsid w:val="00E94655"/>
    <w:rsid w:val="00E94684"/>
    <w:rsid w:val="00E94741"/>
    <w:rsid w:val="00E947A9"/>
    <w:rsid w:val="00E94A3E"/>
    <w:rsid w:val="00E94C73"/>
    <w:rsid w:val="00E94C8F"/>
    <w:rsid w:val="00E94D17"/>
    <w:rsid w:val="00E94D20"/>
    <w:rsid w:val="00E95247"/>
    <w:rsid w:val="00E9539D"/>
    <w:rsid w:val="00E9561E"/>
    <w:rsid w:val="00E95671"/>
    <w:rsid w:val="00E956CF"/>
    <w:rsid w:val="00E95B95"/>
    <w:rsid w:val="00E96110"/>
    <w:rsid w:val="00E961C2"/>
    <w:rsid w:val="00E9642F"/>
    <w:rsid w:val="00E96555"/>
    <w:rsid w:val="00E96597"/>
    <w:rsid w:val="00E96626"/>
    <w:rsid w:val="00E969A2"/>
    <w:rsid w:val="00E96A2B"/>
    <w:rsid w:val="00E96A78"/>
    <w:rsid w:val="00E96A8D"/>
    <w:rsid w:val="00E96CF0"/>
    <w:rsid w:val="00E96D6B"/>
    <w:rsid w:val="00E96E34"/>
    <w:rsid w:val="00E96F53"/>
    <w:rsid w:val="00E97006"/>
    <w:rsid w:val="00E97196"/>
    <w:rsid w:val="00E972B6"/>
    <w:rsid w:val="00E977D1"/>
    <w:rsid w:val="00E97822"/>
    <w:rsid w:val="00E97A31"/>
    <w:rsid w:val="00E97B5A"/>
    <w:rsid w:val="00E97BDE"/>
    <w:rsid w:val="00E97D42"/>
    <w:rsid w:val="00E97E1B"/>
    <w:rsid w:val="00E97ED9"/>
    <w:rsid w:val="00E97F39"/>
    <w:rsid w:val="00EA00FE"/>
    <w:rsid w:val="00EA048A"/>
    <w:rsid w:val="00EA07B3"/>
    <w:rsid w:val="00EA09AB"/>
    <w:rsid w:val="00EA09C6"/>
    <w:rsid w:val="00EA0AC4"/>
    <w:rsid w:val="00EA0B78"/>
    <w:rsid w:val="00EA0B9D"/>
    <w:rsid w:val="00EA0BEF"/>
    <w:rsid w:val="00EA0D0D"/>
    <w:rsid w:val="00EA0D98"/>
    <w:rsid w:val="00EA1087"/>
    <w:rsid w:val="00EA12B0"/>
    <w:rsid w:val="00EA14AD"/>
    <w:rsid w:val="00EA1520"/>
    <w:rsid w:val="00EA1629"/>
    <w:rsid w:val="00EA1905"/>
    <w:rsid w:val="00EA1A93"/>
    <w:rsid w:val="00EA1AFA"/>
    <w:rsid w:val="00EA1F00"/>
    <w:rsid w:val="00EA1FBE"/>
    <w:rsid w:val="00EA21CF"/>
    <w:rsid w:val="00EA2224"/>
    <w:rsid w:val="00EA2302"/>
    <w:rsid w:val="00EA244D"/>
    <w:rsid w:val="00EA2559"/>
    <w:rsid w:val="00EA25A9"/>
    <w:rsid w:val="00EA25D7"/>
    <w:rsid w:val="00EA298A"/>
    <w:rsid w:val="00EA2B24"/>
    <w:rsid w:val="00EA2CD8"/>
    <w:rsid w:val="00EA3492"/>
    <w:rsid w:val="00EA3786"/>
    <w:rsid w:val="00EA3829"/>
    <w:rsid w:val="00EA39BC"/>
    <w:rsid w:val="00EA3A92"/>
    <w:rsid w:val="00EA3BD3"/>
    <w:rsid w:val="00EA4097"/>
    <w:rsid w:val="00EA43B2"/>
    <w:rsid w:val="00EA449A"/>
    <w:rsid w:val="00EA4590"/>
    <w:rsid w:val="00EA4857"/>
    <w:rsid w:val="00EA4971"/>
    <w:rsid w:val="00EA4DCB"/>
    <w:rsid w:val="00EA4E3D"/>
    <w:rsid w:val="00EA4E4D"/>
    <w:rsid w:val="00EA5105"/>
    <w:rsid w:val="00EA511D"/>
    <w:rsid w:val="00EA511F"/>
    <w:rsid w:val="00EA52A5"/>
    <w:rsid w:val="00EA5437"/>
    <w:rsid w:val="00EA56CE"/>
    <w:rsid w:val="00EA58BC"/>
    <w:rsid w:val="00EA58E8"/>
    <w:rsid w:val="00EA5C96"/>
    <w:rsid w:val="00EA5EDF"/>
    <w:rsid w:val="00EA5F27"/>
    <w:rsid w:val="00EA5FB9"/>
    <w:rsid w:val="00EA619B"/>
    <w:rsid w:val="00EA636A"/>
    <w:rsid w:val="00EA6396"/>
    <w:rsid w:val="00EA63ED"/>
    <w:rsid w:val="00EA6464"/>
    <w:rsid w:val="00EA6552"/>
    <w:rsid w:val="00EA657E"/>
    <w:rsid w:val="00EA6764"/>
    <w:rsid w:val="00EA6822"/>
    <w:rsid w:val="00EA6A7A"/>
    <w:rsid w:val="00EA6B24"/>
    <w:rsid w:val="00EA6B4E"/>
    <w:rsid w:val="00EA6CA3"/>
    <w:rsid w:val="00EA6DE8"/>
    <w:rsid w:val="00EA72A5"/>
    <w:rsid w:val="00EA7453"/>
    <w:rsid w:val="00EA74AC"/>
    <w:rsid w:val="00EA7647"/>
    <w:rsid w:val="00EA780C"/>
    <w:rsid w:val="00EA787D"/>
    <w:rsid w:val="00EA7961"/>
    <w:rsid w:val="00EA7AF6"/>
    <w:rsid w:val="00EA7CF0"/>
    <w:rsid w:val="00EA7E61"/>
    <w:rsid w:val="00EA7E89"/>
    <w:rsid w:val="00EB005E"/>
    <w:rsid w:val="00EB02BF"/>
    <w:rsid w:val="00EB0598"/>
    <w:rsid w:val="00EB06DD"/>
    <w:rsid w:val="00EB08D2"/>
    <w:rsid w:val="00EB08DA"/>
    <w:rsid w:val="00EB0C56"/>
    <w:rsid w:val="00EB0C74"/>
    <w:rsid w:val="00EB0D66"/>
    <w:rsid w:val="00EB0DD9"/>
    <w:rsid w:val="00EB0E04"/>
    <w:rsid w:val="00EB1031"/>
    <w:rsid w:val="00EB105E"/>
    <w:rsid w:val="00EB13B9"/>
    <w:rsid w:val="00EB16B5"/>
    <w:rsid w:val="00EB1754"/>
    <w:rsid w:val="00EB18DC"/>
    <w:rsid w:val="00EB1998"/>
    <w:rsid w:val="00EB19C4"/>
    <w:rsid w:val="00EB1C3D"/>
    <w:rsid w:val="00EB1DA8"/>
    <w:rsid w:val="00EB1E15"/>
    <w:rsid w:val="00EB2053"/>
    <w:rsid w:val="00EB227A"/>
    <w:rsid w:val="00EB23BB"/>
    <w:rsid w:val="00EB2500"/>
    <w:rsid w:val="00EB28B5"/>
    <w:rsid w:val="00EB29CF"/>
    <w:rsid w:val="00EB2C78"/>
    <w:rsid w:val="00EB2CA0"/>
    <w:rsid w:val="00EB3035"/>
    <w:rsid w:val="00EB3189"/>
    <w:rsid w:val="00EB319A"/>
    <w:rsid w:val="00EB320F"/>
    <w:rsid w:val="00EB3638"/>
    <w:rsid w:val="00EB3991"/>
    <w:rsid w:val="00EB39AC"/>
    <w:rsid w:val="00EB3A08"/>
    <w:rsid w:val="00EB3B73"/>
    <w:rsid w:val="00EB445B"/>
    <w:rsid w:val="00EB46DD"/>
    <w:rsid w:val="00EB4B12"/>
    <w:rsid w:val="00EB4B51"/>
    <w:rsid w:val="00EB4C66"/>
    <w:rsid w:val="00EB4CAA"/>
    <w:rsid w:val="00EB4CBA"/>
    <w:rsid w:val="00EB4D5E"/>
    <w:rsid w:val="00EB4D73"/>
    <w:rsid w:val="00EB4D89"/>
    <w:rsid w:val="00EB4E13"/>
    <w:rsid w:val="00EB4E23"/>
    <w:rsid w:val="00EB4EB2"/>
    <w:rsid w:val="00EB4FCB"/>
    <w:rsid w:val="00EB528C"/>
    <w:rsid w:val="00EB541B"/>
    <w:rsid w:val="00EB5549"/>
    <w:rsid w:val="00EB56B9"/>
    <w:rsid w:val="00EB56DF"/>
    <w:rsid w:val="00EB573E"/>
    <w:rsid w:val="00EB57BD"/>
    <w:rsid w:val="00EB58E7"/>
    <w:rsid w:val="00EB5D8A"/>
    <w:rsid w:val="00EB61E7"/>
    <w:rsid w:val="00EB635D"/>
    <w:rsid w:val="00EB638A"/>
    <w:rsid w:val="00EB63C0"/>
    <w:rsid w:val="00EB6515"/>
    <w:rsid w:val="00EB6C90"/>
    <w:rsid w:val="00EB6CE5"/>
    <w:rsid w:val="00EB6D53"/>
    <w:rsid w:val="00EB6DBC"/>
    <w:rsid w:val="00EB71F6"/>
    <w:rsid w:val="00EB738E"/>
    <w:rsid w:val="00EB7411"/>
    <w:rsid w:val="00EB759B"/>
    <w:rsid w:val="00EB76CA"/>
    <w:rsid w:val="00EB76EE"/>
    <w:rsid w:val="00EB777D"/>
    <w:rsid w:val="00EB7991"/>
    <w:rsid w:val="00EB7B70"/>
    <w:rsid w:val="00EB7CB8"/>
    <w:rsid w:val="00EB7EB9"/>
    <w:rsid w:val="00EC0634"/>
    <w:rsid w:val="00EC0637"/>
    <w:rsid w:val="00EC08A8"/>
    <w:rsid w:val="00EC09FE"/>
    <w:rsid w:val="00EC0A74"/>
    <w:rsid w:val="00EC0B3E"/>
    <w:rsid w:val="00EC0CEA"/>
    <w:rsid w:val="00EC10A1"/>
    <w:rsid w:val="00EC11B1"/>
    <w:rsid w:val="00EC1207"/>
    <w:rsid w:val="00EC12BE"/>
    <w:rsid w:val="00EC13CA"/>
    <w:rsid w:val="00EC13D5"/>
    <w:rsid w:val="00EC19F8"/>
    <w:rsid w:val="00EC1AD6"/>
    <w:rsid w:val="00EC1C71"/>
    <w:rsid w:val="00EC1DBF"/>
    <w:rsid w:val="00EC1DCD"/>
    <w:rsid w:val="00EC1F15"/>
    <w:rsid w:val="00EC1FC9"/>
    <w:rsid w:val="00EC24F5"/>
    <w:rsid w:val="00EC253A"/>
    <w:rsid w:val="00EC2A97"/>
    <w:rsid w:val="00EC2AB4"/>
    <w:rsid w:val="00EC2B89"/>
    <w:rsid w:val="00EC313A"/>
    <w:rsid w:val="00EC3161"/>
    <w:rsid w:val="00EC316C"/>
    <w:rsid w:val="00EC3191"/>
    <w:rsid w:val="00EC31C2"/>
    <w:rsid w:val="00EC32BA"/>
    <w:rsid w:val="00EC3475"/>
    <w:rsid w:val="00EC3490"/>
    <w:rsid w:val="00EC375E"/>
    <w:rsid w:val="00EC3849"/>
    <w:rsid w:val="00EC3953"/>
    <w:rsid w:val="00EC3CB9"/>
    <w:rsid w:val="00EC3F30"/>
    <w:rsid w:val="00EC3FB1"/>
    <w:rsid w:val="00EC3FEA"/>
    <w:rsid w:val="00EC40F3"/>
    <w:rsid w:val="00EC43B0"/>
    <w:rsid w:val="00EC4487"/>
    <w:rsid w:val="00EC44E4"/>
    <w:rsid w:val="00EC47AF"/>
    <w:rsid w:val="00EC48EC"/>
    <w:rsid w:val="00EC49DF"/>
    <w:rsid w:val="00EC4C0B"/>
    <w:rsid w:val="00EC4D96"/>
    <w:rsid w:val="00EC50DE"/>
    <w:rsid w:val="00EC5140"/>
    <w:rsid w:val="00EC57C2"/>
    <w:rsid w:val="00EC57DD"/>
    <w:rsid w:val="00EC57E2"/>
    <w:rsid w:val="00EC5B1D"/>
    <w:rsid w:val="00EC5B66"/>
    <w:rsid w:val="00EC5C94"/>
    <w:rsid w:val="00EC5CF1"/>
    <w:rsid w:val="00EC5E61"/>
    <w:rsid w:val="00EC6418"/>
    <w:rsid w:val="00EC6422"/>
    <w:rsid w:val="00EC64DF"/>
    <w:rsid w:val="00EC67A6"/>
    <w:rsid w:val="00EC6B99"/>
    <w:rsid w:val="00EC6D86"/>
    <w:rsid w:val="00EC6E5D"/>
    <w:rsid w:val="00EC707C"/>
    <w:rsid w:val="00EC709E"/>
    <w:rsid w:val="00EC74CA"/>
    <w:rsid w:val="00EC774E"/>
    <w:rsid w:val="00EC7933"/>
    <w:rsid w:val="00EC7A7A"/>
    <w:rsid w:val="00EC7ADD"/>
    <w:rsid w:val="00ED0179"/>
    <w:rsid w:val="00ED02F8"/>
    <w:rsid w:val="00ED037A"/>
    <w:rsid w:val="00ED0557"/>
    <w:rsid w:val="00ED05ED"/>
    <w:rsid w:val="00ED073C"/>
    <w:rsid w:val="00ED076E"/>
    <w:rsid w:val="00ED078F"/>
    <w:rsid w:val="00ED0973"/>
    <w:rsid w:val="00ED0A71"/>
    <w:rsid w:val="00ED0B2A"/>
    <w:rsid w:val="00ED0C5B"/>
    <w:rsid w:val="00ED10BB"/>
    <w:rsid w:val="00ED1183"/>
    <w:rsid w:val="00ED14F6"/>
    <w:rsid w:val="00ED18B6"/>
    <w:rsid w:val="00ED1A93"/>
    <w:rsid w:val="00ED1DEA"/>
    <w:rsid w:val="00ED1E2B"/>
    <w:rsid w:val="00ED1F7E"/>
    <w:rsid w:val="00ED1FF7"/>
    <w:rsid w:val="00ED2264"/>
    <w:rsid w:val="00ED2329"/>
    <w:rsid w:val="00ED23D9"/>
    <w:rsid w:val="00ED2445"/>
    <w:rsid w:val="00ED24C2"/>
    <w:rsid w:val="00ED2606"/>
    <w:rsid w:val="00ED2A9E"/>
    <w:rsid w:val="00ED2B47"/>
    <w:rsid w:val="00ED2F59"/>
    <w:rsid w:val="00ED30FA"/>
    <w:rsid w:val="00ED3119"/>
    <w:rsid w:val="00ED314C"/>
    <w:rsid w:val="00ED34F5"/>
    <w:rsid w:val="00ED36D3"/>
    <w:rsid w:val="00ED3840"/>
    <w:rsid w:val="00ED3935"/>
    <w:rsid w:val="00ED3952"/>
    <w:rsid w:val="00ED3B07"/>
    <w:rsid w:val="00ED3D71"/>
    <w:rsid w:val="00ED3DEB"/>
    <w:rsid w:val="00ED3E26"/>
    <w:rsid w:val="00ED3FF9"/>
    <w:rsid w:val="00ED4008"/>
    <w:rsid w:val="00ED41C3"/>
    <w:rsid w:val="00ED4346"/>
    <w:rsid w:val="00ED4B5B"/>
    <w:rsid w:val="00ED4B9D"/>
    <w:rsid w:val="00ED4FF5"/>
    <w:rsid w:val="00ED5113"/>
    <w:rsid w:val="00ED537A"/>
    <w:rsid w:val="00ED54B8"/>
    <w:rsid w:val="00ED55E0"/>
    <w:rsid w:val="00ED573B"/>
    <w:rsid w:val="00ED575E"/>
    <w:rsid w:val="00ED57F3"/>
    <w:rsid w:val="00ED5AB1"/>
    <w:rsid w:val="00ED5B17"/>
    <w:rsid w:val="00ED6033"/>
    <w:rsid w:val="00ED618A"/>
    <w:rsid w:val="00ED61A2"/>
    <w:rsid w:val="00ED6513"/>
    <w:rsid w:val="00ED6636"/>
    <w:rsid w:val="00ED6B4A"/>
    <w:rsid w:val="00ED6DF5"/>
    <w:rsid w:val="00ED6F6E"/>
    <w:rsid w:val="00ED7086"/>
    <w:rsid w:val="00ED7203"/>
    <w:rsid w:val="00ED7205"/>
    <w:rsid w:val="00ED76DA"/>
    <w:rsid w:val="00ED7927"/>
    <w:rsid w:val="00ED7CB4"/>
    <w:rsid w:val="00ED7DEF"/>
    <w:rsid w:val="00ED7EE5"/>
    <w:rsid w:val="00EE02A0"/>
    <w:rsid w:val="00EE0398"/>
    <w:rsid w:val="00EE03B8"/>
    <w:rsid w:val="00EE05D4"/>
    <w:rsid w:val="00EE0960"/>
    <w:rsid w:val="00EE09E1"/>
    <w:rsid w:val="00EE0B17"/>
    <w:rsid w:val="00EE0E4E"/>
    <w:rsid w:val="00EE0E82"/>
    <w:rsid w:val="00EE1724"/>
    <w:rsid w:val="00EE1955"/>
    <w:rsid w:val="00EE1A39"/>
    <w:rsid w:val="00EE1A9D"/>
    <w:rsid w:val="00EE1B78"/>
    <w:rsid w:val="00EE1D99"/>
    <w:rsid w:val="00EE233F"/>
    <w:rsid w:val="00EE2423"/>
    <w:rsid w:val="00EE24AD"/>
    <w:rsid w:val="00EE2E0D"/>
    <w:rsid w:val="00EE2E2D"/>
    <w:rsid w:val="00EE2F18"/>
    <w:rsid w:val="00EE3051"/>
    <w:rsid w:val="00EE3152"/>
    <w:rsid w:val="00EE3541"/>
    <w:rsid w:val="00EE3544"/>
    <w:rsid w:val="00EE3809"/>
    <w:rsid w:val="00EE39A1"/>
    <w:rsid w:val="00EE39AF"/>
    <w:rsid w:val="00EE3D3E"/>
    <w:rsid w:val="00EE3F1B"/>
    <w:rsid w:val="00EE3F68"/>
    <w:rsid w:val="00EE3FED"/>
    <w:rsid w:val="00EE4110"/>
    <w:rsid w:val="00EE472E"/>
    <w:rsid w:val="00EE47AD"/>
    <w:rsid w:val="00EE4B65"/>
    <w:rsid w:val="00EE4F5C"/>
    <w:rsid w:val="00EE4FE5"/>
    <w:rsid w:val="00EE515C"/>
    <w:rsid w:val="00EE53BD"/>
    <w:rsid w:val="00EE5443"/>
    <w:rsid w:val="00EE5566"/>
    <w:rsid w:val="00EE557D"/>
    <w:rsid w:val="00EE5617"/>
    <w:rsid w:val="00EE5856"/>
    <w:rsid w:val="00EE58C1"/>
    <w:rsid w:val="00EE58FC"/>
    <w:rsid w:val="00EE5A20"/>
    <w:rsid w:val="00EE5A6D"/>
    <w:rsid w:val="00EE5BDF"/>
    <w:rsid w:val="00EE5D6B"/>
    <w:rsid w:val="00EE5F27"/>
    <w:rsid w:val="00EE5FDB"/>
    <w:rsid w:val="00EE605E"/>
    <w:rsid w:val="00EE616E"/>
    <w:rsid w:val="00EE62EC"/>
    <w:rsid w:val="00EE6360"/>
    <w:rsid w:val="00EE6833"/>
    <w:rsid w:val="00EE6842"/>
    <w:rsid w:val="00EE685E"/>
    <w:rsid w:val="00EE6A69"/>
    <w:rsid w:val="00EE6B1F"/>
    <w:rsid w:val="00EE6BE4"/>
    <w:rsid w:val="00EE6D90"/>
    <w:rsid w:val="00EE6DFE"/>
    <w:rsid w:val="00EE72FC"/>
    <w:rsid w:val="00EE7383"/>
    <w:rsid w:val="00EE73AA"/>
    <w:rsid w:val="00EE741A"/>
    <w:rsid w:val="00EE7816"/>
    <w:rsid w:val="00EE7955"/>
    <w:rsid w:val="00EE7BDA"/>
    <w:rsid w:val="00EE7E07"/>
    <w:rsid w:val="00EF0297"/>
    <w:rsid w:val="00EF067B"/>
    <w:rsid w:val="00EF085A"/>
    <w:rsid w:val="00EF0918"/>
    <w:rsid w:val="00EF0961"/>
    <w:rsid w:val="00EF0C0E"/>
    <w:rsid w:val="00EF0EF6"/>
    <w:rsid w:val="00EF10C4"/>
    <w:rsid w:val="00EF10DC"/>
    <w:rsid w:val="00EF1231"/>
    <w:rsid w:val="00EF1344"/>
    <w:rsid w:val="00EF141D"/>
    <w:rsid w:val="00EF1756"/>
    <w:rsid w:val="00EF17E3"/>
    <w:rsid w:val="00EF1899"/>
    <w:rsid w:val="00EF1A8D"/>
    <w:rsid w:val="00EF1BC4"/>
    <w:rsid w:val="00EF1C7F"/>
    <w:rsid w:val="00EF1DBC"/>
    <w:rsid w:val="00EF203C"/>
    <w:rsid w:val="00EF220A"/>
    <w:rsid w:val="00EF22AE"/>
    <w:rsid w:val="00EF22D2"/>
    <w:rsid w:val="00EF2891"/>
    <w:rsid w:val="00EF2970"/>
    <w:rsid w:val="00EF2E2C"/>
    <w:rsid w:val="00EF2E30"/>
    <w:rsid w:val="00EF2E40"/>
    <w:rsid w:val="00EF300C"/>
    <w:rsid w:val="00EF309A"/>
    <w:rsid w:val="00EF3342"/>
    <w:rsid w:val="00EF34F1"/>
    <w:rsid w:val="00EF3562"/>
    <w:rsid w:val="00EF38D3"/>
    <w:rsid w:val="00EF39D4"/>
    <w:rsid w:val="00EF3A91"/>
    <w:rsid w:val="00EF3C2F"/>
    <w:rsid w:val="00EF3C97"/>
    <w:rsid w:val="00EF3D84"/>
    <w:rsid w:val="00EF3DEA"/>
    <w:rsid w:val="00EF3FF5"/>
    <w:rsid w:val="00EF41DE"/>
    <w:rsid w:val="00EF4562"/>
    <w:rsid w:val="00EF4850"/>
    <w:rsid w:val="00EF49FE"/>
    <w:rsid w:val="00EF4A3A"/>
    <w:rsid w:val="00EF4A76"/>
    <w:rsid w:val="00EF4B9E"/>
    <w:rsid w:val="00EF4CFC"/>
    <w:rsid w:val="00EF4E0F"/>
    <w:rsid w:val="00EF4EB3"/>
    <w:rsid w:val="00EF4ED3"/>
    <w:rsid w:val="00EF5031"/>
    <w:rsid w:val="00EF50CF"/>
    <w:rsid w:val="00EF511F"/>
    <w:rsid w:val="00EF5225"/>
    <w:rsid w:val="00EF536A"/>
    <w:rsid w:val="00EF5387"/>
    <w:rsid w:val="00EF545F"/>
    <w:rsid w:val="00EF5525"/>
    <w:rsid w:val="00EF57BF"/>
    <w:rsid w:val="00EF5969"/>
    <w:rsid w:val="00EF5994"/>
    <w:rsid w:val="00EF5B85"/>
    <w:rsid w:val="00EF5F39"/>
    <w:rsid w:val="00EF5FB8"/>
    <w:rsid w:val="00EF610F"/>
    <w:rsid w:val="00EF627B"/>
    <w:rsid w:val="00EF659D"/>
    <w:rsid w:val="00EF689D"/>
    <w:rsid w:val="00EF6A6A"/>
    <w:rsid w:val="00EF6C47"/>
    <w:rsid w:val="00EF6C8B"/>
    <w:rsid w:val="00EF6DC7"/>
    <w:rsid w:val="00EF6EBE"/>
    <w:rsid w:val="00EF71CE"/>
    <w:rsid w:val="00EF724C"/>
    <w:rsid w:val="00EF7657"/>
    <w:rsid w:val="00EF76FD"/>
    <w:rsid w:val="00EF774E"/>
    <w:rsid w:val="00EF77D4"/>
    <w:rsid w:val="00EF788D"/>
    <w:rsid w:val="00EF794E"/>
    <w:rsid w:val="00EF79A9"/>
    <w:rsid w:val="00EF7A60"/>
    <w:rsid w:val="00EF7E8E"/>
    <w:rsid w:val="00F004C2"/>
    <w:rsid w:val="00F005EB"/>
    <w:rsid w:val="00F007F6"/>
    <w:rsid w:val="00F009A6"/>
    <w:rsid w:val="00F00CEA"/>
    <w:rsid w:val="00F00CF9"/>
    <w:rsid w:val="00F00D9C"/>
    <w:rsid w:val="00F00EF0"/>
    <w:rsid w:val="00F00F38"/>
    <w:rsid w:val="00F010F2"/>
    <w:rsid w:val="00F01138"/>
    <w:rsid w:val="00F01182"/>
    <w:rsid w:val="00F01609"/>
    <w:rsid w:val="00F019D9"/>
    <w:rsid w:val="00F01BDD"/>
    <w:rsid w:val="00F01E8B"/>
    <w:rsid w:val="00F02299"/>
    <w:rsid w:val="00F025F0"/>
    <w:rsid w:val="00F02707"/>
    <w:rsid w:val="00F027BF"/>
    <w:rsid w:val="00F02A6C"/>
    <w:rsid w:val="00F02BCC"/>
    <w:rsid w:val="00F02D13"/>
    <w:rsid w:val="00F02D95"/>
    <w:rsid w:val="00F0306C"/>
    <w:rsid w:val="00F03207"/>
    <w:rsid w:val="00F032C8"/>
    <w:rsid w:val="00F03403"/>
    <w:rsid w:val="00F0346C"/>
    <w:rsid w:val="00F03773"/>
    <w:rsid w:val="00F038F0"/>
    <w:rsid w:val="00F03DF5"/>
    <w:rsid w:val="00F03EED"/>
    <w:rsid w:val="00F04196"/>
    <w:rsid w:val="00F041C3"/>
    <w:rsid w:val="00F042A9"/>
    <w:rsid w:val="00F04592"/>
    <w:rsid w:val="00F04679"/>
    <w:rsid w:val="00F04A1F"/>
    <w:rsid w:val="00F04B22"/>
    <w:rsid w:val="00F04B8D"/>
    <w:rsid w:val="00F04C40"/>
    <w:rsid w:val="00F051C4"/>
    <w:rsid w:val="00F0539B"/>
    <w:rsid w:val="00F055F6"/>
    <w:rsid w:val="00F05839"/>
    <w:rsid w:val="00F0591B"/>
    <w:rsid w:val="00F05AD7"/>
    <w:rsid w:val="00F05C1D"/>
    <w:rsid w:val="00F05CEA"/>
    <w:rsid w:val="00F0626F"/>
    <w:rsid w:val="00F0636E"/>
    <w:rsid w:val="00F063C0"/>
    <w:rsid w:val="00F063D6"/>
    <w:rsid w:val="00F06571"/>
    <w:rsid w:val="00F06EC6"/>
    <w:rsid w:val="00F06F2C"/>
    <w:rsid w:val="00F07084"/>
    <w:rsid w:val="00F071FE"/>
    <w:rsid w:val="00F072AB"/>
    <w:rsid w:val="00F072BA"/>
    <w:rsid w:val="00F075DF"/>
    <w:rsid w:val="00F07664"/>
    <w:rsid w:val="00F07705"/>
    <w:rsid w:val="00F07740"/>
    <w:rsid w:val="00F077EB"/>
    <w:rsid w:val="00F07AFF"/>
    <w:rsid w:val="00F07B1A"/>
    <w:rsid w:val="00F07B90"/>
    <w:rsid w:val="00F07BE7"/>
    <w:rsid w:val="00F07CB2"/>
    <w:rsid w:val="00F10134"/>
    <w:rsid w:val="00F1035C"/>
    <w:rsid w:val="00F10498"/>
    <w:rsid w:val="00F104D3"/>
    <w:rsid w:val="00F10658"/>
    <w:rsid w:val="00F10912"/>
    <w:rsid w:val="00F10C3F"/>
    <w:rsid w:val="00F10ED9"/>
    <w:rsid w:val="00F11027"/>
    <w:rsid w:val="00F11109"/>
    <w:rsid w:val="00F1122D"/>
    <w:rsid w:val="00F114C2"/>
    <w:rsid w:val="00F11561"/>
    <w:rsid w:val="00F115C9"/>
    <w:rsid w:val="00F11666"/>
    <w:rsid w:val="00F119D0"/>
    <w:rsid w:val="00F11A85"/>
    <w:rsid w:val="00F11C53"/>
    <w:rsid w:val="00F11E37"/>
    <w:rsid w:val="00F1200F"/>
    <w:rsid w:val="00F1223C"/>
    <w:rsid w:val="00F1235D"/>
    <w:rsid w:val="00F12548"/>
    <w:rsid w:val="00F1262A"/>
    <w:rsid w:val="00F12938"/>
    <w:rsid w:val="00F129CA"/>
    <w:rsid w:val="00F12B83"/>
    <w:rsid w:val="00F12CFB"/>
    <w:rsid w:val="00F12FE0"/>
    <w:rsid w:val="00F132FB"/>
    <w:rsid w:val="00F1355C"/>
    <w:rsid w:val="00F1362F"/>
    <w:rsid w:val="00F13694"/>
    <w:rsid w:val="00F13ACA"/>
    <w:rsid w:val="00F13B6B"/>
    <w:rsid w:val="00F13CE6"/>
    <w:rsid w:val="00F13D1B"/>
    <w:rsid w:val="00F140D2"/>
    <w:rsid w:val="00F143E0"/>
    <w:rsid w:val="00F1440A"/>
    <w:rsid w:val="00F14524"/>
    <w:rsid w:val="00F146A8"/>
    <w:rsid w:val="00F14736"/>
    <w:rsid w:val="00F14804"/>
    <w:rsid w:val="00F14813"/>
    <w:rsid w:val="00F14990"/>
    <w:rsid w:val="00F14C20"/>
    <w:rsid w:val="00F14E2D"/>
    <w:rsid w:val="00F14F17"/>
    <w:rsid w:val="00F151C8"/>
    <w:rsid w:val="00F1523C"/>
    <w:rsid w:val="00F156C3"/>
    <w:rsid w:val="00F15748"/>
    <w:rsid w:val="00F157BC"/>
    <w:rsid w:val="00F15813"/>
    <w:rsid w:val="00F15B57"/>
    <w:rsid w:val="00F15CC1"/>
    <w:rsid w:val="00F15D84"/>
    <w:rsid w:val="00F15E9B"/>
    <w:rsid w:val="00F1603A"/>
    <w:rsid w:val="00F16071"/>
    <w:rsid w:val="00F16299"/>
    <w:rsid w:val="00F1698F"/>
    <w:rsid w:val="00F16A8C"/>
    <w:rsid w:val="00F16BD1"/>
    <w:rsid w:val="00F16C0D"/>
    <w:rsid w:val="00F16C0E"/>
    <w:rsid w:val="00F1701A"/>
    <w:rsid w:val="00F170B7"/>
    <w:rsid w:val="00F173EC"/>
    <w:rsid w:val="00F17620"/>
    <w:rsid w:val="00F177B1"/>
    <w:rsid w:val="00F17925"/>
    <w:rsid w:val="00F179F1"/>
    <w:rsid w:val="00F17BC9"/>
    <w:rsid w:val="00F17BEB"/>
    <w:rsid w:val="00F17BEF"/>
    <w:rsid w:val="00F17F29"/>
    <w:rsid w:val="00F200EA"/>
    <w:rsid w:val="00F20136"/>
    <w:rsid w:val="00F20495"/>
    <w:rsid w:val="00F207FD"/>
    <w:rsid w:val="00F208DA"/>
    <w:rsid w:val="00F20D9C"/>
    <w:rsid w:val="00F20E3A"/>
    <w:rsid w:val="00F210E4"/>
    <w:rsid w:val="00F214EE"/>
    <w:rsid w:val="00F2152D"/>
    <w:rsid w:val="00F217F2"/>
    <w:rsid w:val="00F218B8"/>
    <w:rsid w:val="00F224A4"/>
    <w:rsid w:val="00F2277F"/>
    <w:rsid w:val="00F22A8B"/>
    <w:rsid w:val="00F22B6A"/>
    <w:rsid w:val="00F22EB0"/>
    <w:rsid w:val="00F22F53"/>
    <w:rsid w:val="00F2300B"/>
    <w:rsid w:val="00F23026"/>
    <w:rsid w:val="00F23329"/>
    <w:rsid w:val="00F23410"/>
    <w:rsid w:val="00F234B5"/>
    <w:rsid w:val="00F23671"/>
    <w:rsid w:val="00F23A34"/>
    <w:rsid w:val="00F23B02"/>
    <w:rsid w:val="00F23B51"/>
    <w:rsid w:val="00F23BED"/>
    <w:rsid w:val="00F23E51"/>
    <w:rsid w:val="00F2415F"/>
    <w:rsid w:val="00F241A7"/>
    <w:rsid w:val="00F2468F"/>
    <w:rsid w:val="00F24937"/>
    <w:rsid w:val="00F24D0B"/>
    <w:rsid w:val="00F24F1C"/>
    <w:rsid w:val="00F25099"/>
    <w:rsid w:val="00F2513A"/>
    <w:rsid w:val="00F251B8"/>
    <w:rsid w:val="00F25381"/>
    <w:rsid w:val="00F25517"/>
    <w:rsid w:val="00F256E1"/>
    <w:rsid w:val="00F259DC"/>
    <w:rsid w:val="00F259F6"/>
    <w:rsid w:val="00F25A4F"/>
    <w:rsid w:val="00F25AFB"/>
    <w:rsid w:val="00F25AFE"/>
    <w:rsid w:val="00F25D81"/>
    <w:rsid w:val="00F25E41"/>
    <w:rsid w:val="00F25E62"/>
    <w:rsid w:val="00F260D0"/>
    <w:rsid w:val="00F26228"/>
    <w:rsid w:val="00F26324"/>
    <w:rsid w:val="00F2650A"/>
    <w:rsid w:val="00F267DB"/>
    <w:rsid w:val="00F2682C"/>
    <w:rsid w:val="00F2697D"/>
    <w:rsid w:val="00F26AD6"/>
    <w:rsid w:val="00F26C2C"/>
    <w:rsid w:val="00F26C6A"/>
    <w:rsid w:val="00F26D32"/>
    <w:rsid w:val="00F26D9F"/>
    <w:rsid w:val="00F26F6C"/>
    <w:rsid w:val="00F2712E"/>
    <w:rsid w:val="00F27157"/>
    <w:rsid w:val="00F27205"/>
    <w:rsid w:val="00F2749D"/>
    <w:rsid w:val="00F275A0"/>
    <w:rsid w:val="00F277AB"/>
    <w:rsid w:val="00F27C5F"/>
    <w:rsid w:val="00F27CA7"/>
    <w:rsid w:val="00F27CF4"/>
    <w:rsid w:val="00F27DC5"/>
    <w:rsid w:val="00F30513"/>
    <w:rsid w:val="00F30656"/>
    <w:rsid w:val="00F3074A"/>
    <w:rsid w:val="00F307F6"/>
    <w:rsid w:val="00F30B2B"/>
    <w:rsid w:val="00F30FC8"/>
    <w:rsid w:val="00F31018"/>
    <w:rsid w:val="00F3102C"/>
    <w:rsid w:val="00F31101"/>
    <w:rsid w:val="00F31296"/>
    <w:rsid w:val="00F316D8"/>
    <w:rsid w:val="00F3198C"/>
    <w:rsid w:val="00F31AAC"/>
    <w:rsid w:val="00F31BAD"/>
    <w:rsid w:val="00F31BFB"/>
    <w:rsid w:val="00F31D7C"/>
    <w:rsid w:val="00F3238E"/>
    <w:rsid w:val="00F32397"/>
    <w:rsid w:val="00F32461"/>
    <w:rsid w:val="00F3256E"/>
    <w:rsid w:val="00F3271C"/>
    <w:rsid w:val="00F3272F"/>
    <w:rsid w:val="00F32752"/>
    <w:rsid w:val="00F3286E"/>
    <w:rsid w:val="00F32A24"/>
    <w:rsid w:val="00F32BB5"/>
    <w:rsid w:val="00F32C83"/>
    <w:rsid w:val="00F32FCB"/>
    <w:rsid w:val="00F32FF5"/>
    <w:rsid w:val="00F33000"/>
    <w:rsid w:val="00F33829"/>
    <w:rsid w:val="00F338A9"/>
    <w:rsid w:val="00F339DB"/>
    <w:rsid w:val="00F33AAA"/>
    <w:rsid w:val="00F33C39"/>
    <w:rsid w:val="00F33F85"/>
    <w:rsid w:val="00F3404E"/>
    <w:rsid w:val="00F341F3"/>
    <w:rsid w:val="00F34284"/>
    <w:rsid w:val="00F347CD"/>
    <w:rsid w:val="00F34D92"/>
    <w:rsid w:val="00F34DA8"/>
    <w:rsid w:val="00F35258"/>
    <w:rsid w:val="00F35354"/>
    <w:rsid w:val="00F35869"/>
    <w:rsid w:val="00F3589D"/>
    <w:rsid w:val="00F358F8"/>
    <w:rsid w:val="00F3590E"/>
    <w:rsid w:val="00F35A47"/>
    <w:rsid w:val="00F35B11"/>
    <w:rsid w:val="00F35DD7"/>
    <w:rsid w:val="00F35E7E"/>
    <w:rsid w:val="00F36271"/>
    <w:rsid w:val="00F365C6"/>
    <w:rsid w:val="00F36634"/>
    <w:rsid w:val="00F367ED"/>
    <w:rsid w:val="00F36B34"/>
    <w:rsid w:val="00F36D99"/>
    <w:rsid w:val="00F36FD3"/>
    <w:rsid w:val="00F37546"/>
    <w:rsid w:val="00F37638"/>
    <w:rsid w:val="00F376A8"/>
    <w:rsid w:val="00F378BD"/>
    <w:rsid w:val="00F3797D"/>
    <w:rsid w:val="00F37AC5"/>
    <w:rsid w:val="00F40365"/>
    <w:rsid w:val="00F40C09"/>
    <w:rsid w:val="00F40DAE"/>
    <w:rsid w:val="00F40ED1"/>
    <w:rsid w:val="00F410CF"/>
    <w:rsid w:val="00F410FD"/>
    <w:rsid w:val="00F415BE"/>
    <w:rsid w:val="00F417FD"/>
    <w:rsid w:val="00F41A23"/>
    <w:rsid w:val="00F41A90"/>
    <w:rsid w:val="00F41E31"/>
    <w:rsid w:val="00F42007"/>
    <w:rsid w:val="00F42027"/>
    <w:rsid w:val="00F42104"/>
    <w:rsid w:val="00F42361"/>
    <w:rsid w:val="00F4246A"/>
    <w:rsid w:val="00F4277D"/>
    <w:rsid w:val="00F42E1F"/>
    <w:rsid w:val="00F43057"/>
    <w:rsid w:val="00F432F9"/>
    <w:rsid w:val="00F433E3"/>
    <w:rsid w:val="00F433F8"/>
    <w:rsid w:val="00F43470"/>
    <w:rsid w:val="00F43475"/>
    <w:rsid w:val="00F43520"/>
    <w:rsid w:val="00F43542"/>
    <w:rsid w:val="00F435B6"/>
    <w:rsid w:val="00F43613"/>
    <w:rsid w:val="00F4374E"/>
    <w:rsid w:val="00F4380D"/>
    <w:rsid w:val="00F4392F"/>
    <w:rsid w:val="00F43A33"/>
    <w:rsid w:val="00F43B77"/>
    <w:rsid w:val="00F43B91"/>
    <w:rsid w:val="00F43D27"/>
    <w:rsid w:val="00F43EEE"/>
    <w:rsid w:val="00F44092"/>
    <w:rsid w:val="00F441E0"/>
    <w:rsid w:val="00F4441D"/>
    <w:rsid w:val="00F44798"/>
    <w:rsid w:val="00F44A7A"/>
    <w:rsid w:val="00F44ACE"/>
    <w:rsid w:val="00F44BA5"/>
    <w:rsid w:val="00F44CBD"/>
    <w:rsid w:val="00F45046"/>
    <w:rsid w:val="00F450D3"/>
    <w:rsid w:val="00F4518B"/>
    <w:rsid w:val="00F4548A"/>
    <w:rsid w:val="00F4551D"/>
    <w:rsid w:val="00F4565B"/>
    <w:rsid w:val="00F45B02"/>
    <w:rsid w:val="00F45B08"/>
    <w:rsid w:val="00F45DFD"/>
    <w:rsid w:val="00F45F3B"/>
    <w:rsid w:val="00F46427"/>
    <w:rsid w:val="00F4646C"/>
    <w:rsid w:val="00F4649E"/>
    <w:rsid w:val="00F464FB"/>
    <w:rsid w:val="00F466CF"/>
    <w:rsid w:val="00F46725"/>
    <w:rsid w:val="00F467FC"/>
    <w:rsid w:val="00F46B5C"/>
    <w:rsid w:val="00F46BDD"/>
    <w:rsid w:val="00F46C3C"/>
    <w:rsid w:val="00F46E0D"/>
    <w:rsid w:val="00F47020"/>
    <w:rsid w:val="00F47111"/>
    <w:rsid w:val="00F47554"/>
    <w:rsid w:val="00F47FD6"/>
    <w:rsid w:val="00F5001A"/>
    <w:rsid w:val="00F50022"/>
    <w:rsid w:val="00F5003A"/>
    <w:rsid w:val="00F5012B"/>
    <w:rsid w:val="00F501B6"/>
    <w:rsid w:val="00F502BF"/>
    <w:rsid w:val="00F5037B"/>
    <w:rsid w:val="00F50789"/>
    <w:rsid w:val="00F509D8"/>
    <w:rsid w:val="00F50A96"/>
    <w:rsid w:val="00F50B86"/>
    <w:rsid w:val="00F50C73"/>
    <w:rsid w:val="00F50D8F"/>
    <w:rsid w:val="00F50E81"/>
    <w:rsid w:val="00F511AD"/>
    <w:rsid w:val="00F51322"/>
    <w:rsid w:val="00F51453"/>
    <w:rsid w:val="00F514B0"/>
    <w:rsid w:val="00F5155C"/>
    <w:rsid w:val="00F515F2"/>
    <w:rsid w:val="00F5167E"/>
    <w:rsid w:val="00F51C70"/>
    <w:rsid w:val="00F51E5B"/>
    <w:rsid w:val="00F51F1D"/>
    <w:rsid w:val="00F52168"/>
    <w:rsid w:val="00F52380"/>
    <w:rsid w:val="00F527B8"/>
    <w:rsid w:val="00F52CCA"/>
    <w:rsid w:val="00F52D8F"/>
    <w:rsid w:val="00F52F39"/>
    <w:rsid w:val="00F5309C"/>
    <w:rsid w:val="00F533DE"/>
    <w:rsid w:val="00F53829"/>
    <w:rsid w:val="00F53B41"/>
    <w:rsid w:val="00F53C9F"/>
    <w:rsid w:val="00F53F70"/>
    <w:rsid w:val="00F540D1"/>
    <w:rsid w:val="00F541F3"/>
    <w:rsid w:val="00F54810"/>
    <w:rsid w:val="00F549C1"/>
    <w:rsid w:val="00F549D9"/>
    <w:rsid w:val="00F54B55"/>
    <w:rsid w:val="00F54D32"/>
    <w:rsid w:val="00F54D54"/>
    <w:rsid w:val="00F54E72"/>
    <w:rsid w:val="00F54ECA"/>
    <w:rsid w:val="00F5501F"/>
    <w:rsid w:val="00F55390"/>
    <w:rsid w:val="00F55560"/>
    <w:rsid w:val="00F55C3F"/>
    <w:rsid w:val="00F55E8E"/>
    <w:rsid w:val="00F55EB0"/>
    <w:rsid w:val="00F5600B"/>
    <w:rsid w:val="00F5631B"/>
    <w:rsid w:val="00F563F8"/>
    <w:rsid w:val="00F564FF"/>
    <w:rsid w:val="00F565D1"/>
    <w:rsid w:val="00F56A69"/>
    <w:rsid w:val="00F56CA8"/>
    <w:rsid w:val="00F56EAE"/>
    <w:rsid w:val="00F57040"/>
    <w:rsid w:val="00F572EF"/>
    <w:rsid w:val="00F57457"/>
    <w:rsid w:val="00F5747B"/>
    <w:rsid w:val="00F5765E"/>
    <w:rsid w:val="00F577E0"/>
    <w:rsid w:val="00F60131"/>
    <w:rsid w:val="00F60194"/>
    <w:rsid w:val="00F607C6"/>
    <w:rsid w:val="00F608FD"/>
    <w:rsid w:val="00F60A42"/>
    <w:rsid w:val="00F60CDA"/>
    <w:rsid w:val="00F60E6F"/>
    <w:rsid w:val="00F61055"/>
    <w:rsid w:val="00F611A3"/>
    <w:rsid w:val="00F61359"/>
    <w:rsid w:val="00F613DB"/>
    <w:rsid w:val="00F614F7"/>
    <w:rsid w:val="00F617F9"/>
    <w:rsid w:val="00F6184B"/>
    <w:rsid w:val="00F61F5D"/>
    <w:rsid w:val="00F623D1"/>
    <w:rsid w:val="00F62780"/>
    <w:rsid w:val="00F628E4"/>
    <w:rsid w:val="00F629B6"/>
    <w:rsid w:val="00F62A03"/>
    <w:rsid w:val="00F62B11"/>
    <w:rsid w:val="00F62DFB"/>
    <w:rsid w:val="00F62EC5"/>
    <w:rsid w:val="00F634BF"/>
    <w:rsid w:val="00F63584"/>
    <w:rsid w:val="00F6359E"/>
    <w:rsid w:val="00F63613"/>
    <w:rsid w:val="00F637DA"/>
    <w:rsid w:val="00F63933"/>
    <w:rsid w:val="00F63A2B"/>
    <w:rsid w:val="00F63A3A"/>
    <w:rsid w:val="00F63B12"/>
    <w:rsid w:val="00F63B6C"/>
    <w:rsid w:val="00F63CFF"/>
    <w:rsid w:val="00F63D16"/>
    <w:rsid w:val="00F63E60"/>
    <w:rsid w:val="00F63E6E"/>
    <w:rsid w:val="00F63F46"/>
    <w:rsid w:val="00F640D1"/>
    <w:rsid w:val="00F64163"/>
    <w:rsid w:val="00F6435C"/>
    <w:rsid w:val="00F6442F"/>
    <w:rsid w:val="00F644A2"/>
    <w:rsid w:val="00F6457B"/>
    <w:rsid w:val="00F645B8"/>
    <w:rsid w:val="00F647C3"/>
    <w:rsid w:val="00F649CF"/>
    <w:rsid w:val="00F64A91"/>
    <w:rsid w:val="00F64AD1"/>
    <w:rsid w:val="00F64AEF"/>
    <w:rsid w:val="00F64AF8"/>
    <w:rsid w:val="00F64BF9"/>
    <w:rsid w:val="00F64CFA"/>
    <w:rsid w:val="00F6505B"/>
    <w:rsid w:val="00F6508E"/>
    <w:rsid w:val="00F65258"/>
    <w:rsid w:val="00F652B6"/>
    <w:rsid w:val="00F656A8"/>
    <w:rsid w:val="00F658CC"/>
    <w:rsid w:val="00F65CBD"/>
    <w:rsid w:val="00F65D68"/>
    <w:rsid w:val="00F65E81"/>
    <w:rsid w:val="00F6608B"/>
    <w:rsid w:val="00F661E3"/>
    <w:rsid w:val="00F662D4"/>
    <w:rsid w:val="00F6663E"/>
    <w:rsid w:val="00F6682B"/>
    <w:rsid w:val="00F6690F"/>
    <w:rsid w:val="00F669CC"/>
    <w:rsid w:val="00F66CFC"/>
    <w:rsid w:val="00F67189"/>
    <w:rsid w:val="00F671F7"/>
    <w:rsid w:val="00F672B1"/>
    <w:rsid w:val="00F67B8B"/>
    <w:rsid w:val="00F67C24"/>
    <w:rsid w:val="00F67CBD"/>
    <w:rsid w:val="00F67CDC"/>
    <w:rsid w:val="00F67FBE"/>
    <w:rsid w:val="00F67FCB"/>
    <w:rsid w:val="00F67FDD"/>
    <w:rsid w:val="00F700DE"/>
    <w:rsid w:val="00F70343"/>
    <w:rsid w:val="00F703AC"/>
    <w:rsid w:val="00F70402"/>
    <w:rsid w:val="00F7042B"/>
    <w:rsid w:val="00F704C6"/>
    <w:rsid w:val="00F705D6"/>
    <w:rsid w:val="00F705D7"/>
    <w:rsid w:val="00F707A6"/>
    <w:rsid w:val="00F7086B"/>
    <w:rsid w:val="00F70BE0"/>
    <w:rsid w:val="00F70CE1"/>
    <w:rsid w:val="00F70D52"/>
    <w:rsid w:val="00F70F33"/>
    <w:rsid w:val="00F7102E"/>
    <w:rsid w:val="00F7160A"/>
    <w:rsid w:val="00F71A43"/>
    <w:rsid w:val="00F71A80"/>
    <w:rsid w:val="00F71BD3"/>
    <w:rsid w:val="00F71F69"/>
    <w:rsid w:val="00F72254"/>
    <w:rsid w:val="00F722AD"/>
    <w:rsid w:val="00F722B9"/>
    <w:rsid w:val="00F72338"/>
    <w:rsid w:val="00F72396"/>
    <w:rsid w:val="00F72543"/>
    <w:rsid w:val="00F72674"/>
    <w:rsid w:val="00F726F2"/>
    <w:rsid w:val="00F72820"/>
    <w:rsid w:val="00F72C22"/>
    <w:rsid w:val="00F72D0A"/>
    <w:rsid w:val="00F72ED5"/>
    <w:rsid w:val="00F73016"/>
    <w:rsid w:val="00F731F6"/>
    <w:rsid w:val="00F7325E"/>
    <w:rsid w:val="00F732B4"/>
    <w:rsid w:val="00F736E8"/>
    <w:rsid w:val="00F737D7"/>
    <w:rsid w:val="00F739BE"/>
    <w:rsid w:val="00F73BAF"/>
    <w:rsid w:val="00F73CB6"/>
    <w:rsid w:val="00F7407C"/>
    <w:rsid w:val="00F740B5"/>
    <w:rsid w:val="00F740DF"/>
    <w:rsid w:val="00F743E8"/>
    <w:rsid w:val="00F74429"/>
    <w:rsid w:val="00F7460F"/>
    <w:rsid w:val="00F74763"/>
    <w:rsid w:val="00F7479C"/>
    <w:rsid w:val="00F74802"/>
    <w:rsid w:val="00F7489E"/>
    <w:rsid w:val="00F748EA"/>
    <w:rsid w:val="00F7494A"/>
    <w:rsid w:val="00F74A26"/>
    <w:rsid w:val="00F74CA3"/>
    <w:rsid w:val="00F74F89"/>
    <w:rsid w:val="00F74FA1"/>
    <w:rsid w:val="00F750FB"/>
    <w:rsid w:val="00F7514F"/>
    <w:rsid w:val="00F75617"/>
    <w:rsid w:val="00F7562C"/>
    <w:rsid w:val="00F756B4"/>
    <w:rsid w:val="00F75805"/>
    <w:rsid w:val="00F75812"/>
    <w:rsid w:val="00F75887"/>
    <w:rsid w:val="00F75BB2"/>
    <w:rsid w:val="00F75CF1"/>
    <w:rsid w:val="00F75D43"/>
    <w:rsid w:val="00F75F2A"/>
    <w:rsid w:val="00F761CD"/>
    <w:rsid w:val="00F763E4"/>
    <w:rsid w:val="00F764FA"/>
    <w:rsid w:val="00F7659B"/>
    <w:rsid w:val="00F76631"/>
    <w:rsid w:val="00F76698"/>
    <w:rsid w:val="00F76761"/>
    <w:rsid w:val="00F76A2F"/>
    <w:rsid w:val="00F76A90"/>
    <w:rsid w:val="00F76B55"/>
    <w:rsid w:val="00F76D92"/>
    <w:rsid w:val="00F76DA0"/>
    <w:rsid w:val="00F76E80"/>
    <w:rsid w:val="00F770E7"/>
    <w:rsid w:val="00F7733B"/>
    <w:rsid w:val="00F7746A"/>
    <w:rsid w:val="00F774A4"/>
    <w:rsid w:val="00F774F0"/>
    <w:rsid w:val="00F776C8"/>
    <w:rsid w:val="00F77B46"/>
    <w:rsid w:val="00F77D22"/>
    <w:rsid w:val="00F77D26"/>
    <w:rsid w:val="00F77DE4"/>
    <w:rsid w:val="00F804A5"/>
    <w:rsid w:val="00F806B9"/>
    <w:rsid w:val="00F81070"/>
    <w:rsid w:val="00F81079"/>
    <w:rsid w:val="00F810F6"/>
    <w:rsid w:val="00F81374"/>
    <w:rsid w:val="00F813C9"/>
    <w:rsid w:val="00F815C7"/>
    <w:rsid w:val="00F818DB"/>
    <w:rsid w:val="00F818F8"/>
    <w:rsid w:val="00F81926"/>
    <w:rsid w:val="00F81A66"/>
    <w:rsid w:val="00F82182"/>
    <w:rsid w:val="00F82193"/>
    <w:rsid w:val="00F82330"/>
    <w:rsid w:val="00F8236F"/>
    <w:rsid w:val="00F8247A"/>
    <w:rsid w:val="00F82759"/>
    <w:rsid w:val="00F827E4"/>
    <w:rsid w:val="00F82B7A"/>
    <w:rsid w:val="00F83004"/>
    <w:rsid w:val="00F8301E"/>
    <w:rsid w:val="00F831DF"/>
    <w:rsid w:val="00F831E4"/>
    <w:rsid w:val="00F83342"/>
    <w:rsid w:val="00F838EB"/>
    <w:rsid w:val="00F83981"/>
    <w:rsid w:val="00F839BB"/>
    <w:rsid w:val="00F83A26"/>
    <w:rsid w:val="00F83C57"/>
    <w:rsid w:val="00F83C62"/>
    <w:rsid w:val="00F83E07"/>
    <w:rsid w:val="00F843EE"/>
    <w:rsid w:val="00F8452C"/>
    <w:rsid w:val="00F8461E"/>
    <w:rsid w:val="00F84736"/>
    <w:rsid w:val="00F84A3C"/>
    <w:rsid w:val="00F84D00"/>
    <w:rsid w:val="00F84D6B"/>
    <w:rsid w:val="00F84E21"/>
    <w:rsid w:val="00F84E92"/>
    <w:rsid w:val="00F84EAF"/>
    <w:rsid w:val="00F85062"/>
    <w:rsid w:val="00F85197"/>
    <w:rsid w:val="00F8524B"/>
    <w:rsid w:val="00F85308"/>
    <w:rsid w:val="00F85388"/>
    <w:rsid w:val="00F85588"/>
    <w:rsid w:val="00F856C2"/>
    <w:rsid w:val="00F85864"/>
    <w:rsid w:val="00F85C79"/>
    <w:rsid w:val="00F85CE5"/>
    <w:rsid w:val="00F85F4B"/>
    <w:rsid w:val="00F86521"/>
    <w:rsid w:val="00F86655"/>
    <w:rsid w:val="00F867A6"/>
    <w:rsid w:val="00F86875"/>
    <w:rsid w:val="00F8695D"/>
    <w:rsid w:val="00F86B26"/>
    <w:rsid w:val="00F86D95"/>
    <w:rsid w:val="00F8703D"/>
    <w:rsid w:val="00F870B1"/>
    <w:rsid w:val="00F87307"/>
    <w:rsid w:val="00F87484"/>
    <w:rsid w:val="00F8759B"/>
    <w:rsid w:val="00F878C1"/>
    <w:rsid w:val="00F87B1E"/>
    <w:rsid w:val="00F87CDC"/>
    <w:rsid w:val="00F87F1F"/>
    <w:rsid w:val="00F87F31"/>
    <w:rsid w:val="00F90247"/>
    <w:rsid w:val="00F90447"/>
    <w:rsid w:val="00F904D1"/>
    <w:rsid w:val="00F906D3"/>
    <w:rsid w:val="00F9082F"/>
    <w:rsid w:val="00F9085E"/>
    <w:rsid w:val="00F90A69"/>
    <w:rsid w:val="00F90CE3"/>
    <w:rsid w:val="00F90E81"/>
    <w:rsid w:val="00F90F20"/>
    <w:rsid w:val="00F910F1"/>
    <w:rsid w:val="00F9117A"/>
    <w:rsid w:val="00F91437"/>
    <w:rsid w:val="00F917DF"/>
    <w:rsid w:val="00F9185A"/>
    <w:rsid w:val="00F91D19"/>
    <w:rsid w:val="00F91D58"/>
    <w:rsid w:val="00F91D91"/>
    <w:rsid w:val="00F91DC3"/>
    <w:rsid w:val="00F91E68"/>
    <w:rsid w:val="00F91E9C"/>
    <w:rsid w:val="00F921A9"/>
    <w:rsid w:val="00F921DD"/>
    <w:rsid w:val="00F92315"/>
    <w:rsid w:val="00F924FC"/>
    <w:rsid w:val="00F9256E"/>
    <w:rsid w:val="00F92667"/>
    <w:rsid w:val="00F92729"/>
    <w:rsid w:val="00F92B17"/>
    <w:rsid w:val="00F92B5E"/>
    <w:rsid w:val="00F92C3B"/>
    <w:rsid w:val="00F92CEE"/>
    <w:rsid w:val="00F92F39"/>
    <w:rsid w:val="00F92F6B"/>
    <w:rsid w:val="00F93346"/>
    <w:rsid w:val="00F934C2"/>
    <w:rsid w:val="00F937D8"/>
    <w:rsid w:val="00F93821"/>
    <w:rsid w:val="00F938C3"/>
    <w:rsid w:val="00F93A32"/>
    <w:rsid w:val="00F93E0D"/>
    <w:rsid w:val="00F93F8A"/>
    <w:rsid w:val="00F94184"/>
    <w:rsid w:val="00F9466E"/>
    <w:rsid w:val="00F9473B"/>
    <w:rsid w:val="00F9492C"/>
    <w:rsid w:val="00F949D2"/>
    <w:rsid w:val="00F94C66"/>
    <w:rsid w:val="00F94D3A"/>
    <w:rsid w:val="00F94E4D"/>
    <w:rsid w:val="00F95203"/>
    <w:rsid w:val="00F95316"/>
    <w:rsid w:val="00F95349"/>
    <w:rsid w:val="00F95388"/>
    <w:rsid w:val="00F9538A"/>
    <w:rsid w:val="00F9575F"/>
    <w:rsid w:val="00F95E0A"/>
    <w:rsid w:val="00F961F6"/>
    <w:rsid w:val="00F9658E"/>
    <w:rsid w:val="00F965AF"/>
    <w:rsid w:val="00F969BA"/>
    <w:rsid w:val="00F96AC4"/>
    <w:rsid w:val="00F96B33"/>
    <w:rsid w:val="00F96EA0"/>
    <w:rsid w:val="00F9705F"/>
    <w:rsid w:val="00F97113"/>
    <w:rsid w:val="00F97122"/>
    <w:rsid w:val="00F97181"/>
    <w:rsid w:val="00F9718F"/>
    <w:rsid w:val="00F971CE"/>
    <w:rsid w:val="00F97376"/>
    <w:rsid w:val="00F9753B"/>
    <w:rsid w:val="00F9787A"/>
    <w:rsid w:val="00F978A9"/>
    <w:rsid w:val="00F97B5F"/>
    <w:rsid w:val="00F97CDF"/>
    <w:rsid w:val="00F97CE1"/>
    <w:rsid w:val="00F97EE5"/>
    <w:rsid w:val="00F97F0F"/>
    <w:rsid w:val="00FA004F"/>
    <w:rsid w:val="00FA0556"/>
    <w:rsid w:val="00FA0784"/>
    <w:rsid w:val="00FA07C7"/>
    <w:rsid w:val="00FA0A5D"/>
    <w:rsid w:val="00FA0A96"/>
    <w:rsid w:val="00FA0E2E"/>
    <w:rsid w:val="00FA0EBB"/>
    <w:rsid w:val="00FA0ECE"/>
    <w:rsid w:val="00FA104F"/>
    <w:rsid w:val="00FA1256"/>
    <w:rsid w:val="00FA1369"/>
    <w:rsid w:val="00FA159F"/>
    <w:rsid w:val="00FA16AC"/>
    <w:rsid w:val="00FA1775"/>
    <w:rsid w:val="00FA1797"/>
    <w:rsid w:val="00FA1935"/>
    <w:rsid w:val="00FA1A1B"/>
    <w:rsid w:val="00FA1EB0"/>
    <w:rsid w:val="00FA1EC8"/>
    <w:rsid w:val="00FA1FA4"/>
    <w:rsid w:val="00FA1FB4"/>
    <w:rsid w:val="00FA2124"/>
    <w:rsid w:val="00FA247B"/>
    <w:rsid w:val="00FA2755"/>
    <w:rsid w:val="00FA28B2"/>
    <w:rsid w:val="00FA28E2"/>
    <w:rsid w:val="00FA2934"/>
    <w:rsid w:val="00FA2B51"/>
    <w:rsid w:val="00FA2C38"/>
    <w:rsid w:val="00FA2DE8"/>
    <w:rsid w:val="00FA2E5C"/>
    <w:rsid w:val="00FA2F0E"/>
    <w:rsid w:val="00FA2F16"/>
    <w:rsid w:val="00FA30EA"/>
    <w:rsid w:val="00FA322E"/>
    <w:rsid w:val="00FA329C"/>
    <w:rsid w:val="00FA36B1"/>
    <w:rsid w:val="00FA3A33"/>
    <w:rsid w:val="00FA3BBA"/>
    <w:rsid w:val="00FA3E72"/>
    <w:rsid w:val="00FA3FF7"/>
    <w:rsid w:val="00FA402B"/>
    <w:rsid w:val="00FA4529"/>
    <w:rsid w:val="00FA4A26"/>
    <w:rsid w:val="00FA4EB2"/>
    <w:rsid w:val="00FA5042"/>
    <w:rsid w:val="00FA50B0"/>
    <w:rsid w:val="00FA518F"/>
    <w:rsid w:val="00FA54A4"/>
    <w:rsid w:val="00FA5646"/>
    <w:rsid w:val="00FA59BD"/>
    <w:rsid w:val="00FA59CF"/>
    <w:rsid w:val="00FA5A81"/>
    <w:rsid w:val="00FA5DCA"/>
    <w:rsid w:val="00FA5FA7"/>
    <w:rsid w:val="00FA68C8"/>
    <w:rsid w:val="00FA6981"/>
    <w:rsid w:val="00FA6A6E"/>
    <w:rsid w:val="00FA6A81"/>
    <w:rsid w:val="00FA6ADF"/>
    <w:rsid w:val="00FA6D4B"/>
    <w:rsid w:val="00FA6D51"/>
    <w:rsid w:val="00FA6E93"/>
    <w:rsid w:val="00FA74AD"/>
    <w:rsid w:val="00FA75FC"/>
    <w:rsid w:val="00FA7697"/>
    <w:rsid w:val="00FA7CFE"/>
    <w:rsid w:val="00FA7D71"/>
    <w:rsid w:val="00FA7DD6"/>
    <w:rsid w:val="00FB007C"/>
    <w:rsid w:val="00FB01BB"/>
    <w:rsid w:val="00FB0590"/>
    <w:rsid w:val="00FB065A"/>
    <w:rsid w:val="00FB0854"/>
    <w:rsid w:val="00FB08BD"/>
    <w:rsid w:val="00FB0969"/>
    <w:rsid w:val="00FB0EAF"/>
    <w:rsid w:val="00FB0F73"/>
    <w:rsid w:val="00FB13E7"/>
    <w:rsid w:val="00FB1403"/>
    <w:rsid w:val="00FB14F2"/>
    <w:rsid w:val="00FB1856"/>
    <w:rsid w:val="00FB1B98"/>
    <w:rsid w:val="00FB1BC1"/>
    <w:rsid w:val="00FB1DC8"/>
    <w:rsid w:val="00FB1ED4"/>
    <w:rsid w:val="00FB1FB7"/>
    <w:rsid w:val="00FB1FDF"/>
    <w:rsid w:val="00FB2154"/>
    <w:rsid w:val="00FB21DE"/>
    <w:rsid w:val="00FB2215"/>
    <w:rsid w:val="00FB233C"/>
    <w:rsid w:val="00FB2417"/>
    <w:rsid w:val="00FB2570"/>
    <w:rsid w:val="00FB288C"/>
    <w:rsid w:val="00FB2A50"/>
    <w:rsid w:val="00FB2F45"/>
    <w:rsid w:val="00FB314F"/>
    <w:rsid w:val="00FB3417"/>
    <w:rsid w:val="00FB34EA"/>
    <w:rsid w:val="00FB36EB"/>
    <w:rsid w:val="00FB3881"/>
    <w:rsid w:val="00FB3BB8"/>
    <w:rsid w:val="00FB3D09"/>
    <w:rsid w:val="00FB3D71"/>
    <w:rsid w:val="00FB3FE2"/>
    <w:rsid w:val="00FB415F"/>
    <w:rsid w:val="00FB41C0"/>
    <w:rsid w:val="00FB41EE"/>
    <w:rsid w:val="00FB424D"/>
    <w:rsid w:val="00FB443B"/>
    <w:rsid w:val="00FB44A0"/>
    <w:rsid w:val="00FB45E7"/>
    <w:rsid w:val="00FB4BE1"/>
    <w:rsid w:val="00FB4DDB"/>
    <w:rsid w:val="00FB4EAE"/>
    <w:rsid w:val="00FB4FBF"/>
    <w:rsid w:val="00FB5183"/>
    <w:rsid w:val="00FB5253"/>
    <w:rsid w:val="00FB5268"/>
    <w:rsid w:val="00FB5382"/>
    <w:rsid w:val="00FB5544"/>
    <w:rsid w:val="00FB55ED"/>
    <w:rsid w:val="00FB5857"/>
    <w:rsid w:val="00FB5A90"/>
    <w:rsid w:val="00FB5AC0"/>
    <w:rsid w:val="00FB5BA9"/>
    <w:rsid w:val="00FB6098"/>
    <w:rsid w:val="00FB6188"/>
    <w:rsid w:val="00FB61E2"/>
    <w:rsid w:val="00FB622C"/>
    <w:rsid w:val="00FB62F4"/>
    <w:rsid w:val="00FB63A4"/>
    <w:rsid w:val="00FB63AC"/>
    <w:rsid w:val="00FB648C"/>
    <w:rsid w:val="00FB6666"/>
    <w:rsid w:val="00FB670E"/>
    <w:rsid w:val="00FB67F8"/>
    <w:rsid w:val="00FB692B"/>
    <w:rsid w:val="00FB6C78"/>
    <w:rsid w:val="00FB6D1E"/>
    <w:rsid w:val="00FB6FC3"/>
    <w:rsid w:val="00FB6FDE"/>
    <w:rsid w:val="00FB70EC"/>
    <w:rsid w:val="00FB713D"/>
    <w:rsid w:val="00FB7186"/>
    <w:rsid w:val="00FB75A1"/>
    <w:rsid w:val="00FB7690"/>
    <w:rsid w:val="00FB7774"/>
    <w:rsid w:val="00FB799F"/>
    <w:rsid w:val="00FB79DF"/>
    <w:rsid w:val="00FB7EEC"/>
    <w:rsid w:val="00FC001E"/>
    <w:rsid w:val="00FC0887"/>
    <w:rsid w:val="00FC09D4"/>
    <w:rsid w:val="00FC0B50"/>
    <w:rsid w:val="00FC0B9D"/>
    <w:rsid w:val="00FC0BB9"/>
    <w:rsid w:val="00FC0C52"/>
    <w:rsid w:val="00FC0C82"/>
    <w:rsid w:val="00FC0FCD"/>
    <w:rsid w:val="00FC0FCF"/>
    <w:rsid w:val="00FC117F"/>
    <w:rsid w:val="00FC118C"/>
    <w:rsid w:val="00FC1307"/>
    <w:rsid w:val="00FC18A8"/>
    <w:rsid w:val="00FC1BD3"/>
    <w:rsid w:val="00FC1DF6"/>
    <w:rsid w:val="00FC2220"/>
    <w:rsid w:val="00FC23E8"/>
    <w:rsid w:val="00FC2648"/>
    <w:rsid w:val="00FC2B4C"/>
    <w:rsid w:val="00FC2F7F"/>
    <w:rsid w:val="00FC3652"/>
    <w:rsid w:val="00FC37E3"/>
    <w:rsid w:val="00FC383F"/>
    <w:rsid w:val="00FC3CE2"/>
    <w:rsid w:val="00FC3DA0"/>
    <w:rsid w:val="00FC3FBF"/>
    <w:rsid w:val="00FC4018"/>
    <w:rsid w:val="00FC40A7"/>
    <w:rsid w:val="00FC4201"/>
    <w:rsid w:val="00FC4477"/>
    <w:rsid w:val="00FC45A7"/>
    <w:rsid w:val="00FC45D9"/>
    <w:rsid w:val="00FC4846"/>
    <w:rsid w:val="00FC48FA"/>
    <w:rsid w:val="00FC4906"/>
    <w:rsid w:val="00FC49CE"/>
    <w:rsid w:val="00FC4A22"/>
    <w:rsid w:val="00FC4A32"/>
    <w:rsid w:val="00FC4AC1"/>
    <w:rsid w:val="00FC4B66"/>
    <w:rsid w:val="00FC4E48"/>
    <w:rsid w:val="00FC4EE2"/>
    <w:rsid w:val="00FC4F8F"/>
    <w:rsid w:val="00FC5580"/>
    <w:rsid w:val="00FC55F4"/>
    <w:rsid w:val="00FC566C"/>
    <w:rsid w:val="00FC5996"/>
    <w:rsid w:val="00FC5AAE"/>
    <w:rsid w:val="00FC5AB6"/>
    <w:rsid w:val="00FC5E29"/>
    <w:rsid w:val="00FC5E66"/>
    <w:rsid w:val="00FC5EB9"/>
    <w:rsid w:val="00FC5ECD"/>
    <w:rsid w:val="00FC61CD"/>
    <w:rsid w:val="00FC634A"/>
    <w:rsid w:val="00FC64AE"/>
    <w:rsid w:val="00FC65AB"/>
    <w:rsid w:val="00FC65EE"/>
    <w:rsid w:val="00FC66FD"/>
    <w:rsid w:val="00FC6B69"/>
    <w:rsid w:val="00FC6B6D"/>
    <w:rsid w:val="00FC6D5A"/>
    <w:rsid w:val="00FC6EB6"/>
    <w:rsid w:val="00FC6EBE"/>
    <w:rsid w:val="00FC6F79"/>
    <w:rsid w:val="00FC6FE7"/>
    <w:rsid w:val="00FC7010"/>
    <w:rsid w:val="00FC7102"/>
    <w:rsid w:val="00FC7107"/>
    <w:rsid w:val="00FC7121"/>
    <w:rsid w:val="00FC715E"/>
    <w:rsid w:val="00FC7235"/>
    <w:rsid w:val="00FC72C3"/>
    <w:rsid w:val="00FC7525"/>
    <w:rsid w:val="00FC7A9B"/>
    <w:rsid w:val="00FC7C74"/>
    <w:rsid w:val="00FC7E29"/>
    <w:rsid w:val="00FC7F4F"/>
    <w:rsid w:val="00FD001E"/>
    <w:rsid w:val="00FD0169"/>
    <w:rsid w:val="00FD02DB"/>
    <w:rsid w:val="00FD02EA"/>
    <w:rsid w:val="00FD0760"/>
    <w:rsid w:val="00FD07CC"/>
    <w:rsid w:val="00FD0943"/>
    <w:rsid w:val="00FD0B0F"/>
    <w:rsid w:val="00FD0B23"/>
    <w:rsid w:val="00FD0BE0"/>
    <w:rsid w:val="00FD0C57"/>
    <w:rsid w:val="00FD0CA4"/>
    <w:rsid w:val="00FD0FE1"/>
    <w:rsid w:val="00FD1365"/>
    <w:rsid w:val="00FD1443"/>
    <w:rsid w:val="00FD144C"/>
    <w:rsid w:val="00FD150B"/>
    <w:rsid w:val="00FD1789"/>
    <w:rsid w:val="00FD18B8"/>
    <w:rsid w:val="00FD1A0E"/>
    <w:rsid w:val="00FD1AC0"/>
    <w:rsid w:val="00FD1ACD"/>
    <w:rsid w:val="00FD1BCA"/>
    <w:rsid w:val="00FD1CCE"/>
    <w:rsid w:val="00FD1D47"/>
    <w:rsid w:val="00FD1EBD"/>
    <w:rsid w:val="00FD1ED6"/>
    <w:rsid w:val="00FD216C"/>
    <w:rsid w:val="00FD218E"/>
    <w:rsid w:val="00FD2465"/>
    <w:rsid w:val="00FD2492"/>
    <w:rsid w:val="00FD255A"/>
    <w:rsid w:val="00FD2698"/>
    <w:rsid w:val="00FD26FC"/>
    <w:rsid w:val="00FD270A"/>
    <w:rsid w:val="00FD285E"/>
    <w:rsid w:val="00FD286C"/>
    <w:rsid w:val="00FD2A4F"/>
    <w:rsid w:val="00FD2B21"/>
    <w:rsid w:val="00FD2D26"/>
    <w:rsid w:val="00FD2D63"/>
    <w:rsid w:val="00FD2EF9"/>
    <w:rsid w:val="00FD309E"/>
    <w:rsid w:val="00FD3232"/>
    <w:rsid w:val="00FD35BF"/>
    <w:rsid w:val="00FD365F"/>
    <w:rsid w:val="00FD3719"/>
    <w:rsid w:val="00FD37B9"/>
    <w:rsid w:val="00FD37E2"/>
    <w:rsid w:val="00FD3960"/>
    <w:rsid w:val="00FD3A5C"/>
    <w:rsid w:val="00FD3B92"/>
    <w:rsid w:val="00FD3D2C"/>
    <w:rsid w:val="00FD3D48"/>
    <w:rsid w:val="00FD41F6"/>
    <w:rsid w:val="00FD4560"/>
    <w:rsid w:val="00FD456A"/>
    <w:rsid w:val="00FD4AB6"/>
    <w:rsid w:val="00FD4B40"/>
    <w:rsid w:val="00FD4D86"/>
    <w:rsid w:val="00FD4E67"/>
    <w:rsid w:val="00FD50E9"/>
    <w:rsid w:val="00FD511D"/>
    <w:rsid w:val="00FD5297"/>
    <w:rsid w:val="00FD5585"/>
    <w:rsid w:val="00FD568B"/>
    <w:rsid w:val="00FD5A0B"/>
    <w:rsid w:val="00FD5A70"/>
    <w:rsid w:val="00FD5A9D"/>
    <w:rsid w:val="00FD5B45"/>
    <w:rsid w:val="00FD5B4F"/>
    <w:rsid w:val="00FD5F2A"/>
    <w:rsid w:val="00FD5FF2"/>
    <w:rsid w:val="00FD6018"/>
    <w:rsid w:val="00FD608D"/>
    <w:rsid w:val="00FD619C"/>
    <w:rsid w:val="00FD6255"/>
    <w:rsid w:val="00FD637B"/>
    <w:rsid w:val="00FD6837"/>
    <w:rsid w:val="00FD69BC"/>
    <w:rsid w:val="00FD6C74"/>
    <w:rsid w:val="00FD6DEF"/>
    <w:rsid w:val="00FD6E37"/>
    <w:rsid w:val="00FD6F92"/>
    <w:rsid w:val="00FD70F8"/>
    <w:rsid w:val="00FD711B"/>
    <w:rsid w:val="00FD757E"/>
    <w:rsid w:val="00FD775F"/>
    <w:rsid w:val="00FD78F3"/>
    <w:rsid w:val="00FD79BF"/>
    <w:rsid w:val="00FD79FC"/>
    <w:rsid w:val="00FD7B08"/>
    <w:rsid w:val="00FD7B4B"/>
    <w:rsid w:val="00FD7C95"/>
    <w:rsid w:val="00FD7D30"/>
    <w:rsid w:val="00FD7DD7"/>
    <w:rsid w:val="00FD7DE8"/>
    <w:rsid w:val="00FE0143"/>
    <w:rsid w:val="00FE0169"/>
    <w:rsid w:val="00FE022E"/>
    <w:rsid w:val="00FE028E"/>
    <w:rsid w:val="00FE033A"/>
    <w:rsid w:val="00FE0646"/>
    <w:rsid w:val="00FE07C1"/>
    <w:rsid w:val="00FE07CF"/>
    <w:rsid w:val="00FE089A"/>
    <w:rsid w:val="00FE0949"/>
    <w:rsid w:val="00FE0CB0"/>
    <w:rsid w:val="00FE0D2A"/>
    <w:rsid w:val="00FE11EF"/>
    <w:rsid w:val="00FE126D"/>
    <w:rsid w:val="00FE12F5"/>
    <w:rsid w:val="00FE1773"/>
    <w:rsid w:val="00FE1840"/>
    <w:rsid w:val="00FE1C81"/>
    <w:rsid w:val="00FE1F0D"/>
    <w:rsid w:val="00FE1F9E"/>
    <w:rsid w:val="00FE1FEB"/>
    <w:rsid w:val="00FE2053"/>
    <w:rsid w:val="00FE236B"/>
    <w:rsid w:val="00FE249C"/>
    <w:rsid w:val="00FE2554"/>
    <w:rsid w:val="00FE25C9"/>
    <w:rsid w:val="00FE28CD"/>
    <w:rsid w:val="00FE2A25"/>
    <w:rsid w:val="00FE2C00"/>
    <w:rsid w:val="00FE2CA3"/>
    <w:rsid w:val="00FE2CBA"/>
    <w:rsid w:val="00FE2DCB"/>
    <w:rsid w:val="00FE2E82"/>
    <w:rsid w:val="00FE2E95"/>
    <w:rsid w:val="00FE2F51"/>
    <w:rsid w:val="00FE30EA"/>
    <w:rsid w:val="00FE3173"/>
    <w:rsid w:val="00FE38B7"/>
    <w:rsid w:val="00FE3959"/>
    <w:rsid w:val="00FE3C11"/>
    <w:rsid w:val="00FE3D74"/>
    <w:rsid w:val="00FE3EA3"/>
    <w:rsid w:val="00FE3F28"/>
    <w:rsid w:val="00FE4292"/>
    <w:rsid w:val="00FE42FC"/>
    <w:rsid w:val="00FE43D9"/>
    <w:rsid w:val="00FE4B8D"/>
    <w:rsid w:val="00FE4DD5"/>
    <w:rsid w:val="00FE4E0B"/>
    <w:rsid w:val="00FE4F3B"/>
    <w:rsid w:val="00FE50E0"/>
    <w:rsid w:val="00FE534F"/>
    <w:rsid w:val="00FE543E"/>
    <w:rsid w:val="00FE5452"/>
    <w:rsid w:val="00FE5472"/>
    <w:rsid w:val="00FE577D"/>
    <w:rsid w:val="00FE586F"/>
    <w:rsid w:val="00FE593F"/>
    <w:rsid w:val="00FE5D98"/>
    <w:rsid w:val="00FE5DD2"/>
    <w:rsid w:val="00FE5E6C"/>
    <w:rsid w:val="00FE5F1C"/>
    <w:rsid w:val="00FE60D2"/>
    <w:rsid w:val="00FE60D4"/>
    <w:rsid w:val="00FE6230"/>
    <w:rsid w:val="00FE6317"/>
    <w:rsid w:val="00FE6391"/>
    <w:rsid w:val="00FE64A6"/>
    <w:rsid w:val="00FE65C0"/>
    <w:rsid w:val="00FE661E"/>
    <w:rsid w:val="00FE682B"/>
    <w:rsid w:val="00FE6891"/>
    <w:rsid w:val="00FE6BD1"/>
    <w:rsid w:val="00FE6C70"/>
    <w:rsid w:val="00FE6CFB"/>
    <w:rsid w:val="00FE70D7"/>
    <w:rsid w:val="00FE71B7"/>
    <w:rsid w:val="00FE72F2"/>
    <w:rsid w:val="00FE7433"/>
    <w:rsid w:val="00FE74B3"/>
    <w:rsid w:val="00FE74E7"/>
    <w:rsid w:val="00FE790B"/>
    <w:rsid w:val="00FE7A99"/>
    <w:rsid w:val="00FE7B02"/>
    <w:rsid w:val="00FE7CE0"/>
    <w:rsid w:val="00FE7E18"/>
    <w:rsid w:val="00FE7E1F"/>
    <w:rsid w:val="00FF01CF"/>
    <w:rsid w:val="00FF01F1"/>
    <w:rsid w:val="00FF0359"/>
    <w:rsid w:val="00FF06AF"/>
    <w:rsid w:val="00FF0F29"/>
    <w:rsid w:val="00FF13AB"/>
    <w:rsid w:val="00FF144F"/>
    <w:rsid w:val="00FF14CE"/>
    <w:rsid w:val="00FF1785"/>
    <w:rsid w:val="00FF1CE1"/>
    <w:rsid w:val="00FF1DEE"/>
    <w:rsid w:val="00FF1F38"/>
    <w:rsid w:val="00FF1F67"/>
    <w:rsid w:val="00FF1F6F"/>
    <w:rsid w:val="00FF20A5"/>
    <w:rsid w:val="00FF2277"/>
    <w:rsid w:val="00FF231C"/>
    <w:rsid w:val="00FF23F0"/>
    <w:rsid w:val="00FF258A"/>
    <w:rsid w:val="00FF25A1"/>
    <w:rsid w:val="00FF2611"/>
    <w:rsid w:val="00FF2626"/>
    <w:rsid w:val="00FF271C"/>
    <w:rsid w:val="00FF27C7"/>
    <w:rsid w:val="00FF294C"/>
    <w:rsid w:val="00FF2A50"/>
    <w:rsid w:val="00FF2A87"/>
    <w:rsid w:val="00FF2BD4"/>
    <w:rsid w:val="00FF2C07"/>
    <w:rsid w:val="00FF2E7B"/>
    <w:rsid w:val="00FF2EAA"/>
    <w:rsid w:val="00FF3276"/>
    <w:rsid w:val="00FF36F8"/>
    <w:rsid w:val="00FF3800"/>
    <w:rsid w:val="00FF3B10"/>
    <w:rsid w:val="00FF3FA0"/>
    <w:rsid w:val="00FF406E"/>
    <w:rsid w:val="00FF4272"/>
    <w:rsid w:val="00FF4333"/>
    <w:rsid w:val="00FF4336"/>
    <w:rsid w:val="00FF43AE"/>
    <w:rsid w:val="00FF43F8"/>
    <w:rsid w:val="00FF44D2"/>
    <w:rsid w:val="00FF47DB"/>
    <w:rsid w:val="00FF48F8"/>
    <w:rsid w:val="00FF4927"/>
    <w:rsid w:val="00FF4A20"/>
    <w:rsid w:val="00FF4B93"/>
    <w:rsid w:val="00FF4D40"/>
    <w:rsid w:val="00FF4EB1"/>
    <w:rsid w:val="00FF50A9"/>
    <w:rsid w:val="00FF52C0"/>
    <w:rsid w:val="00FF5345"/>
    <w:rsid w:val="00FF5408"/>
    <w:rsid w:val="00FF5882"/>
    <w:rsid w:val="00FF5ED5"/>
    <w:rsid w:val="00FF5F77"/>
    <w:rsid w:val="00FF623D"/>
    <w:rsid w:val="00FF631C"/>
    <w:rsid w:val="00FF632E"/>
    <w:rsid w:val="00FF63E7"/>
    <w:rsid w:val="00FF6616"/>
    <w:rsid w:val="00FF6634"/>
    <w:rsid w:val="00FF68D5"/>
    <w:rsid w:val="00FF68DB"/>
    <w:rsid w:val="00FF6A57"/>
    <w:rsid w:val="00FF6B1B"/>
    <w:rsid w:val="00FF6CC6"/>
    <w:rsid w:val="00FF6E03"/>
    <w:rsid w:val="00FF6E15"/>
    <w:rsid w:val="00FF6E75"/>
    <w:rsid w:val="00FF6ED5"/>
    <w:rsid w:val="00FF6F70"/>
    <w:rsid w:val="00FF711B"/>
    <w:rsid w:val="00FF71C2"/>
    <w:rsid w:val="00FF775A"/>
    <w:rsid w:val="00FF7931"/>
    <w:rsid w:val="00FF7CEE"/>
  </w:rsids>
  <m:mathPr>
    <m:mathFont m:val="Cambria Math"/>
    <m:brkBin m:val="before"/>
    <m:brkBinSub m:val="--"/>
    <m:smallFrac/>
    <m:dispDef/>
    <m:lMargin m:val="0"/>
    <m:rMargin m:val="0"/>
    <m:defJc m:val="centerGroup"/>
    <m:wrapIndent m:val="1440"/>
    <m:intLim m:val="subSup"/>
    <m:naryLim m:val="undOvr"/>
  </m:mathPr>
  <w:themeFontLang w:val="es-ES" w:eastAsia="zh-CN" w:bidi="as-I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none [3209]" stroke="f">
      <v:fill color="none [3209]"/>
      <v:stroke on="f"/>
    </o:shapedefaults>
    <o:shapelayout v:ext="edit">
      <o:idmap v:ext="edit" data="2"/>
    </o:shapelayout>
  </w:shapeDefaults>
  <w:decimalSymbol w:val=","/>
  <w:listSeparator w:val=";"/>
  <w14:docId w14:val="683DCAB0"/>
  <w15:docId w15:val="{7561C09D-D7D9-4DBF-A367-FB9A9A8520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AR" w:eastAsia="es-A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85809"/>
    <w:pPr>
      <w:ind w:left="4321" w:right="-96" w:firstLine="567"/>
      <w:jc w:val="both"/>
    </w:pPr>
    <w:rPr>
      <w:rFonts w:ascii="Century Gothic" w:hAnsi="Century Gothic"/>
      <w:sz w:val="18"/>
      <w:lang w:val="en-US"/>
    </w:rPr>
  </w:style>
  <w:style w:type="paragraph" w:styleId="Ttulo1">
    <w:name w:val="heading 1"/>
    <w:basedOn w:val="JuanTexto"/>
    <w:next w:val="Normal"/>
    <w:qFormat/>
    <w:rsid w:val="00C64771"/>
    <w:pPr>
      <w:ind w:right="4479"/>
      <w:outlineLvl w:val="0"/>
    </w:pPr>
    <w:rPr>
      <w:b/>
      <w:noProof/>
      <w:sz w:val="28"/>
      <w:szCs w:val="28"/>
      <w:lang w:val="es-ES" w:eastAsia="es-ES"/>
    </w:rPr>
  </w:style>
  <w:style w:type="paragraph" w:styleId="Ttulo2">
    <w:name w:val="heading 2"/>
    <w:basedOn w:val="Normal"/>
    <w:next w:val="Normal"/>
    <w:link w:val="Ttulo2Car"/>
    <w:qFormat/>
    <w:rsid w:val="00D35591"/>
    <w:pPr>
      <w:numPr>
        <w:numId w:val="2"/>
      </w:numPr>
      <w:spacing w:before="360" w:after="120" w:line="300" w:lineRule="exact"/>
      <w:ind w:right="4139"/>
      <w:outlineLvl w:val="1"/>
    </w:pPr>
    <w:rPr>
      <w:rFonts w:ascii="Calibri" w:hAnsi="Calibri"/>
      <w:b/>
      <w:i/>
      <w:sz w:val="22"/>
      <w:szCs w:val="22"/>
      <w:lang w:val="es-AR"/>
    </w:rPr>
  </w:style>
  <w:style w:type="paragraph" w:styleId="Ttulo3">
    <w:name w:val="heading 3"/>
    <w:basedOn w:val="Normal"/>
    <w:next w:val="Normal"/>
    <w:qFormat/>
    <w:rsid w:val="00145743"/>
    <w:pPr>
      <w:keepNext/>
      <w:numPr>
        <w:ilvl w:val="2"/>
        <w:numId w:val="1"/>
      </w:numPr>
      <w:spacing w:before="240" w:after="60"/>
      <w:outlineLvl w:val="2"/>
    </w:pPr>
    <w:rPr>
      <w:rFonts w:ascii="Arial" w:hAnsi="Arial" w:cs="Arial"/>
      <w:b/>
      <w:bCs/>
      <w:sz w:val="26"/>
      <w:szCs w:val="26"/>
    </w:rPr>
  </w:style>
  <w:style w:type="paragraph" w:styleId="Ttulo4">
    <w:name w:val="heading 4"/>
    <w:basedOn w:val="Normal"/>
    <w:next w:val="Normal"/>
    <w:qFormat/>
    <w:rsid w:val="00145743"/>
    <w:pPr>
      <w:keepNext/>
      <w:numPr>
        <w:ilvl w:val="3"/>
        <w:numId w:val="1"/>
      </w:numPr>
      <w:spacing w:before="240" w:after="60"/>
      <w:outlineLvl w:val="3"/>
    </w:pPr>
    <w:rPr>
      <w:b/>
      <w:bCs/>
      <w:sz w:val="28"/>
      <w:szCs w:val="28"/>
    </w:rPr>
  </w:style>
  <w:style w:type="paragraph" w:styleId="Ttulo5">
    <w:name w:val="heading 5"/>
    <w:basedOn w:val="Normal"/>
    <w:next w:val="Normal"/>
    <w:qFormat/>
    <w:rsid w:val="00145743"/>
    <w:pPr>
      <w:numPr>
        <w:ilvl w:val="4"/>
        <w:numId w:val="1"/>
      </w:numPr>
      <w:spacing w:before="240" w:after="60"/>
      <w:outlineLvl w:val="4"/>
    </w:pPr>
    <w:rPr>
      <w:b/>
      <w:bCs/>
      <w:i/>
      <w:iCs/>
      <w:sz w:val="26"/>
      <w:szCs w:val="26"/>
    </w:rPr>
  </w:style>
  <w:style w:type="paragraph" w:styleId="Ttulo6">
    <w:name w:val="heading 6"/>
    <w:basedOn w:val="Normal"/>
    <w:next w:val="Normal"/>
    <w:qFormat/>
    <w:rsid w:val="00145743"/>
    <w:pPr>
      <w:numPr>
        <w:ilvl w:val="5"/>
        <w:numId w:val="1"/>
      </w:numPr>
      <w:spacing w:before="240" w:after="60"/>
      <w:outlineLvl w:val="5"/>
    </w:pPr>
    <w:rPr>
      <w:b/>
      <w:bCs/>
      <w:sz w:val="22"/>
      <w:szCs w:val="22"/>
    </w:rPr>
  </w:style>
  <w:style w:type="paragraph" w:styleId="Ttulo7">
    <w:name w:val="heading 7"/>
    <w:basedOn w:val="Normal"/>
    <w:next w:val="Normal"/>
    <w:qFormat/>
    <w:rsid w:val="00145743"/>
    <w:pPr>
      <w:numPr>
        <w:ilvl w:val="6"/>
        <w:numId w:val="1"/>
      </w:numPr>
      <w:spacing w:before="240" w:after="60"/>
      <w:outlineLvl w:val="6"/>
    </w:pPr>
  </w:style>
  <w:style w:type="paragraph" w:styleId="Ttulo8">
    <w:name w:val="heading 8"/>
    <w:basedOn w:val="Normal"/>
    <w:next w:val="Normal"/>
    <w:qFormat/>
    <w:rsid w:val="00145743"/>
    <w:pPr>
      <w:numPr>
        <w:ilvl w:val="7"/>
        <w:numId w:val="1"/>
      </w:numPr>
      <w:spacing w:before="240" w:after="60"/>
      <w:outlineLvl w:val="7"/>
    </w:pPr>
    <w:rPr>
      <w:i/>
      <w:iCs/>
    </w:rPr>
  </w:style>
  <w:style w:type="paragraph" w:styleId="Ttulo9">
    <w:name w:val="heading 9"/>
    <w:basedOn w:val="Normal"/>
    <w:next w:val="Normal"/>
    <w:qFormat/>
    <w:rsid w:val="00145743"/>
    <w:pPr>
      <w:numPr>
        <w:ilvl w:val="8"/>
        <w:numId w:val="1"/>
      </w:numPr>
      <w:spacing w:before="240" w:after="60"/>
      <w:outlineLvl w:val="8"/>
    </w:pPr>
    <w:rPr>
      <w:rFonts w:ascii="Arial" w:hAnsi="Arial" w:cs="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rsid w:val="00145743"/>
    <w:rPr>
      <w:color w:val="0000FF"/>
      <w:u w:val="single"/>
    </w:rPr>
  </w:style>
  <w:style w:type="paragraph" w:styleId="Encabezado">
    <w:name w:val="header"/>
    <w:basedOn w:val="Normal"/>
    <w:link w:val="EncabezadoCar"/>
    <w:uiPriority w:val="99"/>
    <w:rsid w:val="00145743"/>
    <w:pPr>
      <w:tabs>
        <w:tab w:val="center" w:pos="4419"/>
        <w:tab w:val="right" w:pos="8838"/>
      </w:tabs>
    </w:pPr>
  </w:style>
  <w:style w:type="paragraph" w:styleId="Piedepgina">
    <w:name w:val="footer"/>
    <w:basedOn w:val="Normal"/>
    <w:link w:val="PiedepginaCar"/>
    <w:uiPriority w:val="99"/>
    <w:rsid w:val="00145743"/>
    <w:pPr>
      <w:tabs>
        <w:tab w:val="center" w:pos="4419"/>
        <w:tab w:val="right" w:pos="8838"/>
      </w:tabs>
    </w:pPr>
  </w:style>
  <w:style w:type="character" w:styleId="Nmerodepgina">
    <w:name w:val="page number"/>
    <w:basedOn w:val="Fuentedeprrafopredeter"/>
    <w:rsid w:val="00145743"/>
  </w:style>
  <w:style w:type="paragraph" w:styleId="Descripcin">
    <w:name w:val="caption"/>
    <w:basedOn w:val="Normal"/>
    <w:next w:val="Normal"/>
    <w:qFormat/>
    <w:rsid w:val="00B165B7"/>
    <w:rPr>
      <w:b/>
      <w:bCs/>
      <w:sz w:val="20"/>
    </w:rPr>
  </w:style>
  <w:style w:type="paragraph" w:styleId="TDC1">
    <w:name w:val="toc 1"/>
    <w:basedOn w:val="Normal"/>
    <w:next w:val="Normal"/>
    <w:autoRedefine/>
    <w:semiHidden/>
    <w:rsid w:val="000328BF"/>
    <w:pPr>
      <w:tabs>
        <w:tab w:val="right" w:leader="dot" w:pos="10139"/>
      </w:tabs>
      <w:ind w:left="0" w:right="0" w:firstLine="0"/>
      <w:jc w:val="left"/>
    </w:pPr>
    <w:rPr>
      <w:rFonts w:ascii="Calibri" w:eastAsia="Batang" w:hAnsi="Calibri"/>
      <w:b/>
      <w:bCs/>
      <w:i/>
      <w:iCs/>
      <w:smallCaps/>
      <w:noProof/>
      <w:color w:val="000000"/>
      <w:sz w:val="28"/>
      <w:szCs w:val="28"/>
      <w:u w:color="000000"/>
      <w:lang w:val="es-AR"/>
    </w:rPr>
  </w:style>
  <w:style w:type="paragraph" w:styleId="TDC2">
    <w:name w:val="toc 2"/>
    <w:basedOn w:val="Normal"/>
    <w:next w:val="Normal"/>
    <w:autoRedefine/>
    <w:semiHidden/>
    <w:rsid w:val="006A4A15"/>
    <w:pPr>
      <w:tabs>
        <w:tab w:val="right" w:leader="dot" w:pos="10139"/>
      </w:tabs>
      <w:spacing w:before="100" w:after="100" w:line="320" w:lineRule="exact"/>
      <w:ind w:left="720" w:right="68" w:firstLine="0"/>
    </w:pPr>
    <w:rPr>
      <w:rFonts w:ascii="Calibri" w:hAnsi="Calibri"/>
      <w:b/>
      <w:noProof/>
      <w:sz w:val="22"/>
      <w:szCs w:val="22"/>
    </w:rPr>
  </w:style>
  <w:style w:type="paragraph" w:styleId="TDC3">
    <w:name w:val="toc 3"/>
    <w:basedOn w:val="Normal"/>
    <w:next w:val="Normal"/>
    <w:autoRedefine/>
    <w:semiHidden/>
    <w:rsid w:val="007D5D57"/>
    <w:pPr>
      <w:tabs>
        <w:tab w:val="left" w:pos="1259"/>
        <w:tab w:val="right" w:leader="dot" w:pos="10139"/>
      </w:tabs>
      <w:spacing w:after="80" w:line="240" w:lineRule="exact"/>
      <w:ind w:left="1259" w:right="0" w:hanging="539"/>
    </w:pPr>
    <w:rPr>
      <w:rFonts w:ascii="Calibri" w:hAnsi="Calibri"/>
      <w:noProof/>
      <w:sz w:val="20"/>
    </w:rPr>
  </w:style>
  <w:style w:type="paragraph" w:customStyle="1" w:styleId="JuanSubT">
    <w:name w:val="JuanSubT"/>
    <w:basedOn w:val="Ttulo2"/>
    <w:rsid w:val="00903A22"/>
    <w:pPr>
      <w:spacing w:before="200"/>
      <w:outlineLvl w:val="2"/>
    </w:pPr>
  </w:style>
  <w:style w:type="paragraph" w:customStyle="1" w:styleId="JuanTexto">
    <w:name w:val="JuanTexto"/>
    <w:basedOn w:val="Normal"/>
    <w:rsid w:val="00734D23"/>
    <w:pPr>
      <w:spacing w:after="200" w:line="260" w:lineRule="exact"/>
      <w:ind w:left="0" w:right="4139" w:firstLine="0"/>
    </w:pPr>
    <w:rPr>
      <w:rFonts w:ascii="Calibri" w:hAnsi="Calibri"/>
      <w:sz w:val="20"/>
      <w:lang w:val="es-AR"/>
    </w:rPr>
  </w:style>
  <w:style w:type="paragraph" w:customStyle="1" w:styleId="JuanTitulo">
    <w:name w:val="JuanTitulo"/>
    <w:basedOn w:val="Ttulo1"/>
    <w:rsid w:val="002353F8"/>
    <w:pPr>
      <w:ind w:right="4139"/>
      <w:outlineLvl w:val="1"/>
    </w:pPr>
    <w:rPr>
      <w:rFonts w:eastAsia="Batang"/>
      <w:szCs w:val="24"/>
      <w:lang w:val="es-AR"/>
    </w:rPr>
  </w:style>
  <w:style w:type="paragraph" w:styleId="Textonotapie">
    <w:name w:val="footnote text"/>
    <w:basedOn w:val="Normal"/>
    <w:semiHidden/>
    <w:rsid w:val="00EF6DC7"/>
    <w:pPr>
      <w:ind w:left="0" w:right="0" w:firstLine="0"/>
      <w:jc w:val="left"/>
    </w:pPr>
    <w:rPr>
      <w:rFonts w:ascii="Times New Roman" w:hAnsi="Times New Roman"/>
      <w:sz w:val="20"/>
      <w:lang w:eastAsia="en-US"/>
    </w:rPr>
  </w:style>
  <w:style w:type="paragraph" w:styleId="TDC5">
    <w:name w:val="toc 5"/>
    <w:basedOn w:val="TDC2JUAN"/>
    <w:next w:val="Normal"/>
    <w:autoRedefine/>
    <w:semiHidden/>
    <w:rsid w:val="00274EBA"/>
    <w:pPr>
      <w:numPr>
        <w:numId w:val="3"/>
      </w:numPr>
      <w:tabs>
        <w:tab w:val="clear" w:pos="0"/>
        <w:tab w:val="clear" w:pos="10139"/>
        <w:tab w:val="num" w:pos="360"/>
      </w:tabs>
      <w:ind w:left="1440" w:right="540" w:hanging="397"/>
    </w:pPr>
    <w:rPr>
      <w:spacing w:val="-6"/>
    </w:rPr>
  </w:style>
  <w:style w:type="paragraph" w:customStyle="1" w:styleId="JuanSeccion">
    <w:name w:val="Juan Seccion"/>
    <w:basedOn w:val="Normal"/>
    <w:rsid w:val="004833D5"/>
    <w:pPr>
      <w:keepNext/>
      <w:shd w:val="clear" w:color="auto" w:fill="0000FF"/>
      <w:ind w:left="0" w:right="0" w:firstLine="0"/>
      <w:jc w:val="center"/>
      <w:outlineLvl w:val="0"/>
    </w:pPr>
    <w:rPr>
      <w:rFonts w:cs="Arial"/>
      <w:b/>
      <w:bCs/>
      <w:smallCaps/>
      <w:kern w:val="32"/>
      <w:sz w:val="24"/>
      <w:szCs w:val="22"/>
    </w:rPr>
  </w:style>
  <w:style w:type="paragraph" w:customStyle="1" w:styleId="TDC2JUAN">
    <w:name w:val="TDC 2 JUAN"/>
    <w:basedOn w:val="TDC2"/>
    <w:rsid w:val="005D7789"/>
    <w:rPr>
      <w:b w:val="0"/>
      <w:lang w:val="es-AR"/>
    </w:rPr>
  </w:style>
  <w:style w:type="paragraph" w:styleId="TDC6">
    <w:name w:val="toc 6"/>
    <w:basedOn w:val="Normal"/>
    <w:next w:val="Normal"/>
    <w:autoRedefine/>
    <w:semiHidden/>
    <w:rsid w:val="002032DE"/>
    <w:pPr>
      <w:ind w:left="900"/>
    </w:pPr>
  </w:style>
  <w:style w:type="paragraph" w:customStyle="1" w:styleId="JuanTitulo2">
    <w:name w:val="JuanTitulo2"/>
    <w:basedOn w:val="JuanTitulo"/>
    <w:rsid w:val="009449F9"/>
  </w:style>
  <w:style w:type="character" w:styleId="Refdenotaalpie">
    <w:name w:val="footnote reference"/>
    <w:basedOn w:val="Fuentedeprrafopredeter"/>
    <w:semiHidden/>
    <w:rsid w:val="00EF6DC7"/>
    <w:rPr>
      <w:vertAlign w:val="superscript"/>
    </w:rPr>
  </w:style>
  <w:style w:type="paragraph" w:styleId="Textodeglobo">
    <w:name w:val="Balloon Text"/>
    <w:basedOn w:val="Normal"/>
    <w:semiHidden/>
    <w:rsid w:val="00901225"/>
    <w:rPr>
      <w:rFonts w:ascii="Tahoma" w:hAnsi="Tahoma" w:cs="Tahoma"/>
      <w:sz w:val="16"/>
      <w:szCs w:val="16"/>
    </w:rPr>
  </w:style>
  <w:style w:type="character" w:customStyle="1" w:styleId="EncabezadoCar">
    <w:name w:val="Encabezado Car"/>
    <w:basedOn w:val="Fuentedeprrafopredeter"/>
    <w:link w:val="Encabezado"/>
    <w:uiPriority w:val="99"/>
    <w:rsid w:val="00176947"/>
    <w:rPr>
      <w:rFonts w:ascii="Century Gothic" w:hAnsi="Century Gothic"/>
      <w:sz w:val="18"/>
      <w:lang w:val="en-US" w:eastAsia="es-AR"/>
    </w:rPr>
  </w:style>
  <w:style w:type="character" w:customStyle="1" w:styleId="PiedepginaCar">
    <w:name w:val="Pie de página Car"/>
    <w:basedOn w:val="Fuentedeprrafopredeter"/>
    <w:link w:val="Piedepgina"/>
    <w:uiPriority w:val="99"/>
    <w:rsid w:val="00CA0D9D"/>
    <w:rPr>
      <w:rFonts w:ascii="Century Gothic" w:hAnsi="Century Gothic"/>
      <w:sz w:val="18"/>
      <w:lang w:val="en-US" w:eastAsia="es-AR"/>
    </w:rPr>
  </w:style>
  <w:style w:type="paragraph" w:styleId="Prrafodelista">
    <w:name w:val="List Paragraph"/>
    <w:basedOn w:val="Normal"/>
    <w:link w:val="PrrafodelistaCar"/>
    <w:uiPriority w:val="34"/>
    <w:qFormat/>
    <w:rsid w:val="00D348B7"/>
    <w:pPr>
      <w:ind w:left="720"/>
      <w:contextualSpacing/>
    </w:pPr>
  </w:style>
  <w:style w:type="paragraph" w:customStyle="1" w:styleId="Ttulotapa">
    <w:name w:val="Título tapa"/>
    <w:basedOn w:val="Encabezado"/>
    <w:link w:val="TtulotapaCar"/>
    <w:qFormat/>
    <w:rsid w:val="00326AC2"/>
    <w:pPr>
      <w:tabs>
        <w:tab w:val="center" w:pos="3060"/>
        <w:tab w:val="left" w:pos="10080"/>
      </w:tabs>
      <w:spacing w:line="360" w:lineRule="auto"/>
      <w:ind w:left="0" w:right="79" w:firstLine="0"/>
      <w:jc w:val="right"/>
    </w:pPr>
    <w:rPr>
      <w:b/>
      <w:color w:val="000000" w:themeColor="text1"/>
      <w:sz w:val="40"/>
      <w:lang w:val="es-ES_tradnl"/>
    </w:rPr>
  </w:style>
  <w:style w:type="paragraph" w:customStyle="1" w:styleId="Fechatapa">
    <w:name w:val="Fecha tapa"/>
    <w:basedOn w:val="Encabezado"/>
    <w:link w:val="FechatapaCar"/>
    <w:qFormat/>
    <w:rsid w:val="00326AC2"/>
    <w:pPr>
      <w:tabs>
        <w:tab w:val="center" w:pos="3060"/>
        <w:tab w:val="left" w:pos="10080"/>
      </w:tabs>
      <w:spacing w:line="360" w:lineRule="auto"/>
      <w:ind w:left="0" w:right="0" w:firstLine="0"/>
      <w:jc w:val="right"/>
    </w:pPr>
    <w:rPr>
      <w:i/>
      <w:sz w:val="20"/>
      <w:lang w:val="es-ES_tradnl"/>
    </w:rPr>
  </w:style>
  <w:style w:type="character" w:customStyle="1" w:styleId="TtulotapaCar">
    <w:name w:val="Título tapa Car"/>
    <w:basedOn w:val="EncabezadoCar"/>
    <w:link w:val="Ttulotapa"/>
    <w:rsid w:val="00326AC2"/>
    <w:rPr>
      <w:rFonts w:ascii="Century Gothic" w:hAnsi="Century Gothic"/>
      <w:b/>
      <w:color w:val="000000" w:themeColor="text1"/>
      <w:sz w:val="40"/>
      <w:lang w:val="es-ES_tradnl" w:eastAsia="es-AR"/>
    </w:rPr>
  </w:style>
  <w:style w:type="paragraph" w:customStyle="1" w:styleId="Indicetapa">
    <w:name w:val="Indice tapa"/>
    <w:basedOn w:val="Prrafodelista"/>
    <w:link w:val="IndicetapaCar"/>
    <w:qFormat/>
    <w:rsid w:val="00271CF6"/>
    <w:pPr>
      <w:numPr>
        <w:numId w:val="4"/>
      </w:numPr>
      <w:spacing w:before="240" w:after="360"/>
      <w:ind w:right="0"/>
    </w:pPr>
    <w:rPr>
      <w:rFonts w:ascii="Tahoma" w:hAnsi="Tahoma" w:cs="Tahoma"/>
      <w:bCs/>
      <w:color w:val="000000"/>
      <w:sz w:val="26"/>
      <w:szCs w:val="26"/>
      <w:lang w:val="es-AR"/>
    </w:rPr>
  </w:style>
  <w:style w:type="character" w:customStyle="1" w:styleId="FechatapaCar">
    <w:name w:val="Fecha tapa Car"/>
    <w:basedOn w:val="EncabezadoCar"/>
    <w:link w:val="Fechatapa"/>
    <w:rsid w:val="00326AC2"/>
    <w:rPr>
      <w:rFonts w:ascii="Century Gothic" w:hAnsi="Century Gothic"/>
      <w:i/>
      <w:sz w:val="18"/>
      <w:lang w:val="es-ES_tradnl" w:eastAsia="es-AR"/>
    </w:rPr>
  </w:style>
  <w:style w:type="paragraph" w:customStyle="1" w:styleId="Nombres">
    <w:name w:val="Nombres"/>
    <w:basedOn w:val="Normal"/>
    <w:link w:val="NombresCar"/>
    <w:qFormat/>
    <w:rsid w:val="001E0DF1"/>
    <w:pPr>
      <w:ind w:left="0" w:firstLine="0"/>
      <w:jc w:val="center"/>
    </w:pPr>
    <w:rPr>
      <w:rFonts w:ascii="Calibri" w:hAnsi="Calibri"/>
      <w:b/>
      <w:sz w:val="24"/>
      <w:szCs w:val="22"/>
      <w:lang w:val="fr-FR"/>
    </w:rPr>
  </w:style>
  <w:style w:type="character" w:customStyle="1" w:styleId="PrrafodelistaCar">
    <w:name w:val="Párrafo de lista Car"/>
    <w:basedOn w:val="Fuentedeprrafopredeter"/>
    <w:link w:val="Prrafodelista"/>
    <w:uiPriority w:val="34"/>
    <w:rsid w:val="001E0DF1"/>
    <w:rPr>
      <w:rFonts w:ascii="Century Gothic" w:hAnsi="Century Gothic"/>
      <w:sz w:val="18"/>
      <w:lang w:val="en-US"/>
    </w:rPr>
  </w:style>
  <w:style w:type="character" w:customStyle="1" w:styleId="IndicetapaCar">
    <w:name w:val="Indice tapa Car"/>
    <w:basedOn w:val="PrrafodelistaCar"/>
    <w:link w:val="Indicetapa"/>
    <w:rsid w:val="00271CF6"/>
    <w:rPr>
      <w:rFonts w:ascii="Tahoma" w:hAnsi="Tahoma" w:cs="Tahoma"/>
      <w:bCs/>
      <w:color w:val="000000"/>
      <w:sz w:val="26"/>
      <w:szCs w:val="26"/>
      <w:lang w:val="en-US"/>
    </w:rPr>
  </w:style>
  <w:style w:type="paragraph" w:customStyle="1" w:styleId="Rangos">
    <w:name w:val="Rangos"/>
    <w:basedOn w:val="Normal"/>
    <w:link w:val="RangosCar"/>
    <w:qFormat/>
    <w:rsid w:val="001E0DF1"/>
    <w:pPr>
      <w:ind w:left="0" w:firstLine="0"/>
      <w:jc w:val="center"/>
    </w:pPr>
    <w:rPr>
      <w:rFonts w:ascii="Calibri" w:hAnsi="Calibri"/>
      <w:i/>
      <w:sz w:val="22"/>
      <w:szCs w:val="22"/>
      <w:lang w:val="fr-FR"/>
    </w:rPr>
  </w:style>
  <w:style w:type="character" w:customStyle="1" w:styleId="NombresCar">
    <w:name w:val="Nombres Car"/>
    <w:basedOn w:val="Fuentedeprrafopredeter"/>
    <w:link w:val="Nombres"/>
    <w:rsid w:val="001E0DF1"/>
    <w:rPr>
      <w:rFonts w:ascii="Calibri" w:hAnsi="Calibri"/>
      <w:b/>
      <w:sz w:val="24"/>
      <w:szCs w:val="22"/>
      <w:lang w:val="fr-FR"/>
    </w:rPr>
  </w:style>
  <w:style w:type="paragraph" w:customStyle="1" w:styleId="Mails">
    <w:name w:val="Mails"/>
    <w:basedOn w:val="Normal"/>
    <w:link w:val="MailsCar"/>
    <w:autoRedefine/>
    <w:qFormat/>
    <w:rsid w:val="001E0DF1"/>
    <w:pPr>
      <w:ind w:left="0" w:firstLine="0"/>
      <w:jc w:val="center"/>
    </w:pPr>
    <w:rPr>
      <w:rFonts w:ascii="Calibri" w:hAnsi="Calibri"/>
      <w:color w:val="FFFFFF" w:themeColor="background1"/>
      <w:sz w:val="22"/>
      <w:szCs w:val="22"/>
      <w:lang w:val="es-ES_tradnl"/>
    </w:rPr>
  </w:style>
  <w:style w:type="character" w:customStyle="1" w:styleId="RangosCar">
    <w:name w:val="Rangos Car"/>
    <w:basedOn w:val="Fuentedeprrafopredeter"/>
    <w:link w:val="Rangos"/>
    <w:rsid w:val="001E0DF1"/>
    <w:rPr>
      <w:rFonts w:ascii="Calibri" w:hAnsi="Calibri"/>
      <w:i/>
      <w:sz w:val="22"/>
      <w:szCs w:val="22"/>
      <w:lang w:val="fr-FR"/>
    </w:rPr>
  </w:style>
  <w:style w:type="paragraph" w:customStyle="1" w:styleId="Tapadireccin">
    <w:name w:val="Tapa dirección"/>
    <w:basedOn w:val="Normal"/>
    <w:link w:val="TapadireccinCar"/>
    <w:qFormat/>
    <w:rsid w:val="001E0DF1"/>
    <w:pPr>
      <w:ind w:left="0" w:firstLine="0"/>
      <w:jc w:val="center"/>
    </w:pPr>
    <w:rPr>
      <w:rFonts w:asciiTheme="minorHAnsi" w:hAnsiTheme="minorHAnsi"/>
      <w:sz w:val="20"/>
      <w:lang w:val="pt-BR"/>
    </w:rPr>
  </w:style>
  <w:style w:type="character" w:customStyle="1" w:styleId="MailsCar">
    <w:name w:val="Mails Car"/>
    <w:basedOn w:val="Fuentedeprrafopredeter"/>
    <w:link w:val="Mails"/>
    <w:rsid w:val="001E0DF1"/>
    <w:rPr>
      <w:rFonts w:ascii="Calibri" w:hAnsi="Calibri"/>
      <w:color w:val="FFFFFF" w:themeColor="background1"/>
      <w:sz w:val="22"/>
      <w:szCs w:val="22"/>
      <w:lang w:val="es-ES_tradnl"/>
    </w:rPr>
  </w:style>
  <w:style w:type="table" w:styleId="Tablaconcuadrcula">
    <w:name w:val="Table Grid"/>
    <w:basedOn w:val="Tablanormal"/>
    <w:rsid w:val="00AD3C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apadireccinCar">
    <w:name w:val="Tapa dirección Car"/>
    <w:basedOn w:val="Fuentedeprrafopredeter"/>
    <w:link w:val="Tapadireccin"/>
    <w:rsid w:val="001E0DF1"/>
    <w:rPr>
      <w:rFonts w:asciiTheme="minorHAnsi" w:hAnsiTheme="minorHAnsi"/>
      <w:lang w:val="pt-BR"/>
    </w:rPr>
  </w:style>
  <w:style w:type="character" w:styleId="Textodelmarcadordeposicin">
    <w:name w:val="Placeholder Text"/>
    <w:basedOn w:val="Fuentedeprrafopredeter"/>
    <w:uiPriority w:val="99"/>
    <w:semiHidden/>
    <w:rsid w:val="00271CF6"/>
    <w:rPr>
      <w:color w:val="808080"/>
    </w:rPr>
  </w:style>
  <w:style w:type="paragraph" w:styleId="Ttulo">
    <w:name w:val="Title"/>
    <w:basedOn w:val="Normal"/>
    <w:next w:val="Normal"/>
    <w:link w:val="TtuloCar"/>
    <w:qFormat/>
    <w:rsid w:val="00271CF6"/>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rsid w:val="00271CF6"/>
    <w:rPr>
      <w:rFonts w:asciiTheme="majorHAnsi" w:eastAsiaTheme="majorEastAsia" w:hAnsiTheme="majorHAnsi" w:cstheme="majorBidi"/>
      <w:color w:val="17365D" w:themeColor="text2" w:themeShade="BF"/>
      <w:spacing w:val="5"/>
      <w:kern w:val="28"/>
      <w:sz w:val="52"/>
      <w:szCs w:val="52"/>
      <w:lang w:val="en-US"/>
    </w:rPr>
  </w:style>
  <w:style w:type="paragraph" w:styleId="NormalWeb">
    <w:name w:val="Normal (Web)"/>
    <w:basedOn w:val="Normal"/>
    <w:uiPriority w:val="99"/>
    <w:unhideWhenUsed/>
    <w:rsid w:val="007514A3"/>
    <w:pPr>
      <w:spacing w:before="100" w:beforeAutospacing="1" w:after="100" w:afterAutospacing="1"/>
      <w:ind w:left="0" w:right="0" w:firstLine="0"/>
      <w:jc w:val="left"/>
    </w:pPr>
    <w:rPr>
      <w:rFonts w:ascii="Times New Roman" w:hAnsi="Times New Roman"/>
      <w:sz w:val="24"/>
      <w:szCs w:val="24"/>
      <w:lang w:val="es-ES" w:eastAsia="es-ES"/>
    </w:rPr>
  </w:style>
  <w:style w:type="paragraph" w:styleId="Sangradetextonormal">
    <w:name w:val="Body Text Indent"/>
    <w:basedOn w:val="Normal"/>
    <w:link w:val="SangradetextonormalCar"/>
    <w:rsid w:val="00345FC5"/>
    <w:pPr>
      <w:spacing w:after="120"/>
      <w:ind w:left="283"/>
    </w:pPr>
  </w:style>
  <w:style w:type="character" w:customStyle="1" w:styleId="SangradetextonormalCar">
    <w:name w:val="Sangría de texto normal Car"/>
    <w:basedOn w:val="Fuentedeprrafopredeter"/>
    <w:link w:val="Sangradetextonormal"/>
    <w:rsid w:val="00345FC5"/>
    <w:rPr>
      <w:rFonts w:ascii="Century Gothic" w:hAnsi="Century Gothic"/>
      <w:sz w:val="18"/>
      <w:lang w:val="en-US"/>
    </w:rPr>
  </w:style>
  <w:style w:type="paragraph" w:customStyle="1" w:styleId="Editorial">
    <w:name w:val="Editorial"/>
    <w:basedOn w:val="Indicetapa"/>
    <w:link w:val="EditorialCar"/>
    <w:qFormat/>
    <w:rsid w:val="009166E8"/>
    <w:pPr>
      <w:numPr>
        <w:numId w:val="0"/>
      </w:numPr>
      <w:spacing w:after="240"/>
      <w:ind w:left="357" w:right="454"/>
      <w:contextualSpacing w:val="0"/>
    </w:pPr>
    <w:rPr>
      <w:rFonts w:ascii="Calibri" w:hAnsi="Calibri" w:cs="Times New Roman"/>
      <w:bCs w:val="0"/>
      <w:color w:val="auto"/>
      <w:sz w:val="20"/>
      <w:szCs w:val="20"/>
    </w:rPr>
  </w:style>
  <w:style w:type="paragraph" w:customStyle="1" w:styleId="Editorialttulo">
    <w:name w:val="Editorial título"/>
    <w:basedOn w:val="Editorial"/>
    <w:link w:val="EditorialttuloCar"/>
    <w:qFormat/>
    <w:rsid w:val="00CE7825"/>
    <w:pPr>
      <w:spacing w:before="360" w:after="480"/>
    </w:pPr>
    <w:rPr>
      <w:b/>
      <w:sz w:val="28"/>
    </w:rPr>
  </w:style>
  <w:style w:type="character" w:customStyle="1" w:styleId="EditorialCar">
    <w:name w:val="Editorial Car"/>
    <w:basedOn w:val="IndicetapaCar"/>
    <w:link w:val="Editorial"/>
    <w:rsid w:val="009166E8"/>
    <w:rPr>
      <w:rFonts w:ascii="Calibri" w:hAnsi="Calibri" w:cs="Tahoma"/>
      <w:bCs/>
      <w:color w:val="000000"/>
      <w:sz w:val="26"/>
      <w:szCs w:val="26"/>
      <w:lang w:val="en-US"/>
    </w:rPr>
  </w:style>
  <w:style w:type="character" w:customStyle="1" w:styleId="EditorialttuloCar">
    <w:name w:val="Editorial título Car"/>
    <w:basedOn w:val="EditorialCar"/>
    <w:link w:val="Editorialttulo"/>
    <w:rsid w:val="00CE7825"/>
    <w:rPr>
      <w:rFonts w:ascii="Calibri" w:hAnsi="Calibri" w:cs="Tahoma"/>
      <w:b/>
      <w:bCs/>
      <w:color w:val="000000"/>
      <w:sz w:val="28"/>
      <w:szCs w:val="26"/>
      <w:lang w:val="en-US"/>
    </w:rPr>
  </w:style>
  <w:style w:type="character" w:customStyle="1" w:styleId="apple-converted-space">
    <w:name w:val="apple-converted-space"/>
    <w:basedOn w:val="Fuentedeprrafopredeter"/>
    <w:rsid w:val="00B163C6"/>
  </w:style>
  <w:style w:type="character" w:customStyle="1" w:styleId="hp">
    <w:name w:val="hp"/>
    <w:basedOn w:val="Fuentedeprrafopredeter"/>
    <w:rsid w:val="00D95E7A"/>
  </w:style>
  <w:style w:type="character" w:customStyle="1" w:styleId="hps">
    <w:name w:val="hps"/>
    <w:basedOn w:val="Fuentedeprrafopredeter"/>
    <w:rsid w:val="00E5312F"/>
  </w:style>
  <w:style w:type="paragraph" w:customStyle="1" w:styleId="post-pagina-interior">
    <w:name w:val="post-pagina-interior"/>
    <w:basedOn w:val="Normal"/>
    <w:rsid w:val="00A85B5C"/>
    <w:pPr>
      <w:spacing w:before="100" w:beforeAutospacing="1" w:after="100" w:afterAutospacing="1"/>
      <w:ind w:left="0" w:right="0" w:firstLine="0"/>
      <w:jc w:val="left"/>
    </w:pPr>
    <w:rPr>
      <w:rFonts w:ascii="Times New Roman" w:hAnsi="Times New Roman"/>
      <w:sz w:val="24"/>
      <w:szCs w:val="24"/>
      <w:lang w:val="es-AR"/>
    </w:rPr>
  </w:style>
  <w:style w:type="character" w:styleId="Hipervnculovisitado">
    <w:name w:val="FollowedHyperlink"/>
    <w:basedOn w:val="Fuentedeprrafopredeter"/>
    <w:rsid w:val="00EC0CEA"/>
    <w:rPr>
      <w:color w:val="800080" w:themeColor="followedHyperlink"/>
      <w:u w:val="single"/>
    </w:rPr>
  </w:style>
  <w:style w:type="character" w:customStyle="1" w:styleId="UnresolvedMention1">
    <w:name w:val="Unresolved Mention1"/>
    <w:basedOn w:val="Fuentedeprrafopredeter"/>
    <w:uiPriority w:val="99"/>
    <w:semiHidden/>
    <w:unhideWhenUsed/>
    <w:rsid w:val="00036EB8"/>
    <w:rPr>
      <w:color w:val="605E5C"/>
      <w:shd w:val="clear" w:color="auto" w:fill="E1DFDD"/>
    </w:rPr>
  </w:style>
  <w:style w:type="character" w:customStyle="1" w:styleId="UnresolvedMention2">
    <w:name w:val="Unresolved Mention2"/>
    <w:basedOn w:val="Fuentedeprrafopredeter"/>
    <w:uiPriority w:val="99"/>
    <w:semiHidden/>
    <w:unhideWhenUsed/>
    <w:rsid w:val="00E55AA4"/>
    <w:rPr>
      <w:color w:val="605E5C"/>
      <w:shd w:val="clear" w:color="auto" w:fill="E1DFDD"/>
    </w:rPr>
  </w:style>
  <w:style w:type="paragraph" w:customStyle="1" w:styleId="Recuadrosttulo">
    <w:name w:val="Recuadros_título"/>
    <w:basedOn w:val="Citadestacada"/>
    <w:link w:val="RecuadrosttuloCar"/>
    <w:qFormat/>
    <w:rsid w:val="00462D74"/>
    <w:pPr>
      <w:pBdr>
        <w:top w:val="none" w:sz="0" w:space="0" w:color="auto"/>
        <w:bottom w:val="single" w:sz="4" w:space="4" w:color="000099"/>
      </w:pBdr>
      <w:spacing w:before="120" w:after="240"/>
      <w:ind w:left="0" w:right="414" w:firstLine="0"/>
      <w:jc w:val="left"/>
    </w:pPr>
    <w:rPr>
      <w:b/>
      <w:bCs/>
      <w:color w:val="000099"/>
    </w:rPr>
  </w:style>
  <w:style w:type="character" w:customStyle="1" w:styleId="RecuadrosttuloCar">
    <w:name w:val="Recuadros_título Car"/>
    <w:basedOn w:val="CitadestacadaCar"/>
    <w:link w:val="Recuadrosttulo"/>
    <w:rsid w:val="00462D74"/>
    <w:rPr>
      <w:rFonts w:ascii="Century Gothic" w:hAnsi="Century Gothic"/>
      <w:b/>
      <w:bCs/>
      <w:i/>
      <w:iCs/>
      <w:color w:val="000099"/>
      <w:sz w:val="18"/>
      <w:lang w:val="en-US"/>
    </w:rPr>
  </w:style>
  <w:style w:type="paragraph" w:styleId="Citadestacada">
    <w:name w:val="Intense Quote"/>
    <w:basedOn w:val="Normal"/>
    <w:next w:val="Normal"/>
    <w:link w:val="CitadestacadaCar"/>
    <w:uiPriority w:val="30"/>
    <w:qFormat/>
    <w:rsid w:val="00462D74"/>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CitadestacadaCar">
    <w:name w:val="Cita destacada Car"/>
    <w:basedOn w:val="Fuentedeprrafopredeter"/>
    <w:link w:val="Citadestacada"/>
    <w:uiPriority w:val="30"/>
    <w:rsid w:val="00462D74"/>
    <w:rPr>
      <w:rFonts w:ascii="Century Gothic" w:hAnsi="Century Gothic"/>
      <w:i/>
      <w:iCs/>
      <w:color w:val="4F81BD" w:themeColor="accent1"/>
      <w:sz w:val="18"/>
      <w:lang w:val="en-US"/>
    </w:rPr>
  </w:style>
  <w:style w:type="character" w:customStyle="1" w:styleId="Ttulo2Car">
    <w:name w:val="Título 2 Car"/>
    <w:basedOn w:val="Fuentedeprrafopredeter"/>
    <w:link w:val="Ttulo2"/>
    <w:rsid w:val="00C60CC3"/>
    <w:rPr>
      <w:rFonts w:ascii="Calibri" w:hAnsi="Calibri"/>
      <w:b/>
      <w:i/>
      <w:sz w:val="22"/>
      <w:szCs w:val="22"/>
    </w:rPr>
  </w:style>
  <w:style w:type="character" w:customStyle="1" w:styleId="Mencinsinresolver1">
    <w:name w:val="Mención sin resolver1"/>
    <w:basedOn w:val="Fuentedeprrafopredeter"/>
    <w:uiPriority w:val="99"/>
    <w:semiHidden/>
    <w:unhideWhenUsed/>
    <w:rsid w:val="00C26A0C"/>
    <w:rPr>
      <w:color w:val="605E5C"/>
      <w:shd w:val="clear" w:color="auto" w:fill="E1DFDD"/>
    </w:rPr>
  </w:style>
  <w:style w:type="character" w:customStyle="1" w:styleId="Mencinsinresolver2">
    <w:name w:val="Mención sin resolver2"/>
    <w:basedOn w:val="Fuentedeprrafopredeter"/>
    <w:uiPriority w:val="99"/>
    <w:semiHidden/>
    <w:unhideWhenUsed/>
    <w:rsid w:val="00382914"/>
    <w:rPr>
      <w:color w:val="605E5C"/>
      <w:shd w:val="clear" w:color="auto" w:fill="E1DFDD"/>
    </w:rPr>
  </w:style>
  <w:style w:type="character" w:styleId="Refdecomentario">
    <w:name w:val="annotation reference"/>
    <w:basedOn w:val="Fuentedeprrafopredeter"/>
    <w:uiPriority w:val="99"/>
    <w:semiHidden/>
    <w:unhideWhenUsed/>
    <w:rsid w:val="00543D2A"/>
    <w:rPr>
      <w:sz w:val="16"/>
      <w:szCs w:val="16"/>
    </w:rPr>
  </w:style>
  <w:style w:type="paragraph" w:styleId="Textocomentario">
    <w:name w:val="annotation text"/>
    <w:basedOn w:val="Normal"/>
    <w:link w:val="TextocomentarioCar"/>
    <w:uiPriority w:val="99"/>
    <w:unhideWhenUsed/>
    <w:rsid w:val="00543D2A"/>
    <w:pPr>
      <w:spacing w:after="160"/>
      <w:ind w:left="0" w:right="0" w:firstLine="0"/>
      <w:jc w:val="left"/>
    </w:pPr>
    <w:rPr>
      <w:rFonts w:asciiTheme="minorHAnsi" w:eastAsiaTheme="minorHAnsi" w:hAnsiTheme="minorHAnsi" w:cstheme="minorBidi"/>
      <w:sz w:val="20"/>
      <w:lang w:val="es-AR" w:eastAsia="en-US"/>
    </w:rPr>
  </w:style>
  <w:style w:type="character" w:customStyle="1" w:styleId="TextocomentarioCar">
    <w:name w:val="Texto comentario Car"/>
    <w:basedOn w:val="Fuentedeprrafopredeter"/>
    <w:link w:val="Textocomentario"/>
    <w:uiPriority w:val="99"/>
    <w:rsid w:val="00543D2A"/>
    <w:rPr>
      <w:rFonts w:asciiTheme="minorHAnsi" w:eastAsiaTheme="minorHAnsi" w:hAnsiTheme="minorHAnsi" w:cstheme="minorBidi"/>
      <w:lang w:eastAsia="en-US"/>
    </w:rPr>
  </w:style>
  <w:style w:type="paragraph" w:styleId="Asuntodelcomentario">
    <w:name w:val="annotation subject"/>
    <w:basedOn w:val="Textocomentario"/>
    <w:next w:val="Textocomentario"/>
    <w:link w:val="AsuntodelcomentarioCar"/>
    <w:semiHidden/>
    <w:unhideWhenUsed/>
    <w:rsid w:val="004E6E17"/>
    <w:pPr>
      <w:spacing w:after="0"/>
      <w:ind w:left="4321" w:right="-96" w:firstLine="567"/>
      <w:jc w:val="both"/>
    </w:pPr>
    <w:rPr>
      <w:rFonts w:ascii="Century Gothic" w:eastAsia="Times New Roman" w:hAnsi="Century Gothic" w:cs="Times New Roman"/>
      <w:b/>
      <w:bCs/>
      <w:lang w:val="en-US" w:eastAsia="es-AR"/>
    </w:rPr>
  </w:style>
  <w:style w:type="character" w:customStyle="1" w:styleId="AsuntodelcomentarioCar">
    <w:name w:val="Asunto del comentario Car"/>
    <w:basedOn w:val="TextocomentarioCar"/>
    <w:link w:val="Asuntodelcomentario"/>
    <w:semiHidden/>
    <w:rsid w:val="004E6E17"/>
    <w:rPr>
      <w:rFonts w:ascii="Century Gothic" w:eastAsiaTheme="minorHAnsi" w:hAnsi="Century Gothic" w:cstheme="minorBidi"/>
      <w:b/>
      <w:bCs/>
      <w:lang w:val="en-US" w:eastAsia="en-US"/>
    </w:rPr>
  </w:style>
  <w:style w:type="character" w:styleId="nfasis">
    <w:name w:val="Emphasis"/>
    <w:basedOn w:val="Fuentedeprrafopredeter"/>
    <w:qFormat/>
    <w:rsid w:val="00B147A6"/>
    <w:rPr>
      <w:i/>
      <w:iCs/>
    </w:rPr>
  </w:style>
  <w:style w:type="character" w:customStyle="1" w:styleId="Mencinsinresolver3">
    <w:name w:val="Mención sin resolver3"/>
    <w:basedOn w:val="Fuentedeprrafopredeter"/>
    <w:uiPriority w:val="99"/>
    <w:semiHidden/>
    <w:unhideWhenUsed/>
    <w:rsid w:val="00415E10"/>
    <w:rPr>
      <w:color w:val="605E5C"/>
      <w:shd w:val="clear" w:color="auto" w:fill="E1DFDD"/>
    </w:rPr>
  </w:style>
  <w:style w:type="paragraph" w:styleId="Revisin">
    <w:name w:val="Revision"/>
    <w:hidden/>
    <w:uiPriority w:val="99"/>
    <w:semiHidden/>
    <w:rsid w:val="00AE06E1"/>
    <w:rPr>
      <w:rFonts w:ascii="Century Gothic" w:hAnsi="Century Gothic"/>
      <w:sz w:val="18"/>
      <w:lang w:val="en-US"/>
    </w:rPr>
  </w:style>
  <w:style w:type="character" w:styleId="Mencinsinresolver">
    <w:name w:val="Unresolved Mention"/>
    <w:basedOn w:val="Fuentedeprrafopredeter"/>
    <w:uiPriority w:val="99"/>
    <w:semiHidden/>
    <w:unhideWhenUsed/>
    <w:rsid w:val="00113EC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6678">
      <w:bodyDiv w:val="1"/>
      <w:marLeft w:val="0"/>
      <w:marRight w:val="0"/>
      <w:marTop w:val="0"/>
      <w:marBottom w:val="0"/>
      <w:divBdr>
        <w:top w:val="none" w:sz="0" w:space="0" w:color="auto"/>
        <w:left w:val="none" w:sz="0" w:space="0" w:color="auto"/>
        <w:bottom w:val="none" w:sz="0" w:space="0" w:color="auto"/>
        <w:right w:val="none" w:sz="0" w:space="0" w:color="auto"/>
      </w:divBdr>
      <w:divsChild>
        <w:div w:id="1522623815">
          <w:marLeft w:val="-225"/>
          <w:marRight w:val="-225"/>
          <w:marTop w:val="0"/>
          <w:marBottom w:val="0"/>
          <w:divBdr>
            <w:top w:val="none" w:sz="0" w:space="0" w:color="auto"/>
            <w:left w:val="none" w:sz="0" w:space="0" w:color="auto"/>
            <w:bottom w:val="none" w:sz="0" w:space="0" w:color="auto"/>
            <w:right w:val="none" w:sz="0" w:space="0" w:color="auto"/>
          </w:divBdr>
          <w:divsChild>
            <w:div w:id="72163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294">
      <w:bodyDiv w:val="1"/>
      <w:marLeft w:val="0"/>
      <w:marRight w:val="0"/>
      <w:marTop w:val="0"/>
      <w:marBottom w:val="0"/>
      <w:divBdr>
        <w:top w:val="none" w:sz="0" w:space="0" w:color="auto"/>
        <w:left w:val="none" w:sz="0" w:space="0" w:color="auto"/>
        <w:bottom w:val="none" w:sz="0" w:space="0" w:color="auto"/>
        <w:right w:val="none" w:sz="0" w:space="0" w:color="auto"/>
      </w:divBdr>
    </w:div>
    <w:div w:id="19206525">
      <w:bodyDiv w:val="1"/>
      <w:marLeft w:val="0"/>
      <w:marRight w:val="0"/>
      <w:marTop w:val="0"/>
      <w:marBottom w:val="0"/>
      <w:divBdr>
        <w:top w:val="none" w:sz="0" w:space="0" w:color="auto"/>
        <w:left w:val="none" w:sz="0" w:space="0" w:color="auto"/>
        <w:bottom w:val="none" w:sz="0" w:space="0" w:color="auto"/>
        <w:right w:val="none" w:sz="0" w:space="0" w:color="auto"/>
      </w:divBdr>
      <w:divsChild>
        <w:div w:id="1542128163">
          <w:marLeft w:val="-225"/>
          <w:marRight w:val="-225"/>
          <w:marTop w:val="0"/>
          <w:marBottom w:val="0"/>
          <w:divBdr>
            <w:top w:val="none" w:sz="0" w:space="0" w:color="auto"/>
            <w:left w:val="none" w:sz="0" w:space="0" w:color="auto"/>
            <w:bottom w:val="none" w:sz="0" w:space="0" w:color="auto"/>
            <w:right w:val="none" w:sz="0" w:space="0" w:color="auto"/>
          </w:divBdr>
          <w:divsChild>
            <w:div w:id="1124344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409661">
      <w:bodyDiv w:val="1"/>
      <w:marLeft w:val="0"/>
      <w:marRight w:val="0"/>
      <w:marTop w:val="0"/>
      <w:marBottom w:val="0"/>
      <w:divBdr>
        <w:top w:val="none" w:sz="0" w:space="0" w:color="auto"/>
        <w:left w:val="none" w:sz="0" w:space="0" w:color="auto"/>
        <w:bottom w:val="none" w:sz="0" w:space="0" w:color="auto"/>
        <w:right w:val="none" w:sz="0" w:space="0" w:color="auto"/>
      </w:divBdr>
      <w:divsChild>
        <w:div w:id="1313024860">
          <w:marLeft w:val="-225"/>
          <w:marRight w:val="-225"/>
          <w:marTop w:val="0"/>
          <w:marBottom w:val="0"/>
          <w:divBdr>
            <w:top w:val="none" w:sz="0" w:space="0" w:color="auto"/>
            <w:left w:val="none" w:sz="0" w:space="0" w:color="auto"/>
            <w:bottom w:val="none" w:sz="0" w:space="0" w:color="auto"/>
            <w:right w:val="none" w:sz="0" w:space="0" w:color="auto"/>
          </w:divBdr>
          <w:divsChild>
            <w:div w:id="1108545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1067">
      <w:bodyDiv w:val="1"/>
      <w:marLeft w:val="0"/>
      <w:marRight w:val="0"/>
      <w:marTop w:val="0"/>
      <w:marBottom w:val="0"/>
      <w:divBdr>
        <w:top w:val="none" w:sz="0" w:space="0" w:color="auto"/>
        <w:left w:val="none" w:sz="0" w:space="0" w:color="auto"/>
        <w:bottom w:val="none" w:sz="0" w:space="0" w:color="auto"/>
        <w:right w:val="none" w:sz="0" w:space="0" w:color="auto"/>
      </w:divBdr>
    </w:div>
    <w:div w:id="28453957">
      <w:bodyDiv w:val="1"/>
      <w:marLeft w:val="0"/>
      <w:marRight w:val="0"/>
      <w:marTop w:val="0"/>
      <w:marBottom w:val="0"/>
      <w:divBdr>
        <w:top w:val="none" w:sz="0" w:space="0" w:color="auto"/>
        <w:left w:val="none" w:sz="0" w:space="0" w:color="auto"/>
        <w:bottom w:val="none" w:sz="0" w:space="0" w:color="auto"/>
        <w:right w:val="none" w:sz="0" w:space="0" w:color="auto"/>
      </w:divBdr>
      <w:divsChild>
        <w:div w:id="457529510">
          <w:marLeft w:val="-225"/>
          <w:marRight w:val="-225"/>
          <w:marTop w:val="0"/>
          <w:marBottom w:val="0"/>
          <w:divBdr>
            <w:top w:val="none" w:sz="0" w:space="0" w:color="auto"/>
            <w:left w:val="none" w:sz="0" w:space="0" w:color="auto"/>
            <w:bottom w:val="none" w:sz="0" w:space="0" w:color="auto"/>
            <w:right w:val="none" w:sz="0" w:space="0" w:color="auto"/>
          </w:divBdr>
          <w:divsChild>
            <w:div w:id="360592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535842">
      <w:bodyDiv w:val="1"/>
      <w:marLeft w:val="0"/>
      <w:marRight w:val="0"/>
      <w:marTop w:val="0"/>
      <w:marBottom w:val="0"/>
      <w:divBdr>
        <w:top w:val="none" w:sz="0" w:space="0" w:color="auto"/>
        <w:left w:val="none" w:sz="0" w:space="0" w:color="auto"/>
        <w:bottom w:val="none" w:sz="0" w:space="0" w:color="auto"/>
        <w:right w:val="none" w:sz="0" w:space="0" w:color="auto"/>
      </w:divBdr>
    </w:div>
    <w:div w:id="37629068">
      <w:bodyDiv w:val="1"/>
      <w:marLeft w:val="0"/>
      <w:marRight w:val="0"/>
      <w:marTop w:val="0"/>
      <w:marBottom w:val="0"/>
      <w:divBdr>
        <w:top w:val="none" w:sz="0" w:space="0" w:color="auto"/>
        <w:left w:val="none" w:sz="0" w:space="0" w:color="auto"/>
        <w:bottom w:val="none" w:sz="0" w:space="0" w:color="auto"/>
        <w:right w:val="none" w:sz="0" w:space="0" w:color="auto"/>
      </w:divBdr>
    </w:div>
    <w:div w:id="38820434">
      <w:bodyDiv w:val="1"/>
      <w:marLeft w:val="0"/>
      <w:marRight w:val="0"/>
      <w:marTop w:val="0"/>
      <w:marBottom w:val="0"/>
      <w:divBdr>
        <w:top w:val="none" w:sz="0" w:space="0" w:color="auto"/>
        <w:left w:val="none" w:sz="0" w:space="0" w:color="auto"/>
        <w:bottom w:val="none" w:sz="0" w:space="0" w:color="auto"/>
        <w:right w:val="none" w:sz="0" w:space="0" w:color="auto"/>
      </w:divBdr>
      <w:divsChild>
        <w:div w:id="66998705">
          <w:marLeft w:val="-225"/>
          <w:marRight w:val="-225"/>
          <w:marTop w:val="0"/>
          <w:marBottom w:val="0"/>
          <w:divBdr>
            <w:top w:val="none" w:sz="0" w:space="0" w:color="auto"/>
            <w:left w:val="none" w:sz="0" w:space="0" w:color="auto"/>
            <w:bottom w:val="none" w:sz="0" w:space="0" w:color="auto"/>
            <w:right w:val="none" w:sz="0" w:space="0" w:color="auto"/>
          </w:divBdr>
          <w:divsChild>
            <w:div w:id="1983004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949188">
      <w:bodyDiv w:val="1"/>
      <w:marLeft w:val="0"/>
      <w:marRight w:val="0"/>
      <w:marTop w:val="0"/>
      <w:marBottom w:val="0"/>
      <w:divBdr>
        <w:top w:val="none" w:sz="0" w:space="0" w:color="auto"/>
        <w:left w:val="none" w:sz="0" w:space="0" w:color="auto"/>
        <w:bottom w:val="none" w:sz="0" w:space="0" w:color="auto"/>
        <w:right w:val="none" w:sz="0" w:space="0" w:color="auto"/>
      </w:divBdr>
      <w:divsChild>
        <w:div w:id="1636792705">
          <w:marLeft w:val="-225"/>
          <w:marRight w:val="-225"/>
          <w:marTop w:val="0"/>
          <w:marBottom w:val="0"/>
          <w:divBdr>
            <w:top w:val="none" w:sz="0" w:space="0" w:color="auto"/>
            <w:left w:val="none" w:sz="0" w:space="0" w:color="auto"/>
            <w:bottom w:val="none" w:sz="0" w:space="0" w:color="auto"/>
            <w:right w:val="none" w:sz="0" w:space="0" w:color="auto"/>
          </w:divBdr>
          <w:divsChild>
            <w:div w:id="959652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85466">
      <w:bodyDiv w:val="1"/>
      <w:marLeft w:val="0"/>
      <w:marRight w:val="0"/>
      <w:marTop w:val="0"/>
      <w:marBottom w:val="0"/>
      <w:divBdr>
        <w:top w:val="none" w:sz="0" w:space="0" w:color="auto"/>
        <w:left w:val="none" w:sz="0" w:space="0" w:color="auto"/>
        <w:bottom w:val="none" w:sz="0" w:space="0" w:color="auto"/>
        <w:right w:val="none" w:sz="0" w:space="0" w:color="auto"/>
      </w:divBdr>
    </w:div>
    <w:div w:id="61030473">
      <w:bodyDiv w:val="1"/>
      <w:marLeft w:val="0"/>
      <w:marRight w:val="0"/>
      <w:marTop w:val="0"/>
      <w:marBottom w:val="0"/>
      <w:divBdr>
        <w:top w:val="none" w:sz="0" w:space="0" w:color="auto"/>
        <w:left w:val="none" w:sz="0" w:space="0" w:color="auto"/>
        <w:bottom w:val="none" w:sz="0" w:space="0" w:color="auto"/>
        <w:right w:val="none" w:sz="0" w:space="0" w:color="auto"/>
      </w:divBdr>
    </w:div>
    <w:div w:id="78791505">
      <w:bodyDiv w:val="1"/>
      <w:marLeft w:val="0"/>
      <w:marRight w:val="0"/>
      <w:marTop w:val="0"/>
      <w:marBottom w:val="0"/>
      <w:divBdr>
        <w:top w:val="none" w:sz="0" w:space="0" w:color="auto"/>
        <w:left w:val="none" w:sz="0" w:space="0" w:color="auto"/>
        <w:bottom w:val="none" w:sz="0" w:space="0" w:color="auto"/>
        <w:right w:val="none" w:sz="0" w:space="0" w:color="auto"/>
      </w:divBdr>
    </w:div>
    <w:div w:id="91320772">
      <w:bodyDiv w:val="1"/>
      <w:marLeft w:val="0"/>
      <w:marRight w:val="0"/>
      <w:marTop w:val="0"/>
      <w:marBottom w:val="0"/>
      <w:divBdr>
        <w:top w:val="none" w:sz="0" w:space="0" w:color="auto"/>
        <w:left w:val="none" w:sz="0" w:space="0" w:color="auto"/>
        <w:bottom w:val="none" w:sz="0" w:space="0" w:color="auto"/>
        <w:right w:val="none" w:sz="0" w:space="0" w:color="auto"/>
      </w:divBdr>
    </w:div>
    <w:div w:id="93283170">
      <w:bodyDiv w:val="1"/>
      <w:marLeft w:val="0"/>
      <w:marRight w:val="0"/>
      <w:marTop w:val="0"/>
      <w:marBottom w:val="0"/>
      <w:divBdr>
        <w:top w:val="none" w:sz="0" w:space="0" w:color="auto"/>
        <w:left w:val="none" w:sz="0" w:space="0" w:color="auto"/>
        <w:bottom w:val="none" w:sz="0" w:space="0" w:color="auto"/>
        <w:right w:val="none" w:sz="0" w:space="0" w:color="auto"/>
      </w:divBdr>
      <w:divsChild>
        <w:div w:id="595478146">
          <w:marLeft w:val="-225"/>
          <w:marRight w:val="-225"/>
          <w:marTop w:val="0"/>
          <w:marBottom w:val="0"/>
          <w:divBdr>
            <w:top w:val="none" w:sz="0" w:space="0" w:color="auto"/>
            <w:left w:val="none" w:sz="0" w:space="0" w:color="auto"/>
            <w:bottom w:val="none" w:sz="0" w:space="0" w:color="auto"/>
            <w:right w:val="none" w:sz="0" w:space="0" w:color="auto"/>
          </w:divBdr>
          <w:divsChild>
            <w:div w:id="1477798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659039">
      <w:bodyDiv w:val="1"/>
      <w:marLeft w:val="0"/>
      <w:marRight w:val="0"/>
      <w:marTop w:val="0"/>
      <w:marBottom w:val="0"/>
      <w:divBdr>
        <w:top w:val="none" w:sz="0" w:space="0" w:color="auto"/>
        <w:left w:val="none" w:sz="0" w:space="0" w:color="auto"/>
        <w:bottom w:val="none" w:sz="0" w:space="0" w:color="auto"/>
        <w:right w:val="none" w:sz="0" w:space="0" w:color="auto"/>
      </w:divBdr>
    </w:div>
    <w:div w:id="106972451">
      <w:bodyDiv w:val="1"/>
      <w:marLeft w:val="0"/>
      <w:marRight w:val="0"/>
      <w:marTop w:val="0"/>
      <w:marBottom w:val="0"/>
      <w:divBdr>
        <w:top w:val="none" w:sz="0" w:space="0" w:color="auto"/>
        <w:left w:val="none" w:sz="0" w:space="0" w:color="auto"/>
        <w:bottom w:val="none" w:sz="0" w:space="0" w:color="auto"/>
        <w:right w:val="none" w:sz="0" w:space="0" w:color="auto"/>
      </w:divBdr>
      <w:divsChild>
        <w:div w:id="1400714440">
          <w:marLeft w:val="-225"/>
          <w:marRight w:val="-225"/>
          <w:marTop w:val="0"/>
          <w:marBottom w:val="0"/>
          <w:divBdr>
            <w:top w:val="none" w:sz="0" w:space="0" w:color="auto"/>
            <w:left w:val="none" w:sz="0" w:space="0" w:color="auto"/>
            <w:bottom w:val="none" w:sz="0" w:space="0" w:color="auto"/>
            <w:right w:val="none" w:sz="0" w:space="0" w:color="auto"/>
          </w:divBdr>
          <w:divsChild>
            <w:div w:id="759330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682672">
      <w:bodyDiv w:val="1"/>
      <w:marLeft w:val="0"/>
      <w:marRight w:val="0"/>
      <w:marTop w:val="0"/>
      <w:marBottom w:val="0"/>
      <w:divBdr>
        <w:top w:val="none" w:sz="0" w:space="0" w:color="auto"/>
        <w:left w:val="none" w:sz="0" w:space="0" w:color="auto"/>
        <w:bottom w:val="none" w:sz="0" w:space="0" w:color="auto"/>
        <w:right w:val="none" w:sz="0" w:space="0" w:color="auto"/>
      </w:divBdr>
    </w:div>
    <w:div w:id="115948552">
      <w:bodyDiv w:val="1"/>
      <w:marLeft w:val="0"/>
      <w:marRight w:val="0"/>
      <w:marTop w:val="0"/>
      <w:marBottom w:val="0"/>
      <w:divBdr>
        <w:top w:val="none" w:sz="0" w:space="0" w:color="auto"/>
        <w:left w:val="none" w:sz="0" w:space="0" w:color="auto"/>
        <w:bottom w:val="none" w:sz="0" w:space="0" w:color="auto"/>
        <w:right w:val="none" w:sz="0" w:space="0" w:color="auto"/>
      </w:divBdr>
      <w:divsChild>
        <w:div w:id="346754763">
          <w:marLeft w:val="-225"/>
          <w:marRight w:val="-225"/>
          <w:marTop w:val="0"/>
          <w:marBottom w:val="0"/>
          <w:divBdr>
            <w:top w:val="none" w:sz="0" w:space="0" w:color="auto"/>
            <w:left w:val="none" w:sz="0" w:space="0" w:color="auto"/>
            <w:bottom w:val="none" w:sz="0" w:space="0" w:color="auto"/>
            <w:right w:val="none" w:sz="0" w:space="0" w:color="auto"/>
          </w:divBdr>
          <w:divsChild>
            <w:div w:id="73092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31768">
      <w:bodyDiv w:val="1"/>
      <w:marLeft w:val="0"/>
      <w:marRight w:val="0"/>
      <w:marTop w:val="0"/>
      <w:marBottom w:val="0"/>
      <w:divBdr>
        <w:top w:val="none" w:sz="0" w:space="0" w:color="auto"/>
        <w:left w:val="none" w:sz="0" w:space="0" w:color="auto"/>
        <w:bottom w:val="none" w:sz="0" w:space="0" w:color="auto"/>
        <w:right w:val="none" w:sz="0" w:space="0" w:color="auto"/>
      </w:divBdr>
      <w:divsChild>
        <w:div w:id="153685096">
          <w:marLeft w:val="-225"/>
          <w:marRight w:val="-225"/>
          <w:marTop w:val="0"/>
          <w:marBottom w:val="0"/>
          <w:divBdr>
            <w:top w:val="none" w:sz="0" w:space="0" w:color="auto"/>
            <w:left w:val="none" w:sz="0" w:space="0" w:color="auto"/>
            <w:bottom w:val="none" w:sz="0" w:space="0" w:color="auto"/>
            <w:right w:val="none" w:sz="0" w:space="0" w:color="auto"/>
          </w:divBdr>
          <w:divsChild>
            <w:div w:id="151412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74129">
      <w:bodyDiv w:val="1"/>
      <w:marLeft w:val="0"/>
      <w:marRight w:val="0"/>
      <w:marTop w:val="0"/>
      <w:marBottom w:val="0"/>
      <w:divBdr>
        <w:top w:val="none" w:sz="0" w:space="0" w:color="auto"/>
        <w:left w:val="none" w:sz="0" w:space="0" w:color="auto"/>
        <w:bottom w:val="none" w:sz="0" w:space="0" w:color="auto"/>
        <w:right w:val="none" w:sz="0" w:space="0" w:color="auto"/>
      </w:divBdr>
      <w:divsChild>
        <w:div w:id="1214540240">
          <w:marLeft w:val="-225"/>
          <w:marRight w:val="-225"/>
          <w:marTop w:val="0"/>
          <w:marBottom w:val="0"/>
          <w:divBdr>
            <w:top w:val="none" w:sz="0" w:space="0" w:color="auto"/>
            <w:left w:val="none" w:sz="0" w:space="0" w:color="auto"/>
            <w:bottom w:val="none" w:sz="0" w:space="0" w:color="auto"/>
            <w:right w:val="none" w:sz="0" w:space="0" w:color="auto"/>
          </w:divBdr>
          <w:divsChild>
            <w:div w:id="406927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359497">
      <w:bodyDiv w:val="1"/>
      <w:marLeft w:val="0"/>
      <w:marRight w:val="0"/>
      <w:marTop w:val="0"/>
      <w:marBottom w:val="0"/>
      <w:divBdr>
        <w:top w:val="none" w:sz="0" w:space="0" w:color="auto"/>
        <w:left w:val="none" w:sz="0" w:space="0" w:color="auto"/>
        <w:bottom w:val="none" w:sz="0" w:space="0" w:color="auto"/>
        <w:right w:val="none" w:sz="0" w:space="0" w:color="auto"/>
      </w:divBdr>
      <w:divsChild>
        <w:div w:id="551187107">
          <w:marLeft w:val="-225"/>
          <w:marRight w:val="-225"/>
          <w:marTop w:val="0"/>
          <w:marBottom w:val="0"/>
          <w:divBdr>
            <w:top w:val="none" w:sz="0" w:space="0" w:color="auto"/>
            <w:left w:val="none" w:sz="0" w:space="0" w:color="auto"/>
            <w:bottom w:val="none" w:sz="0" w:space="0" w:color="auto"/>
            <w:right w:val="none" w:sz="0" w:space="0" w:color="auto"/>
          </w:divBdr>
          <w:divsChild>
            <w:div w:id="328409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66724">
      <w:bodyDiv w:val="1"/>
      <w:marLeft w:val="0"/>
      <w:marRight w:val="0"/>
      <w:marTop w:val="0"/>
      <w:marBottom w:val="0"/>
      <w:divBdr>
        <w:top w:val="none" w:sz="0" w:space="0" w:color="auto"/>
        <w:left w:val="none" w:sz="0" w:space="0" w:color="auto"/>
        <w:bottom w:val="none" w:sz="0" w:space="0" w:color="auto"/>
        <w:right w:val="none" w:sz="0" w:space="0" w:color="auto"/>
      </w:divBdr>
      <w:divsChild>
        <w:div w:id="458767831">
          <w:marLeft w:val="-225"/>
          <w:marRight w:val="-225"/>
          <w:marTop w:val="0"/>
          <w:marBottom w:val="0"/>
          <w:divBdr>
            <w:top w:val="none" w:sz="0" w:space="0" w:color="auto"/>
            <w:left w:val="none" w:sz="0" w:space="0" w:color="auto"/>
            <w:bottom w:val="none" w:sz="0" w:space="0" w:color="auto"/>
            <w:right w:val="none" w:sz="0" w:space="0" w:color="auto"/>
          </w:divBdr>
          <w:divsChild>
            <w:div w:id="6599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967319">
      <w:bodyDiv w:val="1"/>
      <w:marLeft w:val="0"/>
      <w:marRight w:val="0"/>
      <w:marTop w:val="0"/>
      <w:marBottom w:val="0"/>
      <w:divBdr>
        <w:top w:val="none" w:sz="0" w:space="0" w:color="auto"/>
        <w:left w:val="none" w:sz="0" w:space="0" w:color="auto"/>
        <w:bottom w:val="none" w:sz="0" w:space="0" w:color="auto"/>
        <w:right w:val="none" w:sz="0" w:space="0" w:color="auto"/>
      </w:divBdr>
      <w:divsChild>
        <w:div w:id="678048738">
          <w:marLeft w:val="-225"/>
          <w:marRight w:val="-225"/>
          <w:marTop w:val="0"/>
          <w:marBottom w:val="0"/>
          <w:divBdr>
            <w:top w:val="none" w:sz="0" w:space="0" w:color="auto"/>
            <w:left w:val="none" w:sz="0" w:space="0" w:color="auto"/>
            <w:bottom w:val="none" w:sz="0" w:space="0" w:color="auto"/>
            <w:right w:val="none" w:sz="0" w:space="0" w:color="auto"/>
          </w:divBdr>
          <w:divsChild>
            <w:div w:id="478496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491099">
      <w:bodyDiv w:val="1"/>
      <w:marLeft w:val="0"/>
      <w:marRight w:val="0"/>
      <w:marTop w:val="0"/>
      <w:marBottom w:val="0"/>
      <w:divBdr>
        <w:top w:val="none" w:sz="0" w:space="0" w:color="auto"/>
        <w:left w:val="none" w:sz="0" w:space="0" w:color="auto"/>
        <w:bottom w:val="none" w:sz="0" w:space="0" w:color="auto"/>
        <w:right w:val="none" w:sz="0" w:space="0" w:color="auto"/>
      </w:divBdr>
      <w:divsChild>
        <w:div w:id="1614633637">
          <w:marLeft w:val="-225"/>
          <w:marRight w:val="-225"/>
          <w:marTop w:val="0"/>
          <w:marBottom w:val="0"/>
          <w:divBdr>
            <w:top w:val="none" w:sz="0" w:space="0" w:color="auto"/>
            <w:left w:val="none" w:sz="0" w:space="0" w:color="auto"/>
            <w:bottom w:val="none" w:sz="0" w:space="0" w:color="auto"/>
            <w:right w:val="none" w:sz="0" w:space="0" w:color="auto"/>
          </w:divBdr>
          <w:divsChild>
            <w:div w:id="1312366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6405809">
      <w:bodyDiv w:val="1"/>
      <w:marLeft w:val="0"/>
      <w:marRight w:val="0"/>
      <w:marTop w:val="0"/>
      <w:marBottom w:val="0"/>
      <w:divBdr>
        <w:top w:val="none" w:sz="0" w:space="0" w:color="auto"/>
        <w:left w:val="none" w:sz="0" w:space="0" w:color="auto"/>
        <w:bottom w:val="none" w:sz="0" w:space="0" w:color="auto"/>
        <w:right w:val="none" w:sz="0" w:space="0" w:color="auto"/>
      </w:divBdr>
      <w:divsChild>
        <w:div w:id="274212653">
          <w:marLeft w:val="-225"/>
          <w:marRight w:val="-225"/>
          <w:marTop w:val="0"/>
          <w:marBottom w:val="0"/>
          <w:divBdr>
            <w:top w:val="none" w:sz="0" w:space="0" w:color="auto"/>
            <w:left w:val="none" w:sz="0" w:space="0" w:color="auto"/>
            <w:bottom w:val="none" w:sz="0" w:space="0" w:color="auto"/>
            <w:right w:val="none" w:sz="0" w:space="0" w:color="auto"/>
          </w:divBdr>
          <w:divsChild>
            <w:div w:id="2086343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153653">
      <w:bodyDiv w:val="1"/>
      <w:marLeft w:val="0"/>
      <w:marRight w:val="0"/>
      <w:marTop w:val="0"/>
      <w:marBottom w:val="0"/>
      <w:divBdr>
        <w:top w:val="none" w:sz="0" w:space="0" w:color="auto"/>
        <w:left w:val="none" w:sz="0" w:space="0" w:color="auto"/>
        <w:bottom w:val="none" w:sz="0" w:space="0" w:color="auto"/>
        <w:right w:val="none" w:sz="0" w:space="0" w:color="auto"/>
      </w:divBdr>
      <w:divsChild>
        <w:div w:id="231041722">
          <w:marLeft w:val="-225"/>
          <w:marRight w:val="-225"/>
          <w:marTop w:val="0"/>
          <w:marBottom w:val="0"/>
          <w:divBdr>
            <w:top w:val="none" w:sz="0" w:space="0" w:color="auto"/>
            <w:left w:val="none" w:sz="0" w:space="0" w:color="auto"/>
            <w:bottom w:val="none" w:sz="0" w:space="0" w:color="auto"/>
            <w:right w:val="none" w:sz="0" w:space="0" w:color="auto"/>
          </w:divBdr>
          <w:divsChild>
            <w:div w:id="906762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928633">
      <w:bodyDiv w:val="1"/>
      <w:marLeft w:val="0"/>
      <w:marRight w:val="0"/>
      <w:marTop w:val="0"/>
      <w:marBottom w:val="0"/>
      <w:divBdr>
        <w:top w:val="none" w:sz="0" w:space="0" w:color="auto"/>
        <w:left w:val="none" w:sz="0" w:space="0" w:color="auto"/>
        <w:bottom w:val="none" w:sz="0" w:space="0" w:color="auto"/>
        <w:right w:val="none" w:sz="0" w:space="0" w:color="auto"/>
      </w:divBdr>
      <w:divsChild>
        <w:div w:id="660472365">
          <w:marLeft w:val="-225"/>
          <w:marRight w:val="-225"/>
          <w:marTop w:val="0"/>
          <w:marBottom w:val="0"/>
          <w:divBdr>
            <w:top w:val="none" w:sz="0" w:space="0" w:color="auto"/>
            <w:left w:val="none" w:sz="0" w:space="0" w:color="auto"/>
            <w:bottom w:val="none" w:sz="0" w:space="0" w:color="auto"/>
            <w:right w:val="none" w:sz="0" w:space="0" w:color="auto"/>
          </w:divBdr>
          <w:divsChild>
            <w:div w:id="467282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4584535">
      <w:bodyDiv w:val="1"/>
      <w:marLeft w:val="0"/>
      <w:marRight w:val="0"/>
      <w:marTop w:val="0"/>
      <w:marBottom w:val="0"/>
      <w:divBdr>
        <w:top w:val="none" w:sz="0" w:space="0" w:color="auto"/>
        <w:left w:val="none" w:sz="0" w:space="0" w:color="auto"/>
        <w:bottom w:val="none" w:sz="0" w:space="0" w:color="auto"/>
        <w:right w:val="none" w:sz="0" w:space="0" w:color="auto"/>
      </w:divBdr>
      <w:divsChild>
        <w:div w:id="1986007825">
          <w:marLeft w:val="-225"/>
          <w:marRight w:val="-225"/>
          <w:marTop w:val="0"/>
          <w:marBottom w:val="0"/>
          <w:divBdr>
            <w:top w:val="none" w:sz="0" w:space="0" w:color="auto"/>
            <w:left w:val="none" w:sz="0" w:space="0" w:color="auto"/>
            <w:bottom w:val="none" w:sz="0" w:space="0" w:color="auto"/>
            <w:right w:val="none" w:sz="0" w:space="0" w:color="auto"/>
          </w:divBdr>
          <w:divsChild>
            <w:div w:id="620769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593822">
      <w:bodyDiv w:val="1"/>
      <w:marLeft w:val="0"/>
      <w:marRight w:val="0"/>
      <w:marTop w:val="0"/>
      <w:marBottom w:val="0"/>
      <w:divBdr>
        <w:top w:val="none" w:sz="0" w:space="0" w:color="auto"/>
        <w:left w:val="none" w:sz="0" w:space="0" w:color="auto"/>
        <w:bottom w:val="none" w:sz="0" w:space="0" w:color="auto"/>
        <w:right w:val="none" w:sz="0" w:space="0" w:color="auto"/>
      </w:divBdr>
    </w:div>
    <w:div w:id="252318269">
      <w:bodyDiv w:val="1"/>
      <w:marLeft w:val="0"/>
      <w:marRight w:val="0"/>
      <w:marTop w:val="0"/>
      <w:marBottom w:val="0"/>
      <w:divBdr>
        <w:top w:val="none" w:sz="0" w:space="0" w:color="auto"/>
        <w:left w:val="none" w:sz="0" w:space="0" w:color="auto"/>
        <w:bottom w:val="none" w:sz="0" w:space="0" w:color="auto"/>
        <w:right w:val="none" w:sz="0" w:space="0" w:color="auto"/>
      </w:divBdr>
      <w:divsChild>
        <w:div w:id="1716734248">
          <w:marLeft w:val="-225"/>
          <w:marRight w:val="-225"/>
          <w:marTop w:val="0"/>
          <w:marBottom w:val="0"/>
          <w:divBdr>
            <w:top w:val="none" w:sz="0" w:space="0" w:color="auto"/>
            <w:left w:val="none" w:sz="0" w:space="0" w:color="auto"/>
            <w:bottom w:val="none" w:sz="0" w:space="0" w:color="auto"/>
            <w:right w:val="none" w:sz="0" w:space="0" w:color="auto"/>
          </w:divBdr>
          <w:divsChild>
            <w:div w:id="58125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269822">
      <w:bodyDiv w:val="1"/>
      <w:marLeft w:val="0"/>
      <w:marRight w:val="0"/>
      <w:marTop w:val="0"/>
      <w:marBottom w:val="0"/>
      <w:divBdr>
        <w:top w:val="none" w:sz="0" w:space="0" w:color="auto"/>
        <w:left w:val="none" w:sz="0" w:space="0" w:color="auto"/>
        <w:bottom w:val="none" w:sz="0" w:space="0" w:color="auto"/>
        <w:right w:val="none" w:sz="0" w:space="0" w:color="auto"/>
      </w:divBdr>
      <w:divsChild>
        <w:div w:id="1791392323">
          <w:marLeft w:val="-225"/>
          <w:marRight w:val="-225"/>
          <w:marTop w:val="0"/>
          <w:marBottom w:val="0"/>
          <w:divBdr>
            <w:top w:val="none" w:sz="0" w:space="0" w:color="auto"/>
            <w:left w:val="none" w:sz="0" w:space="0" w:color="auto"/>
            <w:bottom w:val="none" w:sz="0" w:space="0" w:color="auto"/>
            <w:right w:val="none" w:sz="0" w:space="0" w:color="auto"/>
          </w:divBdr>
          <w:divsChild>
            <w:div w:id="1826513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3176140">
      <w:bodyDiv w:val="1"/>
      <w:marLeft w:val="0"/>
      <w:marRight w:val="0"/>
      <w:marTop w:val="0"/>
      <w:marBottom w:val="0"/>
      <w:divBdr>
        <w:top w:val="none" w:sz="0" w:space="0" w:color="auto"/>
        <w:left w:val="none" w:sz="0" w:space="0" w:color="auto"/>
        <w:bottom w:val="none" w:sz="0" w:space="0" w:color="auto"/>
        <w:right w:val="none" w:sz="0" w:space="0" w:color="auto"/>
      </w:divBdr>
    </w:div>
    <w:div w:id="274168480">
      <w:bodyDiv w:val="1"/>
      <w:marLeft w:val="0"/>
      <w:marRight w:val="0"/>
      <w:marTop w:val="0"/>
      <w:marBottom w:val="0"/>
      <w:divBdr>
        <w:top w:val="none" w:sz="0" w:space="0" w:color="auto"/>
        <w:left w:val="none" w:sz="0" w:space="0" w:color="auto"/>
        <w:bottom w:val="none" w:sz="0" w:space="0" w:color="auto"/>
        <w:right w:val="none" w:sz="0" w:space="0" w:color="auto"/>
      </w:divBdr>
    </w:div>
    <w:div w:id="306591248">
      <w:bodyDiv w:val="1"/>
      <w:marLeft w:val="0"/>
      <w:marRight w:val="0"/>
      <w:marTop w:val="0"/>
      <w:marBottom w:val="0"/>
      <w:divBdr>
        <w:top w:val="none" w:sz="0" w:space="0" w:color="auto"/>
        <w:left w:val="none" w:sz="0" w:space="0" w:color="auto"/>
        <w:bottom w:val="none" w:sz="0" w:space="0" w:color="auto"/>
        <w:right w:val="none" w:sz="0" w:space="0" w:color="auto"/>
      </w:divBdr>
    </w:div>
    <w:div w:id="326788754">
      <w:bodyDiv w:val="1"/>
      <w:marLeft w:val="0"/>
      <w:marRight w:val="0"/>
      <w:marTop w:val="0"/>
      <w:marBottom w:val="0"/>
      <w:divBdr>
        <w:top w:val="none" w:sz="0" w:space="0" w:color="auto"/>
        <w:left w:val="none" w:sz="0" w:space="0" w:color="auto"/>
        <w:bottom w:val="none" w:sz="0" w:space="0" w:color="auto"/>
        <w:right w:val="none" w:sz="0" w:space="0" w:color="auto"/>
      </w:divBdr>
    </w:div>
    <w:div w:id="337512227">
      <w:bodyDiv w:val="1"/>
      <w:marLeft w:val="0"/>
      <w:marRight w:val="0"/>
      <w:marTop w:val="0"/>
      <w:marBottom w:val="0"/>
      <w:divBdr>
        <w:top w:val="none" w:sz="0" w:space="0" w:color="auto"/>
        <w:left w:val="none" w:sz="0" w:space="0" w:color="auto"/>
        <w:bottom w:val="none" w:sz="0" w:space="0" w:color="auto"/>
        <w:right w:val="none" w:sz="0" w:space="0" w:color="auto"/>
      </w:divBdr>
      <w:divsChild>
        <w:div w:id="1523739362">
          <w:marLeft w:val="-225"/>
          <w:marRight w:val="-225"/>
          <w:marTop w:val="0"/>
          <w:marBottom w:val="0"/>
          <w:divBdr>
            <w:top w:val="none" w:sz="0" w:space="0" w:color="auto"/>
            <w:left w:val="none" w:sz="0" w:space="0" w:color="auto"/>
            <w:bottom w:val="none" w:sz="0" w:space="0" w:color="auto"/>
            <w:right w:val="none" w:sz="0" w:space="0" w:color="auto"/>
          </w:divBdr>
          <w:divsChild>
            <w:div w:id="182388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594629">
      <w:bodyDiv w:val="1"/>
      <w:marLeft w:val="0"/>
      <w:marRight w:val="0"/>
      <w:marTop w:val="0"/>
      <w:marBottom w:val="0"/>
      <w:divBdr>
        <w:top w:val="none" w:sz="0" w:space="0" w:color="auto"/>
        <w:left w:val="none" w:sz="0" w:space="0" w:color="auto"/>
        <w:bottom w:val="none" w:sz="0" w:space="0" w:color="auto"/>
        <w:right w:val="none" w:sz="0" w:space="0" w:color="auto"/>
      </w:divBdr>
    </w:div>
    <w:div w:id="351536374">
      <w:bodyDiv w:val="1"/>
      <w:marLeft w:val="0"/>
      <w:marRight w:val="0"/>
      <w:marTop w:val="0"/>
      <w:marBottom w:val="0"/>
      <w:divBdr>
        <w:top w:val="none" w:sz="0" w:space="0" w:color="auto"/>
        <w:left w:val="none" w:sz="0" w:space="0" w:color="auto"/>
        <w:bottom w:val="none" w:sz="0" w:space="0" w:color="auto"/>
        <w:right w:val="none" w:sz="0" w:space="0" w:color="auto"/>
      </w:divBdr>
    </w:div>
    <w:div w:id="352343965">
      <w:bodyDiv w:val="1"/>
      <w:marLeft w:val="0"/>
      <w:marRight w:val="0"/>
      <w:marTop w:val="0"/>
      <w:marBottom w:val="0"/>
      <w:divBdr>
        <w:top w:val="none" w:sz="0" w:space="0" w:color="auto"/>
        <w:left w:val="none" w:sz="0" w:space="0" w:color="auto"/>
        <w:bottom w:val="none" w:sz="0" w:space="0" w:color="auto"/>
        <w:right w:val="none" w:sz="0" w:space="0" w:color="auto"/>
      </w:divBdr>
      <w:divsChild>
        <w:div w:id="438911415">
          <w:marLeft w:val="-225"/>
          <w:marRight w:val="-225"/>
          <w:marTop w:val="0"/>
          <w:marBottom w:val="0"/>
          <w:divBdr>
            <w:top w:val="none" w:sz="0" w:space="0" w:color="auto"/>
            <w:left w:val="none" w:sz="0" w:space="0" w:color="auto"/>
            <w:bottom w:val="none" w:sz="0" w:space="0" w:color="auto"/>
            <w:right w:val="none" w:sz="0" w:space="0" w:color="auto"/>
          </w:divBdr>
          <w:divsChild>
            <w:div w:id="948782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123371">
      <w:bodyDiv w:val="1"/>
      <w:marLeft w:val="0"/>
      <w:marRight w:val="0"/>
      <w:marTop w:val="0"/>
      <w:marBottom w:val="0"/>
      <w:divBdr>
        <w:top w:val="none" w:sz="0" w:space="0" w:color="auto"/>
        <w:left w:val="none" w:sz="0" w:space="0" w:color="auto"/>
        <w:bottom w:val="none" w:sz="0" w:space="0" w:color="auto"/>
        <w:right w:val="none" w:sz="0" w:space="0" w:color="auto"/>
      </w:divBdr>
    </w:div>
    <w:div w:id="357508475">
      <w:bodyDiv w:val="1"/>
      <w:marLeft w:val="0"/>
      <w:marRight w:val="0"/>
      <w:marTop w:val="0"/>
      <w:marBottom w:val="0"/>
      <w:divBdr>
        <w:top w:val="none" w:sz="0" w:space="0" w:color="auto"/>
        <w:left w:val="none" w:sz="0" w:space="0" w:color="auto"/>
        <w:bottom w:val="none" w:sz="0" w:space="0" w:color="auto"/>
        <w:right w:val="none" w:sz="0" w:space="0" w:color="auto"/>
      </w:divBdr>
      <w:divsChild>
        <w:div w:id="631908108">
          <w:marLeft w:val="-225"/>
          <w:marRight w:val="-225"/>
          <w:marTop w:val="0"/>
          <w:marBottom w:val="0"/>
          <w:divBdr>
            <w:top w:val="none" w:sz="0" w:space="0" w:color="auto"/>
            <w:left w:val="none" w:sz="0" w:space="0" w:color="auto"/>
            <w:bottom w:val="none" w:sz="0" w:space="0" w:color="auto"/>
            <w:right w:val="none" w:sz="0" w:space="0" w:color="auto"/>
          </w:divBdr>
          <w:divsChild>
            <w:div w:id="1226835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424808">
      <w:bodyDiv w:val="1"/>
      <w:marLeft w:val="0"/>
      <w:marRight w:val="0"/>
      <w:marTop w:val="0"/>
      <w:marBottom w:val="0"/>
      <w:divBdr>
        <w:top w:val="none" w:sz="0" w:space="0" w:color="auto"/>
        <w:left w:val="none" w:sz="0" w:space="0" w:color="auto"/>
        <w:bottom w:val="none" w:sz="0" w:space="0" w:color="auto"/>
        <w:right w:val="none" w:sz="0" w:space="0" w:color="auto"/>
      </w:divBdr>
    </w:div>
    <w:div w:id="381831440">
      <w:bodyDiv w:val="1"/>
      <w:marLeft w:val="0"/>
      <w:marRight w:val="0"/>
      <w:marTop w:val="0"/>
      <w:marBottom w:val="0"/>
      <w:divBdr>
        <w:top w:val="none" w:sz="0" w:space="0" w:color="auto"/>
        <w:left w:val="none" w:sz="0" w:space="0" w:color="auto"/>
        <w:bottom w:val="none" w:sz="0" w:space="0" w:color="auto"/>
        <w:right w:val="none" w:sz="0" w:space="0" w:color="auto"/>
      </w:divBdr>
    </w:div>
    <w:div w:id="396782247">
      <w:bodyDiv w:val="1"/>
      <w:marLeft w:val="0"/>
      <w:marRight w:val="0"/>
      <w:marTop w:val="0"/>
      <w:marBottom w:val="0"/>
      <w:divBdr>
        <w:top w:val="none" w:sz="0" w:space="0" w:color="auto"/>
        <w:left w:val="none" w:sz="0" w:space="0" w:color="auto"/>
        <w:bottom w:val="none" w:sz="0" w:space="0" w:color="auto"/>
        <w:right w:val="none" w:sz="0" w:space="0" w:color="auto"/>
      </w:divBdr>
    </w:div>
    <w:div w:id="399450855">
      <w:bodyDiv w:val="1"/>
      <w:marLeft w:val="0"/>
      <w:marRight w:val="0"/>
      <w:marTop w:val="0"/>
      <w:marBottom w:val="0"/>
      <w:divBdr>
        <w:top w:val="none" w:sz="0" w:space="0" w:color="auto"/>
        <w:left w:val="none" w:sz="0" w:space="0" w:color="auto"/>
        <w:bottom w:val="none" w:sz="0" w:space="0" w:color="auto"/>
        <w:right w:val="none" w:sz="0" w:space="0" w:color="auto"/>
      </w:divBdr>
      <w:divsChild>
        <w:div w:id="2036996976">
          <w:marLeft w:val="-225"/>
          <w:marRight w:val="-225"/>
          <w:marTop w:val="0"/>
          <w:marBottom w:val="0"/>
          <w:divBdr>
            <w:top w:val="none" w:sz="0" w:space="0" w:color="auto"/>
            <w:left w:val="none" w:sz="0" w:space="0" w:color="auto"/>
            <w:bottom w:val="none" w:sz="0" w:space="0" w:color="auto"/>
            <w:right w:val="none" w:sz="0" w:space="0" w:color="auto"/>
          </w:divBdr>
          <w:divsChild>
            <w:div w:id="106894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86994">
      <w:bodyDiv w:val="1"/>
      <w:marLeft w:val="0"/>
      <w:marRight w:val="0"/>
      <w:marTop w:val="0"/>
      <w:marBottom w:val="0"/>
      <w:divBdr>
        <w:top w:val="none" w:sz="0" w:space="0" w:color="auto"/>
        <w:left w:val="none" w:sz="0" w:space="0" w:color="auto"/>
        <w:bottom w:val="none" w:sz="0" w:space="0" w:color="auto"/>
        <w:right w:val="none" w:sz="0" w:space="0" w:color="auto"/>
      </w:divBdr>
    </w:div>
    <w:div w:id="407456566">
      <w:bodyDiv w:val="1"/>
      <w:marLeft w:val="0"/>
      <w:marRight w:val="0"/>
      <w:marTop w:val="0"/>
      <w:marBottom w:val="0"/>
      <w:divBdr>
        <w:top w:val="none" w:sz="0" w:space="0" w:color="auto"/>
        <w:left w:val="none" w:sz="0" w:space="0" w:color="auto"/>
        <w:bottom w:val="none" w:sz="0" w:space="0" w:color="auto"/>
        <w:right w:val="none" w:sz="0" w:space="0" w:color="auto"/>
      </w:divBdr>
    </w:div>
    <w:div w:id="420294645">
      <w:bodyDiv w:val="1"/>
      <w:marLeft w:val="0"/>
      <w:marRight w:val="0"/>
      <w:marTop w:val="0"/>
      <w:marBottom w:val="0"/>
      <w:divBdr>
        <w:top w:val="none" w:sz="0" w:space="0" w:color="auto"/>
        <w:left w:val="none" w:sz="0" w:space="0" w:color="auto"/>
        <w:bottom w:val="none" w:sz="0" w:space="0" w:color="auto"/>
        <w:right w:val="none" w:sz="0" w:space="0" w:color="auto"/>
      </w:divBdr>
      <w:divsChild>
        <w:div w:id="2055307080">
          <w:marLeft w:val="-225"/>
          <w:marRight w:val="-225"/>
          <w:marTop w:val="0"/>
          <w:marBottom w:val="0"/>
          <w:divBdr>
            <w:top w:val="none" w:sz="0" w:space="0" w:color="auto"/>
            <w:left w:val="none" w:sz="0" w:space="0" w:color="auto"/>
            <w:bottom w:val="none" w:sz="0" w:space="0" w:color="auto"/>
            <w:right w:val="none" w:sz="0" w:space="0" w:color="auto"/>
          </w:divBdr>
          <w:divsChild>
            <w:div w:id="1924803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6369552">
      <w:bodyDiv w:val="1"/>
      <w:marLeft w:val="0"/>
      <w:marRight w:val="0"/>
      <w:marTop w:val="0"/>
      <w:marBottom w:val="0"/>
      <w:divBdr>
        <w:top w:val="none" w:sz="0" w:space="0" w:color="auto"/>
        <w:left w:val="none" w:sz="0" w:space="0" w:color="auto"/>
        <w:bottom w:val="none" w:sz="0" w:space="0" w:color="auto"/>
        <w:right w:val="none" w:sz="0" w:space="0" w:color="auto"/>
      </w:divBdr>
    </w:div>
    <w:div w:id="446386804">
      <w:bodyDiv w:val="1"/>
      <w:marLeft w:val="0"/>
      <w:marRight w:val="0"/>
      <w:marTop w:val="0"/>
      <w:marBottom w:val="0"/>
      <w:divBdr>
        <w:top w:val="none" w:sz="0" w:space="0" w:color="auto"/>
        <w:left w:val="none" w:sz="0" w:space="0" w:color="auto"/>
        <w:bottom w:val="none" w:sz="0" w:space="0" w:color="auto"/>
        <w:right w:val="none" w:sz="0" w:space="0" w:color="auto"/>
      </w:divBdr>
    </w:div>
    <w:div w:id="463086067">
      <w:bodyDiv w:val="1"/>
      <w:marLeft w:val="0"/>
      <w:marRight w:val="0"/>
      <w:marTop w:val="0"/>
      <w:marBottom w:val="0"/>
      <w:divBdr>
        <w:top w:val="none" w:sz="0" w:space="0" w:color="auto"/>
        <w:left w:val="none" w:sz="0" w:space="0" w:color="auto"/>
        <w:bottom w:val="none" w:sz="0" w:space="0" w:color="auto"/>
        <w:right w:val="none" w:sz="0" w:space="0" w:color="auto"/>
      </w:divBdr>
      <w:divsChild>
        <w:div w:id="1227108403">
          <w:marLeft w:val="-225"/>
          <w:marRight w:val="-225"/>
          <w:marTop w:val="0"/>
          <w:marBottom w:val="0"/>
          <w:divBdr>
            <w:top w:val="none" w:sz="0" w:space="0" w:color="auto"/>
            <w:left w:val="none" w:sz="0" w:space="0" w:color="auto"/>
            <w:bottom w:val="none" w:sz="0" w:space="0" w:color="auto"/>
            <w:right w:val="none" w:sz="0" w:space="0" w:color="auto"/>
          </w:divBdr>
          <w:divsChild>
            <w:div w:id="33804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518273">
      <w:bodyDiv w:val="1"/>
      <w:marLeft w:val="0"/>
      <w:marRight w:val="0"/>
      <w:marTop w:val="0"/>
      <w:marBottom w:val="0"/>
      <w:divBdr>
        <w:top w:val="none" w:sz="0" w:space="0" w:color="auto"/>
        <w:left w:val="none" w:sz="0" w:space="0" w:color="auto"/>
        <w:bottom w:val="none" w:sz="0" w:space="0" w:color="auto"/>
        <w:right w:val="none" w:sz="0" w:space="0" w:color="auto"/>
      </w:divBdr>
    </w:div>
    <w:div w:id="520975165">
      <w:bodyDiv w:val="1"/>
      <w:marLeft w:val="0"/>
      <w:marRight w:val="0"/>
      <w:marTop w:val="0"/>
      <w:marBottom w:val="0"/>
      <w:divBdr>
        <w:top w:val="none" w:sz="0" w:space="0" w:color="auto"/>
        <w:left w:val="none" w:sz="0" w:space="0" w:color="auto"/>
        <w:bottom w:val="none" w:sz="0" w:space="0" w:color="auto"/>
        <w:right w:val="none" w:sz="0" w:space="0" w:color="auto"/>
      </w:divBdr>
    </w:div>
    <w:div w:id="532546012">
      <w:bodyDiv w:val="1"/>
      <w:marLeft w:val="0"/>
      <w:marRight w:val="0"/>
      <w:marTop w:val="0"/>
      <w:marBottom w:val="0"/>
      <w:divBdr>
        <w:top w:val="none" w:sz="0" w:space="0" w:color="auto"/>
        <w:left w:val="none" w:sz="0" w:space="0" w:color="auto"/>
        <w:bottom w:val="none" w:sz="0" w:space="0" w:color="auto"/>
        <w:right w:val="none" w:sz="0" w:space="0" w:color="auto"/>
      </w:divBdr>
      <w:divsChild>
        <w:div w:id="719793356">
          <w:marLeft w:val="-225"/>
          <w:marRight w:val="-225"/>
          <w:marTop w:val="0"/>
          <w:marBottom w:val="0"/>
          <w:divBdr>
            <w:top w:val="none" w:sz="0" w:space="0" w:color="auto"/>
            <w:left w:val="none" w:sz="0" w:space="0" w:color="auto"/>
            <w:bottom w:val="none" w:sz="0" w:space="0" w:color="auto"/>
            <w:right w:val="none" w:sz="0" w:space="0" w:color="auto"/>
          </w:divBdr>
          <w:divsChild>
            <w:div w:id="859507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562780">
      <w:bodyDiv w:val="1"/>
      <w:marLeft w:val="0"/>
      <w:marRight w:val="0"/>
      <w:marTop w:val="0"/>
      <w:marBottom w:val="0"/>
      <w:divBdr>
        <w:top w:val="none" w:sz="0" w:space="0" w:color="auto"/>
        <w:left w:val="none" w:sz="0" w:space="0" w:color="auto"/>
        <w:bottom w:val="none" w:sz="0" w:space="0" w:color="auto"/>
        <w:right w:val="none" w:sz="0" w:space="0" w:color="auto"/>
      </w:divBdr>
      <w:divsChild>
        <w:div w:id="1412117065">
          <w:marLeft w:val="-225"/>
          <w:marRight w:val="-225"/>
          <w:marTop w:val="0"/>
          <w:marBottom w:val="0"/>
          <w:divBdr>
            <w:top w:val="none" w:sz="0" w:space="0" w:color="auto"/>
            <w:left w:val="none" w:sz="0" w:space="0" w:color="auto"/>
            <w:bottom w:val="none" w:sz="0" w:space="0" w:color="auto"/>
            <w:right w:val="none" w:sz="0" w:space="0" w:color="auto"/>
          </w:divBdr>
          <w:divsChild>
            <w:div w:id="465779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386834">
      <w:bodyDiv w:val="1"/>
      <w:marLeft w:val="0"/>
      <w:marRight w:val="0"/>
      <w:marTop w:val="0"/>
      <w:marBottom w:val="0"/>
      <w:divBdr>
        <w:top w:val="none" w:sz="0" w:space="0" w:color="auto"/>
        <w:left w:val="none" w:sz="0" w:space="0" w:color="auto"/>
        <w:bottom w:val="none" w:sz="0" w:space="0" w:color="auto"/>
        <w:right w:val="none" w:sz="0" w:space="0" w:color="auto"/>
      </w:divBdr>
      <w:divsChild>
        <w:div w:id="1638073742">
          <w:marLeft w:val="-225"/>
          <w:marRight w:val="-225"/>
          <w:marTop w:val="0"/>
          <w:marBottom w:val="0"/>
          <w:divBdr>
            <w:top w:val="none" w:sz="0" w:space="0" w:color="auto"/>
            <w:left w:val="none" w:sz="0" w:space="0" w:color="auto"/>
            <w:bottom w:val="none" w:sz="0" w:space="0" w:color="auto"/>
            <w:right w:val="none" w:sz="0" w:space="0" w:color="auto"/>
          </w:divBdr>
          <w:divsChild>
            <w:div w:id="92118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440456">
      <w:bodyDiv w:val="1"/>
      <w:marLeft w:val="0"/>
      <w:marRight w:val="0"/>
      <w:marTop w:val="0"/>
      <w:marBottom w:val="0"/>
      <w:divBdr>
        <w:top w:val="none" w:sz="0" w:space="0" w:color="auto"/>
        <w:left w:val="none" w:sz="0" w:space="0" w:color="auto"/>
        <w:bottom w:val="none" w:sz="0" w:space="0" w:color="auto"/>
        <w:right w:val="none" w:sz="0" w:space="0" w:color="auto"/>
      </w:divBdr>
    </w:div>
    <w:div w:id="590356572">
      <w:bodyDiv w:val="1"/>
      <w:marLeft w:val="0"/>
      <w:marRight w:val="0"/>
      <w:marTop w:val="0"/>
      <w:marBottom w:val="0"/>
      <w:divBdr>
        <w:top w:val="none" w:sz="0" w:space="0" w:color="auto"/>
        <w:left w:val="none" w:sz="0" w:space="0" w:color="auto"/>
        <w:bottom w:val="none" w:sz="0" w:space="0" w:color="auto"/>
        <w:right w:val="none" w:sz="0" w:space="0" w:color="auto"/>
      </w:divBdr>
    </w:div>
    <w:div w:id="591403503">
      <w:bodyDiv w:val="1"/>
      <w:marLeft w:val="0"/>
      <w:marRight w:val="0"/>
      <w:marTop w:val="0"/>
      <w:marBottom w:val="0"/>
      <w:divBdr>
        <w:top w:val="none" w:sz="0" w:space="0" w:color="auto"/>
        <w:left w:val="none" w:sz="0" w:space="0" w:color="auto"/>
        <w:bottom w:val="none" w:sz="0" w:space="0" w:color="auto"/>
        <w:right w:val="none" w:sz="0" w:space="0" w:color="auto"/>
      </w:divBdr>
      <w:divsChild>
        <w:div w:id="1809857537">
          <w:marLeft w:val="0"/>
          <w:marRight w:val="0"/>
          <w:marTop w:val="0"/>
          <w:marBottom w:val="0"/>
          <w:divBdr>
            <w:top w:val="none" w:sz="0" w:space="0" w:color="auto"/>
            <w:left w:val="none" w:sz="0" w:space="0" w:color="auto"/>
            <w:bottom w:val="none" w:sz="0" w:space="0" w:color="auto"/>
            <w:right w:val="none" w:sz="0" w:space="0" w:color="auto"/>
          </w:divBdr>
        </w:div>
      </w:divsChild>
    </w:div>
    <w:div w:id="608241435">
      <w:bodyDiv w:val="1"/>
      <w:marLeft w:val="0"/>
      <w:marRight w:val="0"/>
      <w:marTop w:val="0"/>
      <w:marBottom w:val="0"/>
      <w:divBdr>
        <w:top w:val="none" w:sz="0" w:space="0" w:color="auto"/>
        <w:left w:val="none" w:sz="0" w:space="0" w:color="auto"/>
        <w:bottom w:val="none" w:sz="0" w:space="0" w:color="auto"/>
        <w:right w:val="none" w:sz="0" w:space="0" w:color="auto"/>
      </w:divBdr>
    </w:div>
    <w:div w:id="614794188">
      <w:bodyDiv w:val="1"/>
      <w:marLeft w:val="0"/>
      <w:marRight w:val="0"/>
      <w:marTop w:val="0"/>
      <w:marBottom w:val="0"/>
      <w:divBdr>
        <w:top w:val="none" w:sz="0" w:space="0" w:color="auto"/>
        <w:left w:val="none" w:sz="0" w:space="0" w:color="auto"/>
        <w:bottom w:val="none" w:sz="0" w:space="0" w:color="auto"/>
        <w:right w:val="none" w:sz="0" w:space="0" w:color="auto"/>
      </w:divBdr>
    </w:div>
    <w:div w:id="615064583">
      <w:bodyDiv w:val="1"/>
      <w:marLeft w:val="0"/>
      <w:marRight w:val="0"/>
      <w:marTop w:val="0"/>
      <w:marBottom w:val="0"/>
      <w:divBdr>
        <w:top w:val="none" w:sz="0" w:space="0" w:color="auto"/>
        <w:left w:val="none" w:sz="0" w:space="0" w:color="auto"/>
        <w:bottom w:val="none" w:sz="0" w:space="0" w:color="auto"/>
        <w:right w:val="none" w:sz="0" w:space="0" w:color="auto"/>
      </w:divBdr>
      <w:divsChild>
        <w:div w:id="1130124982">
          <w:marLeft w:val="-225"/>
          <w:marRight w:val="-225"/>
          <w:marTop w:val="0"/>
          <w:marBottom w:val="0"/>
          <w:divBdr>
            <w:top w:val="none" w:sz="0" w:space="0" w:color="auto"/>
            <w:left w:val="none" w:sz="0" w:space="0" w:color="auto"/>
            <w:bottom w:val="none" w:sz="0" w:space="0" w:color="auto"/>
            <w:right w:val="none" w:sz="0" w:space="0" w:color="auto"/>
          </w:divBdr>
          <w:divsChild>
            <w:div w:id="666978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875323">
      <w:bodyDiv w:val="1"/>
      <w:marLeft w:val="0"/>
      <w:marRight w:val="0"/>
      <w:marTop w:val="0"/>
      <w:marBottom w:val="0"/>
      <w:divBdr>
        <w:top w:val="none" w:sz="0" w:space="0" w:color="auto"/>
        <w:left w:val="none" w:sz="0" w:space="0" w:color="auto"/>
        <w:bottom w:val="none" w:sz="0" w:space="0" w:color="auto"/>
        <w:right w:val="none" w:sz="0" w:space="0" w:color="auto"/>
      </w:divBdr>
      <w:divsChild>
        <w:div w:id="817695085">
          <w:marLeft w:val="-225"/>
          <w:marRight w:val="-225"/>
          <w:marTop w:val="0"/>
          <w:marBottom w:val="0"/>
          <w:divBdr>
            <w:top w:val="none" w:sz="0" w:space="0" w:color="auto"/>
            <w:left w:val="none" w:sz="0" w:space="0" w:color="auto"/>
            <w:bottom w:val="none" w:sz="0" w:space="0" w:color="auto"/>
            <w:right w:val="none" w:sz="0" w:space="0" w:color="auto"/>
          </w:divBdr>
          <w:divsChild>
            <w:div w:id="1040712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801596">
      <w:bodyDiv w:val="1"/>
      <w:marLeft w:val="0"/>
      <w:marRight w:val="0"/>
      <w:marTop w:val="0"/>
      <w:marBottom w:val="0"/>
      <w:divBdr>
        <w:top w:val="none" w:sz="0" w:space="0" w:color="auto"/>
        <w:left w:val="none" w:sz="0" w:space="0" w:color="auto"/>
        <w:bottom w:val="none" w:sz="0" w:space="0" w:color="auto"/>
        <w:right w:val="none" w:sz="0" w:space="0" w:color="auto"/>
      </w:divBdr>
      <w:divsChild>
        <w:div w:id="664238703">
          <w:marLeft w:val="-225"/>
          <w:marRight w:val="-225"/>
          <w:marTop w:val="0"/>
          <w:marBottom w:val="0"/>
          <w:divBdr>
            <w:top w:val="none" w:sz="0" w:space="0" w:color="auto"/>
            <w:left w:val="none" w:sz="0" w:space="0" w:color="auto"/>
            <w:bottom w:val="none" w:sz="0" w:space="0" w:color="auto"/>
            <w:right w:val="none" w:sz="0" w:space="0" w:color="auto"/>
          </w:divBdr>
          <w:divsChild>
            <w:div w:id="36131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7243647">
      <w:bodyDiv w:val="1"/>
      <w:marLeft w:val="0"/>
      <w:marRight w:val="0"/>
      <w:marTop w:val="0"/>
      <w:marBottom w:val="0"/>
      <w:divBdr>
        <w:top w:val="none" w:sz="0" w:space="0" w:color="auto"/>
        <w:left w:val="none" w:sz="0" w:space="0" w:color="auto"/>
        <w:bottom w:val="none" w:sz="0" w:space="0" w:color="auto"/>
        <w:right w:val="none" w:sz="0" w:space="0" w:color="auto"/>
      </w:divBdr>
    </w:div>
    <w:div w:id="647514179">
      <w:bodyDiv w:val="1"/>
      <w:marLeft w:val="0"/>
      <w:marRight w:val="0"/>
      <w:marTop w:val="0"/>
      <w:marBottom w:val="0"/>
      <w:divBdr>
        <w:top w:val="none" w:sz="0" w:space="0" w:color="auto"/>
        <w:left w:val="none" w:sz="0" w:space="0" w:color="auto"/>
        <w:bottom w:val="none" w:sz="0" w:space="0" w:color="auto"/>
        <w:right w:val="none" w:sz="0" w:space="0" w:color="auto"/>
      </w:divBdr>
      <w:divsChild>
        <w:div w:id="376899088">
          <w:marLeft w:val="-225"/>
          <w:marRight w:val="-225"/>
          <w:marTop w:val="0"/>
          <w:marBottom w:val="0"/>
          <w:divBdr>
            <w:top w:val="none" w:sz="0" w:space="0" w:color="auto"/>
            <w:left w:val="none" w:sz="0" w:space="0" w:color="auto"/>
            <w:bottom w:val="none" w:sz="0" w:space="0" w:color="auto"/>
            <w:right w:val="none" w:sz="0" w:space="0" w:color="auto"/>
          </w:divBdr>
          <w:divsChild>
            <w:div w:id="1509909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7588809">
      <w:bodyDiv w:val="1"/>
      <w:marLeft w:val="0"/>
      <w:marRight w:val="0"/>
      <w:marTop w:val="0"/>
      <w:marBottom w:val="0"/>
      <w:divBdr>
        <w:top w:val="none" w:sz="0" w:space="0" w:color="auto"/>
        <w:left w:val="none" w:sz="0" w:space="0" w:color="auto"/>
        <w:bottom w:val="none" w:sz="0" w:space="0" w:color="auto"/>
        <w:right w:val="none" w:sz="0" w:space="0" w:color="auto"/>
      </w:divBdr>
    </w:div>
    <w:div w:id="653877686">
      <w:bodyDiv w:val="1"/>
      <w:marLeft w:val="0"/>
      <w:marRight w:val="0"/>
      <w:marTop w:val="0"/>
      <w:marBottom w:val="0"/>
      <w:divBdr>
        <w:top w:val="none" w:sz="0" w:space="0" w:color="auto"/>
        <w:left w:val="none" w:sz="0" w:space="0" w:color="auto"/>
        <w:bottom w:val="none" w:sz="0" w:space="0" w:color="auto"/>
        <w:right w:val="none" w:sz="0" w:space="0" w:color="auto"/>
      </w:divBdr>
    </w:div>
    <w:div w:id="658583814">
      <w:bodyDiv w:val="1"/>
      <w:marLeft w:val="0"/>
      <w:marRight w:val="0"/>
      <w:marTop w:val="0"/>
      <w:marBottom w:val="0"/>
      <w:divBdr>
        <w:top w:val="none" w:sz="0" w:space="0" w:color="auto"/>
        <w:left w:val="none" w:sz="0" w:space="0" w:color="auto"/>
        <w:bottom w:val="none" w:sz="0" w:space="0" w:color="auto"/>
        <w:right w:val="none" w:sz="0" w:space="0" w:color="auto"/>
      </w:divBdr>
    </w:div>
    <w:div w:id="669793211">
      <w:bodyDiv w:val="1"/>
      <w:marLeft w:val="0"/>
      <w:marRight w:val="0"/>
      <w:marTop w:val="0"/>
      <w:marBottom w:val="0"/>
      <w:divBdr>
        <w:top w:val="none" w:sz="0" w:space="0" w:color="auto"/>
        <w:left w:val="none" w:sz="0" w:space="0" w:color="auto"/>
        <w:bottom w:val="none" w:sz="0" w:space="0" w:color="auto"/>
        <w:right w:val="none" w:sz="0" w:space="0" w:color="auto"/>
      </w:divBdr>
    </w:div>
    <w:div w:id="689647073">
      <w:bodyDiv w:val="1"/>
      <w:marLeft w:val="0"/>
      <w:marRight w:val="0"/>
      <w:marTop w:val="0"/>
      <w:marBottom w:val="0"/>
      <w:divBdr>
        <w:top w:val="none" w:sz="0" w:space="0" w:color="auto"/>
        <w:left w:val="none" w:sz="0" w:space="0" w:color="auto"/>
        <w:bottom w:val="none" w:sz="0" w:space="0" w:color="auto"/>
        <w:right w:val="none" w:sz="0" w:space="0" w:color="auto"/>
      </w:divBdr>
      <w:divsChild>
        <w:div w:id="1531452929">
          <w:marLeft w:val="-225"/>
          <w:marRight w:val="-225"/>
          <w:marTop w:val="0"/>
          <w:marBottom w:val="0"/>
          <w:divBdr>
            <w:top w:val="none" w:sz="0" w:space="0" w:color="auto"/>
            <w:left w:val="none" w:sz="0" w:space="0" w:color="auto"/>
            <w:bottom w:val="none" w:sz="0" w:space="0" w:color="auto"/>
            <w:right w:val="none" w:sz="0" w:space="0" w:color="auto"/>
          </w:divBdr>
          <w:divsChild>
            <w:div w:id="1703049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2535703">
      <w:bodyDiv w:val="1"/>
      <w:marLeft w:val="0"/>
      <w:marRight w:val="0"/>
      <w:marTop w:val="0"/>
      <w:marBottom w:val="0"/>
      <w:divBdr>
        <w:top w:val="none" w:sz="0" w:space="0" w:color="auto"/>
        <w:left w:val="none" w:sz="0" w:space="0" w:color="auto"/>
        <w:bottom w:val="none" w:sz="0" w:space="0" w:color="auto"/>
        <w:right w:val="none" w:sz="0" w:space="0" w:color="auto"/>
      </w:divBdr>
      <w:divsChild>
        <w:div w:id="1779911800">
          <w:marLeft w:val="-225"/>
          <w:marRight w:val="-225"/>
          <w:marTop w:val="0"/>
          <w:marBottom w:val="0"/>
          <w:divBdr>
            <w:top w:val="none" w:sz="0" w:space="0" w:color="auto"/>
            <w:left w:val="none" w:sz="0" w:space="0" w:color="auto"/>
            <w:bottom w:val="none" w:sz="0" w:space="0" w:color="auto"/>
            <w:right w:val="none" w:sz="0" w:space="0" w:color="auto"/>
          </w:divBdr>
          <w:divsChild>
            <w:div w:id="105738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291704">
      <w:bodyDiv w:val="1"/>
      <w:marLeft w:val="0"/>
      <w:marRight w:val="0"/>
      <w:marTop w:val="0"/>
      <w:marBottom w:val="0"/>
      <w:divBdr>
        <w:top w:val="none" w:sz="0" w:space="0" w:color="auto"/>
        <w:left w:val="none" w:sz="0" w:space="0" w:color="auto"/>
        <w:bottom w:val="none" w:sz="0" w:space="0" w:color="auto"/>
        <w:right w:val="none" w:sz="0" w:space="0" w:color="auto"/>
      </w:divBdr>
      <w:divsChild>
        <w:div w:id="1737431673">
          <w:marLeft w:val="-225"/>
          <w:marRight w:val="-225"/>
          <w:marTop w:val="0"/>
          <w:marBottom w:val="0"/>
          <w:divBdr>
            <w:top w:val="none" w:sz="0" w:space="0" w:color="auto"/>
            <w:left w:val="none" w:sz="0" w:space="0" w:color="auto"/>
            <w:bottom w:val="none" w:sz="0" w:space="0" w:color="auto"/>
            <w:right w:val="none" w:sz="0" w:space="0" w:color="auto"/>
          </w:divBdr>
          <w:divsChild>
            <w:div w:id="6180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7410435">
      <w:bodyDiv w:val="1"/>
      <w:marLeft w:val="0"/>
      <w:marRight w:val="0"/>
      <w:marTop w:val="0"/>
      <w:marBottom w:val="0"/>
      <w:divBdr>
        <w:top w:val="none" w:sz="0" w:space="0" w:color="auto"/>
        <w:left w:val="none" w:sz="0" w:space="0" w:color="auto"/>
        <w:bottom w:val="none" w:sz="0" w:space="0" w:color="auto"/>
        <w:right w:val="none" w:sz="0" w:space="0" w:color="auto"/>
      </w:divBdr>
      <w:divsChild>
        <w:div w:id="1457600043">
          <w:marLeft w:val="-225"/>
          <w:marRight w:val="-225"/>
          <w:marTop w:val="0"/>
          <w:marBottom w:val="0"/>
          <w:divBdr>
            <w:top w:val="none" w:sz="0" w:space="0" w:color="auto"/>
            <w:left w:val="none" w:sz="0" w:space="0" w:color="auto"/>
            <w:bottom w:val="none" w:sz="0" w:space="0" w:color="auto"/>
            <w:right w:val="none" w:sz="0" w:space="0" w:color="auto"/>
          </w:divBdr>
          <w:divsChild>
            <w:div w:id="1723287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591536">
      <w:bodyDiv w:val="1"/>
      <w:marLeft w:val="0"/>
      <w:marRight w:val="0"/>
      <w:marTop w:val="0"/>
      <w:marBottom w:val="0"/>
      <w:divBdr>
        <w:top w:val="none" w:sz="0" w:space="0" w:color="auto"/>
        <w:left w:val="none" w:sz="0" w:space="0" w:color="auto"/>
        <w:bottom w:val="none" w:sz="0" w:space="0" w:color="auto"/>
        <w:right w:val="none" w:sz="0" w:space="0" w:color="auto"/>
      </w:divBdr>
    </w:div>
    <w:div w:id="764812575">
      <w:bodyDiv w:val="1"/>
      <w:marLeft w:val="0"/>
      <w:marRight w:val="0"/>
      <w:marTop w:val="0"/>
      <w:marBottom w:val="0"/>
      <w:divBdr>
        <w:top w:val="none" w:sz="0" w:space="0" w:color="auto"/>
        <w:left w:val="none" w:sz="0" w:space="0" w:color="auto"/>
        <w:bottom w:val="none" w:sz="0" w:space="0" w:color="auto"/>
        <w:right w:val="none" w:sz="0" w:space="0" w:color="auto"/>
      </w:divBdr>
    </w:div>
    <w:div w:id="776146187">
      <w:bodyDiv w:val="1"/>
      <w:marLeft w:val="0"/>
      <w:marRight w:val="0"/>
      <w:marTop w:val="0"/>
      <w:marBottom w:val="0"/>
      <w:divBdr>
        <w:top w:val="none" w:sz="0" w:space="0" w:color="auto"/>
        <w:left w:val="none" w:sz="0" w:space="0" w:color="auto"/>
        <w:bottom w:val="none" w:sz="0" w:space="0" w:color="auto"/>
        <w:right w:val="none" w:sz="0" w:space="0" w:color="auto"/>
      </w:divBdr>
      <w:divsChild>
        <w:div w:id="761266551">
          <w:marLeft w:val="-225"/>
          <w:marRight w:val="-225"/>
          <w:marTop w:val="0"/>
          <w:marBottom w:val="0"/>
          <w:divBdr>
            <w:top w:val="none" w:sz="0" w:space="0" w:color="auto"/>
            <w:left w:val="none" w:sz="0" w:space="0" w:color="auto"/>
            <w:bottom w:val="none" w:sz="0" w:space="0" w:color="auto"/>
            <w:right w:val="none" w:sz="0" w:space="0" w:color="auto"/>
          </w:divBdr>
          <w:divsChild>
            <w:div w:id="1948391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337394">
      <w:bodyDiv w:val="1"/>
      <w:marLeft w:val="0"/>
      <w:marRight w:val="0"/>
      <w:marTop w:val="0"/>
      <w:marBottom w:val="0"/>
      <w:divBdr>
        <w:top w:val="none" w:sz="0" w:space="0" w:color="auto"/>
        <w:left w:val="none" w:sz="0" w:space="0" w:color="auto"/>
        <w:bottom w:val="none" w:sz="0" w:space="0" w:color="auto"/>
        <w:right w:val="none" w:sz="0" w:space="0" w:color="auto"/>
      </w:divBdr>
    </w:div>
    <w:div w:id="794178182">
      <w:bodyDiv w:val="1"/>
      <w:marLeft w:val="0"/>
      <w:marRight w:val="0"/>
      <w:marTop w:val="0"/>
      <w:marBottom w:val="0"/>
      <w:divBdr>
        <w:top w:val="none" w:sz="0" w:space="0" w:color="auto"/>
        <w:left w:val="none" w:sz="0" w:space="0" w:color="auto"/>
        <w:bottom w:val="none" w:sz="0" w:space="0" w:color="auto"/>
        <w:right w:val="none" w:sz="0" w:space="0" w:color="auto"/>
      </w:divBdr>
      <w:divsChild>
        <w:div w:id="1938097187">
          <w:marLeft w:val="-225"/>
          <w:marRight w:val="-225"/>
          <w:marTop w:val="0"/>
          <w:marBottom w:val="0"/>
          <w:divBdr>
            <w:top w:val="none" w:sz="0" w:space="0" w:color="auto"/>
            <w:left w:val="none" w:sz="0" w:space="0" w:color="auto"/>
            <w:bottom w:val="none" w:sz="0" w:space="0" w:color="auto"/>
            <w:right w:val="none" w:sz="0" w:space="0" w:color="auto"/>
          </w:divBdr>
          <w:divsChild>
            <w:div w:id="19126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1196789">
      <w:bodyDiv w:val="1"/>
      <w:marLeft w:val="0"/>
      <w:marRight w:val="0"/>
      <w:marTop w:val="0"/>
      <w:marBottom w:val="0"/>
      <w:divBdr>
        <w:top w:val="none" w:sz="0" w:space="0" w:color="auto"/>
        <w:left w:val="none" w:sz="0" w:space="0" w:color="auto"/>
        <w:bottom w:val="none" w:sz="0" w:space="0" w:color="auto"/>
        <w:right w:val="none" w:sz="0" w:space="0" w:color="auto"/>
      </w:divBdr>
    </w:div>
    <w:div w:id="802893495">
      <w:bodyDiv w:val="1"/>
      <w:marLeft w:val="0"/>
      <w:marRight w:val="0"/>
      <w:marTop w:val="0"/>
      <w:marBottom w:val="0"/>
      <w:divBdr>
        <w:top w:val="none" w:sz="0" w:space="0" w:color="auto"/>
        <w:left w:val="none" w:sz="0" w:space="0" w:color="auto"/>
        <w:bottom w:val="none" w:sz="0" w:space="0" w:color="auto"/>
        <w:right w:val="none" w:sz="0" w:space="0" w:color="auto"/>
      </w:divBdr>
      <w:divsChild>
        <w:div w:id="294877731">
          <w:marLeft w:val="-225"/>
          <w:marRight w:val="-225"/>
          <w:marTop w:val="0"/>
          <w:marBottom w:val="0"/>
          <w:divBdr>
            <w:top w:val="none" w:sz="0" w:space="0" w:color="auto"/>
            <w:left w:val="none" w:sz="0" w:space="0" w:color="auto"/>
            <w:bottom w:val="none" w:sz="0" w:space="0" w:color="auto"/>
            <w:right w:val="none" w:sz="0" w:space="0" w:color="auto"/>
          </w:divBdr>
          <w:divsChild>
            <w:div w:id="512915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3501470">
      <w:bodyDiv w:val="1"/>
      <w:marLeft w:val="0"/>
      <w:marRight w:val="0"/>
      <w:marTop w:val="0"/>
      <w:marBottom w:val="0"/>
      <w:divBdr>
        <w:top w:val="none" w:sz="0" w:space="0" w:color="auto"/>
        <w:left w:val="none" w:sz="0" w:space="0" w:color="auto"/>
        <w:bottom w:val="none" w:sz="0" w:space="0" w:color="auto"/>
        <w:right w:val="none" w:sz="0" w:space="0" w:color="auto"/>
      </w:divBdr>
    </w:div>
    <w:div w:id="832985956">
      <w:bodyDiv w:val="1"/>
      <w:marLeft w:val="0"/>
      <w:marRight w:val="0"/>
      <w:marTop w:val="0"/>
      <w:marBottom w:val="0"/>
      <w:divBdr>
        <w:top w:val="none" w:sz="0" w:space="0" w:color="auto"/>
        <w:left w:val="none" w:sz="0" w:space="0" w:color="auto"/>
        <w:bottom w:val="none" w:sz="0" w:space="0" w:color="auto"/>
        <w:right w:val="none" w:sz="0" w:space="0" w:color="auto"/>
      </w:divBdr>
    </w:div>
    <w:div w:id="843476183">
      <w:bodyDiv w:val="1"/>
      <w:marLeft w:val="0"/>
      <w:marRight w:val="0"/>
      <w:marTop w:val="0"/>
      <w:marBottom w:val="0"/>
      <w:divBdr>
        <w:top w:val="none" w:sz="0" w:space="0" w:color="auto"/>
        <w:left w:val="none" w:sz="0" w:space="0" w:color="auto"/>
        <w:bottom w:val="none" w:sz="0" w:space="0" w:color="auto"/>
        <w:right w:val="none" w:sz="0" w:space="0" w:color="auto"/>
      </w:divBdr>
      <w:divsChild>
        <w:div w:id="2129927428">
          <w:marLeft w:val="-225"/>
          <w:marRight w:val="-225"/>
          <w:marTop w:val="0"/>
          <w:marBottom w:val="0"/>
          <w:divBdr>
            <w:top w:val="none" w:sz="0" w:space="0" w:color="auto"/>
            <w:left w:val="none" w:sz="0" w:space="0" w:color="auto"/>
            <w:bottom w:val="none" w:sz="0" w:space="0" w:color="auto"/>
            <w:right w:val="none" w:sz="0" w:space="0" w:color="auto"/>
          </w:divBdr>
          <w:divsChild>
            <w:div w:id="100455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690045">
      <w:bodyDiv w:val="1"/>
      <w:marLeft w:val="0"/>
      <w:marRight w:val="0"/>
      <w:marTop w:val="0"/>
      <w:marBottom w:val="0"/>
      <w:divBdr>
        <w:top w:val="none" w:sz="0" w:space="0" w:color="auto"/>
        <w:left w:val="none" w:sz="0" w:space="0" w:color="auto"/>
        <w:bottom w:val="none" w:sz="0" w:space="0" w:color="auto"/>
        <w:right w:val="none" w:sz="0" w:space="0" w:color="auto"/>
      </w:divBdr>
      <w:divsChild>
        <w:div w:id="958683484">
          <w:marLeft w:val="-225"/>
          <w:marRight w:val="-225"/>
          <w:marTop w:val="0"/>
          <w:marBottom w:val="0"/>
          <w:divBdr>
            <w:top w:val="none" w:sz="0" w:space="0" w:color="auto"/>
            <w:left w:val="none" w:sz="0" w:space="0" w:color="auto"/>
            <w:bottom w:val="none" w:sz="0" w:space="0" w:color="auto"/>
            <w:right w:val="none" w:sz="0" w:space="0" w:color="auto"/>
          </w:divBdr>
          <w:divsChild>
            <w:div w:id="206340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4153801">
      <w:bodyDiv w:val="1"/>
      <w:marLeft w:val="0"/>
      <w:marRight w:val="0"/>
      <w:marTop w:val="0"/>
      <w:marBottom w:val="0"/>
      <w:divBdr>
        <w:top w:val="none" w:sz="0" w:space="0" w:color="auto"/>
        <w:left w:val="none" w:sz="0" w:space="0" w:color="auto"/>
        <w:bottom w:val="none" w:sz="0" w:space="0" w:color="auto"/>
        <w:right w:val="none" w:sz="0" w:space="0" w:color="auto"/>
      </w:divBdr>
    </w:div>
    <w:div w:id="898829700">
      <w:bodyDiv w:val="1"/>
      <w:marLeft w:val="0"/>
      <w:marRight w:val="0"/>
      <w:marTop w:val="0"/>
      <w:marBottom w:val="0"/>
      <w:divBdr>
        <w:top w:val="none" w:sz="0" w:space="0" w:color="auto"/>
        <w:left w:val="none" w:sz="0" w:space="0" w:color="auto"/>
        <w:bottom w:val="none" w:sz="0" w:space="0" w:color="auto"/>
        <w:right w:val="none" w:sz="0" w:space="0" w:color="auto"/>
      </w:divBdr>
    </w:div>
    <w:div w:id="905143101">
      <w:bodyDiv w:val="1"/>
      <w:marLeft w:val="0"/>
      <w:marRight w:val="0"/>
      <w:marTop w:val="0"/>
      <w:marBottom w:val="0"/>
      <w:divBdr>
        <w:top w:val="none" w:sz="0" w:space="0" w:color="auto"/>
        <w:left w:val="none" w:sz="0" w:space="0" w:color="auto"/>
        <w:bottom w:val="none" w:sz="0" w:space="0" w:color="auto"/>
        <w:right w:val="none" w:sz="0" w:space="0" w:color="auto"/>
      </w:divBdr>
    </w:div>
    <w:div w:id="913515347">
      <w:bodyDiv w:val="1"/>
      <w:marLeft w:val="0"/>
      <w:marRight w:val="0"/>
      <w:marTop w:val="0"/>
      <w:marBottom w:val="0"/>
      <w:divBdr>
        <w:top w:val="none" w:sz="0" w:space="0" w:color="auto"/>
        <w:left w:val="none" w:sz="0" w:space="0" w:color="auto"/>
        <w:bottom w:val="none" w:sz="0" w:space="0" w:color="auto"/>
        <w:right w:val="none" w:sz="0" w:space="0" w:color="auto"/>
      </w:divBdr>
      <w:divsChild>
        <w:div w:id="192882215">
          <w:marLeft w:val="0"/>
          <w:marRight w:val="0"/>
          <w:marTop w:val="0"/>
          <w:marBottom w:val="0"/>
          <w:divBdr>
            <w:top w:val="none" w:sz="0" w:space="0" w:color="auto"/>
            <w:left w:val="none" w:sz="0" w:space="0" w:color="auto"/>
            <w:bottom w:val="none" w:sz="0" w:space="0" w:color="auto"/>
            <w:right w:val="none" w:sz="0" w:space="0" w:color="auto"/>
          </w:divBdr>
        </w:div>
      </w:divsChild>
    </w:div>
    <w:div w:id="925306279">
      <w:bodyDiv w:val="1"/>
      <w:marLeft w:val="0"/>
      <w:marRight w:val="0"/>
      <w:marTop w:val="0"/>
      <w:marBottom w:val="0"/>
      <w:divBdr>
        <w:top w:val="none" w:sz="0" w:space="0" w:color="auto"/>
        <w:left w:val="none" w:sz="0" w:space="0" w:color="auto"/>
        <w:bottom w:val="none" w:sz="0" w:space="0" w:color="auto"/>
        <w:right w:val="none" w:sz="0" w:space="0" w:color="auto"/>
      </w:divBdr>
    </w:div>
    <w:div w:id="928538687">
      <w:bodyDiv w:val="1"/>
      <w:marLeft w:val="0"/>
      <w:marRight w:val="0"/>
      <w:marTop w:val="0"/>
      <w:marBottom w:val="0"/>
      <w:divBdr>
        <w:top w:val="none" w:sz="0" w:space="0" w:color="auto"/>
        <w:left w:val="none" w:sz="0" w:space="0" w:color="auto"/>
        <w:bottom w:val="none" w:sz="0" w:space="0" w:color="auto"/>
        <w:right w:val="none" w:sz="0" w:space="0" w:color="auto"/>
      </w:divBdr>
      <w:divsChild>
        <w:div w:id="1837958102">
          <w:marLeft w:val="-225"/>
          <w:marRight w:val="-225"/>
          <w:marTop w:val="0"/>
          <w:marBottom w:val="0"/>
          <w:divBdr>
            <w:top w:val="none" w:sz="0" w:space="0" w:color="auto"/>
            <w:left w:val="none" w:sz="0" w:space="0" w:color="auto"/>
            <w:bottom w:val="none" w:sz="0" w:space="0" w:color="auto"/>
            <w:right w:val="none" w:sz="0" w:space="0" w:color="auto"/>
          </w:divBdr>
          <w:divsChild>
            <w:div w:id="2044943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01447">
      <w:bodyDiv w:val="1"/>
      <w:marLeft w:val="0"/>
      <w:marRight w:val="0"/>
      <w:marTop w:val="0"/>
      <w:marBottom w:val="0"/>
      <w:divBdr>
        <w:top w:val="none" w:sz="0" w:space="0" w:color="auto"/>
        <w:left w:val="none" w:sz="0" w:space="0" w:color="auto"/>
        <w:bottom w:val="none" w:sz="0" w:space="0" w:color="auto"/>
        <w:right w:val="none" w:sz="0" w:space="0" w:color="auto"/>
      </w:divBdr>
    </w:div>
    <w:div w:id="937103889">
      <w:bodyDiv w:val="1"/>
      <w:marLeft w:val="0"/>
      <w:marRight w:val="0"/>
      <w:marTop w:val="0"/>
      <w:marBottom w:val="0"/>
      <w:divBdr>
        <w:top w:val="none" w:sz="0" w:space="0" w:color="auto"/>
        <w:left w:val="none" w:sz="0" w:space="0" w:color="auto"/>
        <w:bottom w:val="none" w:sz="0" w:space="0" w:color="auto"/>
        <w:right w:val="none" w:sz="0" w:space="0" w:color="auto"/>
      </w:divBdr>
    </w:div>
    <w:div w:id="940651368">
      <w:bodyDiv w:val="1"/>
      <w:marLeft w:val="0"/>
      <w:marRight w:val="0"/>
      <w:marTop w:val="0"/>
      <w:marBottom w:val="0"/>
      <w:divBdr>
        <w:top w:val="none" w:sz="0" w:space="0" w:color="auto"/>
        <w:left w:val="none" w:sz="0" w:space="0" w:color="auto"/>
        <w:bottom w:val="none" w:sz="0" w:space="0" w:color="auto"/>
        <w:right w:val="none" w:sz="0" w:space="0" w:color="auto"/>
      </w:divBdr>
    </w:div>
    <w:div w:id="948588863">
      <w:bodyDiv w:val="1"/>
      <w:marLeft w:val="0"/>
      <w:marRight w:val="0"/>
      <w:marTop w:val="0"/>
      <w:marBottom w:val="0"/>
      <w:divBdr>
        <w:top w:val="none" w:sz="0" w:space="0" w:color="auto"/>
        <w:left w:val="none" w:sz="0" w:space="0" w:color="auto"/>
        <w:bottom w:val="none" w:sz="0" w:space="0" w:color="auto"/>
        <w:right w:val="none" w:sz="0" w:space="0" w:color="auto"/>
      </w:divBdr>
    </w:div>
    <w:div w:id="950278964">
      <w:bodyDiv w:val="1"/>
      <w:marLeft w:val="0"/>
      <w:marRight w:val="0"/>
      <w:marTop w:val="0"/>
      <w:marBottom w:val="0"/>
      <w:divBdr>
        <w:top w:val="none" w:sz="0" w:space="0" w:color="auto"/>
        <w:left w:val="none" w:sz="0" w:space="0" w:color="auto"/>
        <w:bottom w:val="none" w:sz="0" w:space="0" w:color="auto"/>
        <w:right w:val="none" w:sz="0" w:space="0" w:color="auto"/>
      </w:divBdr>
      <w:divsChild>
        <w:div w:id="1969777199">
          <w:marLeft w:val="-225"/>
          <w:marRight w:val="-225"/>
          <w:marTop w:val="0"/>
          <w:marBottom w:val="0"/>
          <w:divBdr>
            <w:top w:val="none" w:sz="0" w:space="0" w:color="auto"/>
            <w:left w:val="none" w:sz="0" w:space="0" w:color="auto"/>
            <w:bottom w:val="none" w:sz="0" w:space="0" w:color="auto"/>
            <w:right w:val="none" w:sz="0" w:space="0" w:color="auto"/>
          </w:divBdr>
          <w:divsChild>
            <w:div w:id="2131242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123766">
      <w:bodyDiv w:val="1"/>
      <w:marLeft w:val="0"/>
      <w:marRight w:val="0"/>
      <w:marTop w:val="0"/>
      <w:marBottom w:val="0"/>
      <w:divBdr>
        <w:top w:val="none" w:sz="0" w:space="0" w:color="auto"/>
        <w:left w:val="none" w:sz="0" w:space="0" w:color="auto"/>
        <w:bottom w:val="none" w:sz="0" w:space="0" w:color="auto"/>
        <w:right w:val="none" w:sz="0" w:space="0" w:color="auto"/>
      </w:divBdr>
    </w:div>
    <w:div w:id="973683695">
      <w:bodyDiv w:val="1"/>
      <w:marLeft w:val="0"/>
      <w:marRight w:val="0"/>
      <w:marTop w:val="0"/>
      <w:marBottom w:val="0"/>
      <w:divBdr>
        <w:top w:val="none" w:sz="0" w:space="0" w:color="auto"/>
        <w:left w:val="none" w:sz="0" w:space="0" w:color="auto"/>
        <w:bottom w:val="none" w:sz="0" w:space="0" w:color="auto"/>
        <w:right w:val="none" w:sz="0" w:space="0" w:color="auto"/>
      </w:divBdr>
    </w:div>
    <w:div w:id="980423549">
      <w:bodyDiv w:val="1"/>
      <w:marLeft w:val="0"/>
      <w:marRight w:val="0"/>
      <w:marTop w:val="0"/>
      <w:marBottom w:val="0"/>
      <w:divBdr>
        <w:top w:val="none" w:sz="0" w:space="0" w:color="auto"/>
        <w:left w:val="none" w:sz="0" w:space="0" w:color="auto"/>
        <w:bottom w:val="none" w:sz="0" w:space="0" w:color="auto"/>
        <w:right w:val="none" w:sz="0" w:space="0" w:color="auto"/>
      </w:divBdr>
      <w:divsChild>
        <w:div w:id="30040029">
          <w:marLeft w:val="-225"/>
          <w:marRight w:val="-225"/>
          <w:marTop w:val="0"/>
          <w:marBottom w:val="0"/>
          <w:divBdr>
            <w:top w:val="none" w:sz="0" w:space="0" w:color="auto"/>
            <w:left w:val="none" w:sz="0" w:space="0" w:color="auto"/>
            <w:bottom w:val="none" w:sz="0" w:space="0" w:color="auto"/>
            <w:right w:val="none" w:sz="0" w:space="0" w:color="auto"/>
          </w:divBdr>
          <w:divsChild>
            <w:div w:id="1752266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590896">
      <w:bodyDiv w:val="1"/>
      <w:marLeft w:val="0"/>
      <w:marRight w:val="0"/>
      <w:marTop w:val="0"/>
      <w:marBottom w:val="0"/>
      <w:divBdr>
        <w:top w:val="none" w:sz="0" w:space="0" w:color="auto"/>
        <w:left w:val="none" w:sz="0" w:space="0" w:color="auto"/>
        <w:bottom w:val="none" w:sz="0" w:space="0" w:color="auto"/>
        <w:right w:val="none" w:sz="0" w:space="0" w:color="auto"/>
      </w:divBdr>
    </w:div>
    <w:div w:id="1014117493">
      <w:bodyDiv w:val="1"/>
      <w:marLeft w:val="0"/>
      <w:marRight w:val="0"/>
      <w:marTop w:val="0"/>
      <w:marBottom w:val="0"/>
      <w:divBdr>
        <w:top w:val="none" w:sz="0" w:space="0" w:color="auto"/>
        <w:left w:val="none" w:sz="0" w:space="0" w:color="auto"/>
        <w:bottom w:val="none" w:sz="0" w:space="0" w:color="auto"/>
        <w:right w:val="none" w:sz="0" w:space="0" w:color="auto"/>
      </w:divBdr>
    </w:div>
    <w:div w:id="1029601005">
      <w:bodyDiv w:val="1"/>
      <w:marLeft w:val="0"/>
      <w:marRight w:val="0"/>
      <w:marTop w:val="0"/>
      <w:marBottom w:val="0"/>
      <w:divBdr>
        <w:top w:val="none" w:sz="0" w:space="0" w:color="auto"/>
        <w:left w:val="none" w:sz="0" w:space="0" w:color="auto"/>
        <w:bottom w:val="none" w:sz="0" w:space="0" w:color="auto"/>
        <w:right w:val="none" w:sz="0" w:space="0" w:color="auto"/>
      </w:divBdr>
      <w:divsChild>
        <w:div w:id="1510288322">
          <w:marLeft w:val="-225"/>
          <w:marRight w:val="-225"/>
          <w:marTop w:val="0"/>
          <w:marBottom w:val="0"/>
          <w:divBdr>
            <w:top w:val="none" w:sz="0" w:space="0" w:color="auto"/>
            <w:left w:val="none" w:sz="0" w:space="0" w:color="auto"/>
            <w:bottom w:val="none" w:sz="0" w:space="0" w:color="auto"/>
            <w:right w:val="none" w:sz="0" w:space="0" w:color="auto"/>
          </w:divBdr>
          <w:divsChild>
            <w:div w:id="1931809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155776">
      <w:bodyDiv w:val="1"/>
      <w:marLeft w:val="0"/>
      <w:marRight w:val="0"/>
      <w:marTop w:val="0"/>
      <w:marBottom w:val="0"/>
      <w:divBdr>
        <w:top w:val="none" w:sz="0" w:space="0" w:color="auto"/>
        <w:left w:val="none" w:sz="0" w:space="0" w:color="auto"/>
        <w:bottom w:val="none" w:sz="0" w:space="0" w:color="auto"/>
        <w:right w:val="none" w:sz="0" w:space="0" w:color="auto"/>
      </w:divBdr>
      <w:divsChild>
        <w:div w:id="1505776481">
          <w:marLeft w:val="-225"/>
          <w:marRight w:val="-225"/>
          <w:marTop w:val="0"/>
          <w:marBottom w:val="0"/>
          <w:divBdr>
            <w:top w:val="none" w:sz="0" w:space="0" w:color="auto"/>
            <w:left w:val="none" w:sz="0" w:space="0" w:color="auto"/>
            <w:bottom w:val="none" w:sz="0" w:space="0" w:color="auto"/>
            <w:right w:val="none" w:sz="0" w:space="0" w:color="auto"/>
          </w:divBdr>
          <w:divsChild>
            <w:div w:id="170309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653573">
      <w:bodyDiv w:val="1"/>
      <w:marLeft w:val="0"/>
      <w:marRight w:val="0"/>
      <w:marTop w:val="0"/>
      <w:marBottom w:val="0"/>
      <w:divBdr>
        <w:top w:val="none" w:sz="0" w:space="0" w:color="auto"/>
        <w:left w:val="none" w:sz="0" w:space="0" w:color="auto"/>
        <w:bottom w:val="none" w:sz="0" w:space="0" w:color="auto"/>
        <w:right w:val="none" w:sz="0" w:space="0" w:color="auto"/>
      </w:divBdr>
    </w:div>
    <w:div w:id="1062287984">
      <w:bodyDiv w:val="1"/>
      <w:marLeft w:val="0"/>
      <w:marRight w:val="0"/>
      <w:marTop w:val="0"/>
      <w:marBottom w:val="0"/>
      <w:divBdr>
        <w:top w:val="none" w:sz="0" w:space="0" w:color="auto"/>
        <w:left w:val="none" w:sz="0" w:space="0" w:color="auto"/>
        <w:bottom w:val="none" w:sz="0" w:space="0" w:color="auto"/>
        <w:right w:val="none" w:sz="0" w:space="0" w:color="auto"/>
      </w:divBdr>
    </w:div>
    <w:div w:id="1065761700">
      <w:bodyDiv w:val="1"/>
      <w:marLeft w:val="0"/>
      <w:marRight w:val="0"/>
      <w:marTop w:val="0"/>
      <w:marBottom w:val="0"/>
      <w:divBdr>
        <w:top w:val="none" w:sz="0" w:space="0" w:color="auto"/>
        <w:left w:val="none" w:sz="0" w:space="0" w:color="auto"/>
        <w:bottom w:val="none" w:sz="0" w:space="0" w:color="auto"/>
        <w:right w:val="none" w:sz="0" w:space="0" w:color="auto"/>
      </w:divBdr>
    </w:div>
    <w:div w:id="1079450801">
      <w:bodyDiv w:val="1"/>
      <w:marLeft w:val="0"/>
      <w:marRight w:val="0"/>
      <w:marTop w:val="0"/>
      <w:marBottom w:val="0"/>
      <w:divBdr>
        <w:top w:val="none" w:sz="0" w:space="0" w:color="auto"/>
        <w:left w:val="none" w:sz="0" w:space="0" w:color="auto"/>
        <w:bottom w:val="none" w:sz="0" w:space="0" w:color="auto"/>
        <w:right w:val="none" w:sz="0" w:space="0" w:color="auto"/>
      </w:divBdr>
      <w:divsChild>
        <w:div w:id="1213075255">
          <w:marLeft w:val="-225"/>
          <w:marRight w:val="-225"/>
          <w:marTop w:val="0"/>
          <w:marBottom w:val="0"/>
          <w:divBdr>
            <w:top w:val="none" w:sz="0" w:space="0" w:color="auto"/>
            <w:left w:val="none" w:sz="0" w:space="0" w:color="auto"/>
            <w:bottom w:val="none" w:sz="0" w:space="0" w:color="auto"/>
            <w:right w:val="none" w:sz="0" w:space="0" w:color="auto"/>
          </w:divBdr>
          <w:divsChild>
            <w:div w:id="9267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904279">
      <w:bodyDiv w:val="1"/>
      <w:marLeft w:val="0"/>
      <w:marRight w:val="0"/>
      <w:marTop w:val="0"/>
      <w:marBottom w:val="0"/>
      <w:divBdr>
        <w:top w:val="none" w:sz="0" w:space="0" w:color="auto"/>
        <w:left w:val="none" w:sz="0" w:space="0" w:color="auto"/>
        <w:bottom w:val="none" w:sz="0" w:space="0" w:color="auto"/>
        <w:right w:val="none" w:sz="0" w:space="0" w:color="auto"/>
      </w:divBdr>
      <w:divsChild>
        <w:div w:id="2020500068">
          <w:marLeft w:val="-225"/>
          <w:marRight w:val="-225"/>
          <w:marTop w:val="0"/>
          <w:marBottom w:val="0"/>
          <w:divBdr>
            <w:top w:val="none" w:sz="0" w:space="0" w:color="auto"/>
            <w:left w:val="none" w:sz="0" w:space="0" w:color="auto"/>
            <w:bottom w:val="none" w:sz="0" w:space="0" w:color="auto"/>
            <w:right w:val="none" w:sz="0" w:space="0" w:color="auto"/>
          </w:divBdr>
          <w:divsChild>
            <w:div w:id="1621759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3745396">
      <w:bodyDiv w:val="1"/>
      <w:marLeft w:val="0"/>
      <w:marRight w:val="0"/>
      <w:marTop w:val="0"/>
      <w:marBottom w:val="0"/>
      <w:divBdr>
        <w:top w:val="none" w:sz="0" w:space="0" w:color="auto"/>
        <w:left w:val="none" w:sz="0" w:space="0" w:color="auto"/>
        <w:bottom w:val="none" w:sz="0" w:space="0" w:color="auto"/>
        <w:right w:val="none" w:sz="0" w:space="0" w:color="auto"/>
      </w:divBdr>
    </w:div>
    <w:div w:id="1122842883">
      <w:bodyDiv w:val="1"/>
      <w:marLeft w:val="0"/>
      <w:marRight w:val="0"/>
      <w:marTop w:val="0"/>
      <w:marBottom w:val="0"/>
      <w:divBdr>
        <w:top w:val="none" w:sz="0" w:space="0" w:color="auto"/>
        <w:left w:val="none" w:sz="0" w:space="0" w:color="auto"/>
        <w:bottom w:val="none" w:sz="0" w:space="0" w:color="auto"/>
        <w:right w:val="none" w:sz="0" w:space="0" w:color="auto"/>
      </w:divBdr>
    </w:div>
    <w:div w:id="1126392274">
      <w:bodyDiv w:val="1"/>
      <w:marLeft w:val="0"/>
      <w:marRight w:val="0"/>
      <w:marTop w:val="0"/>
      <w:marBottom w:val="0"/>
      <w:divBdr>
        <w:top w:val="none" w:sz="0" w:space="0" w:color="auto"/>
        <w:left w:val="none" w:sz="0" w:space="0" w:color="auto"/>
        <w:bottom w:val="none" w:sz="0" w:space="0" w:color="auto"/>
        <w:right w:val="none" w:sz="0" w:space="0" w:color="auto"/>
      </w:divBdr>
      <w:divsChild>
        <w:div w:id="1443307384">
          <w:marLeft w:val="-225"/>
          <w:marRight w:val="-225"/>
          <w:marTop w:val="0"/>
          <w:marBottom w:val="0"/>
          <w:divBdr>
            <w:top w:val="none" w:sz="0" w:space="0" w:color="auto"/>
            <w:left w:val="none" w:sz="0" w:space="0" w:color="auto"/>
            <w:bottom w:val="none" w:sz="0" w:space="0" w:color="auto"/>
            <w:right w:val="none" w:sz="0" w:space="0" w:color="auto"/>
          </w:divBdr>
          <w:divsChild>
            <w:div w:id="1524630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77473">
      <w:bodyDiv w:val="1"/>
      <w:marLeft w:val="0"/>
      <w:marRight w:val="0"/>
      <w:marTop w:val="0"/>
      <w:marBottom w:val="0"/>
      <w:divBdr>
        <w:top w:val="none" w:sz="0" w:space="0" w:color="auto"/>
        <w:left w:val="none" w:sz="0" w:space="0" w:color="auto"/>
        <w:bottom w:val="none" w:sz="0" w:space="0" w:color="auto"/>
        <w:right w:val="none" w:sz="0" w:space="0" w:color="auto"/>
      </w:divBdr>
      <w:divsChild>
        <w:div w:id="2132934758">
          <w:marLeft w:val="-225"/>
          <w:marRight w:val="-225"/>
          <w:marTop w:val="0"/>
          <w:marBottom w:val="0"/>
          <w:divBdr>
            <w:top w:val="none" w:sz="0" w:space="0" w:color="auto"/>
            <w:left w:val="none" w:sz="0" w:space="0" w:color="auto"/>
            <w:bottom w:val="none" w:sz="0" w:space="0" w:color="auto"/>
            <w:right w:val="none" w:sz="0" w:space="0" w:color="auto"/>
          </w:divBdr>
          <w:divsChild>
            <w:div w:id="159674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558394">
      <w:bodyDiv w:val="1"/>
      <w:marLeft w:val="0"/>
      <w:marRight w:val="0"/>
      <w:marTop w:val="0"/>
      <w:marBottom w:val="0"/>
      <w:divBdr>
        <w:top w:val="none" w:sz="0" w:space="0" w:color="auto"/>
        <w:left w:val="none" w:sz="0" w:space="0" w:color="auto"/>
        <w:bottom w:val="none" w:sz="0" w:space="0" w:color="auto"/>
        <w:right w:val="none" w:sz="0" w:space="0" w:color="auto"/>
      </w:divBdr>
    </w:div>
    <w:div w:id="1160195506">
      <w:bodyDiv w:val="1"/>
      <w:marLeft w:val="0"/>
      <w:marRight w:val="0"/>
      <w:marTop w:val="0"/>
      <w:marBottom w:val="0"/>
      <w:divBdr>
        <w:top w:val="none" w:sz="0" w:space="0" w:color="auto"/>
        <w:left w:val="none" w:sz="0" w:space="0" w:color="auto"/>
        <w:bottom w:val="none" w:sz="0" w:space="0" w:color="auto"/>
        <w:right w:val="none" w:sz="0" w:space="0" w:color="auto"/>
      </w:divBdr>
    </w:div>
    <w:div w:id="1166048761">
      <w:bodyDiv w:val="1"/>
      <w:marLeft w:val="0"/>
      <w:marRight w:val="0"/>
      <w:marTop w:val="0"/>
      <w:marBottom w:val="0"/>
      <w:divBdr>
        <w:top w:val="none" w:sz="0" w:space="0" w:color="auto"/>
        <w:left w:val="none" w:sz="0" w:space="0" w:color="auto"/>
        <w:bottom w:val="none" w:sz="0" w:space="0" w:color="auto"/>
        <w:right w:val="none" w:sz="0" w:space="0" w:color="auto"/>
      </w:divBdr>
    </w:div>
    <w:div w:id="1226717523">
      <w:bodyDiv w:val="1"/>
      <w:marLeft w:val="0"/>
      <w:marRight w:val="0"/>
      <w:marTop w:val="0"/>
      <w:marBottom w:val="0"/>
      <w:divBdr>
        <w:top w:val="none" w:sz="0" w:space="0" w:color="auto"/>
        <w:left w:val="none" w:sz="0" w:space="0" w:color="auto"/>
        <w:bottom w:val="none" w:sz="0" w:space="0" w:color="auto"/>
        <w:right w:val="none" w:sz="0" w:space="0" w:color="auto"/>
      </w:divBdr>
    </w:div>
    <w:div w:id="1243879330">
      <w:bodyDiv w:val="1"/>
      <w:marLeft w:val="0"/>
      <w:marRight w:val="0"/>
      <w:marTop w:val="0"/>
      <w:marBottom w:val="0"/>
      <w:divBdr>
        <w:top w:val="none" w:sz="0" w:space="0" w:color="auto"/>
        <w:left w:val="none" w:sz="0" w:space="0" w:color="auto"/>
        <w:bottom w:val="none" w:sz="0" w:space="0" w:color="auto"/>
        <w:right w:val="none" w:sz="0" w:space="0" w:color="auto"/>
      </w:divBdr>
    </w:div>
    <w:div w:id="1244870784">
      <w:bodyDiv w:val="1"/>
      <w:marLeft w:val="0"/>
      <w:marRight w:val="0"/>
      <w:marTop w:val="0"/>
      <w:marBottom w:val="0"/>
      <w:divBdr>
        <w:top w:val="none" w:sz="0" w:space="0" w:color="auto"/>
        <w:left w:val="none" w:sz="0" w:space="0" w:color="auto"/>
        <w:bottom w:val="none" w:sz="0" w:space="0" w:color="auto"/>
        <w:right w:val="none" w:sz="0" w:space="0" w:color="auto"/>
      </w:divBdr>
      <w:divsChild>
        <w:div w:id="1074163508">
          <w:marLeft w:val="-225"/>
          <w:marRight w:val="-225"/>
          <w:marTop w:val="0"/>
          <w:marBottom w:val="0"/>
          <w:divBdr>
            <w:top w:val="none" w:sz="0" w:space="0" w:color="auto"/>
            <w:left w:val="none" w:sz="0" w:space="0" w:color="auto"/>
            <w:bottom w:val="none" w:sz="0" w:space="0" w:color="auto"/>
            <w:right w:val="none" w:sz="0" w:space="0" w:color="auto"/>
          </w:divBdr>
          <w:divsChild>
            <w:div w:id="1085496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360577">
      <w:bodyDiv w:val="1"/>
      <w:marLeft w:val="0"/>
      <w:marRight w:val="0"/>
      <w:marTop w:val="0"/>
      <w:marBottom w:val="0"/>
      <w:divBdr>
        <w:top w:val="none" w:sz="0" w:space="0" w:color="auto"/>
        <w:left w:val="none" w:sz="0" w:space="0" w:color="auto"/>
        <w:bottom w:val="none" w:sz="0" w:space="0" w:color="auto"/>
        <w:right w:val="none" w:sz="0" w:space="0" w:color="auto"/>
      </w:divBdr>
    </w:div>
    <w:div w:id="1256983898">
      <w:bodyDiv w:val="1"/>
      <w:marLeft w:val="0"/>
      <w:marRight w:val="0"/>
      <w:marTop w:val="0"/>
      <w:marBottom w:val="0"/>
      <w:divBdr>
        <w:top w:val="none" w:sz="0" w:space="0" w:color="auto"/>
        <w:left w:val="none" w:sz="0" w:space="0" w:color="auto"/>
        <w:bottom w:val="none" w:sz="0" w:space="0" w:color="auto"/>
        <w:right w:val="none" w:sz="0" w:space="0" w:color="auto"/>
      </w:divBdr>
    </w:div>
    <w:div w:id="1297444211">
      <w:bodyDiv w:val="1"/>
      <w:marLeft w:val="0"/>
      <w:marRight w:val="0"/>
      <w:marTop w:val="0"/>
      <w:marBottom w:val="0"/>
      <w:divBdr>
        <w:top w:val="none" w:sz="0" w:space="0" w:color="auto"/>
        <w:left w:val="none" w:sz="0" w:space="0" w:color="auto"/>
        <w:bottom w:val="none" w:sz="0" w:space="0" w:color="auto"/>
        <w:right w:val="none" w:sz="0" w:space="0" w:color="auto"/>
      </w:divBdr>
    </w:div>
    <w:div w:id="1303076934">
      <w:bodyDiv w:val="1"/>
      <w:marLeft w:val="0"/>
      <w:marRight w:val="0"/>
      <w:marTop w:val="0"/>
      <w:marBottom w:val="0"/>
      <w:divBdr>
        <w:top w:val="none" w:sz="0" w:space="0" w:color="auto"/>
        <w:left w:val="none" w:sz="0" w:space="0" w:color="auto"/>
        <w:bottom w:val="none" w:sz="0" w:space="0" w:color="auto"/>
        <w:right w:val="none" w:sz="0" w:space="0" w:color="auto"/>
      </w:divBdr>
    </w:div>
    <w:div w:id="1315066794">
      <w:bodyDiv w:val="1"/>
      <w:marLeft w:val="0"/>
      <w:marRight w:val="0"/>
      <w:marTop w:val="0"/>
      <w:marBottom w:val="0"/>
      <w:divBdr>
        <w:top w:val="none" w:sz="0" w:space="0" w:color="auto"/>
        <w:left w:val="none" w:sz="0" w:space="0" w:color="auto"/>
        <w:bottom w:val="none" w:sz="0" w:space="0" w:color="auto"/>
        <w:right w:val="none" w:sz="0" w:space="0" w:color="auto"/>
      </w:divBdr>
    </w:div>
    <w:div w:id="1339121192">
      <w:bodyDiv w:val="1"/>
      <w:marLeft w:val="0"/>
      <w:marRight w:val="0"/>
      <w:marTop w:val="0"/>
      <w:marBottom w:val="0"/>
      <w:divBdr>
        <w:top w:val="none" w:sz="0" w:space="0" w:color="auto"/>
        <w:left w:val="none" w:sz="0" w:space="0" w:color="auto"/>
        <w:bottom w:val="none" w:sz="0" w:space="0" w:color="auto"/>
        <w:right w:val="none" w:sz="0" w:space="0" w:color="auto"/>
      </w:divBdr>
      <w:divsChild>
        <w:div w:id="163592632">
          <w:marLeft w:val="-225"/>
          <w:marRight w:val="-225"/>
          <w:marTop w:val="0"/>
          <w:marBottom w:val="0"/>
          <w:divBdr>
            <w:top w:val="none" w:sz="0" w:space="0" w:color="auto"/>
            <w:left w:val="none" w:sz="0" w:space="0" w:color="auto"/>
            <w:bottom w:val="none" w:sz="0" w:space="0" w:color="auto"/>
            <w:right w:val="none" w:sz="0" w:space="0" w:color="auto"/>
          </w:divBdr>
          <w:divsChild>
            <w:div w:id="638387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904529">
      <w:bodyDiv w:val="1"/>
      <w:marLeft w:val="0"/>
      <w:marRight w:val="0"/>
      <w:marTop w:val="0"/>
      <w:marBottom w:val="0"/>
      <w:divBdr>
        <w:top w:val="none" w:sz="0" w:space="0" w:color="auto"/>
        <w:left w:val="none" w:sz="0" w:space="0" w:color="auto"/>
        <w:bottom w:val="none" w:sz="0" w:space="0" w:color="auto"/>
        <w:right w:val="none" w:sz="0" w:space="0" w:color="auto"/>
      </w:divBdr>
    </w:div>
    <w:div w:id="1355106613">
      <w:bodyDiv w:val="1"/>
      <w:marLeft w:val="0"/>
      <w:marRight w:val="0"/>
      <w:marTop w:val="0"/>
      <w:marBottom w:val="0"/>
      <w:divBdr>
        <w:top w:val="none" w:sz="0" w:space="0" w:color="auto"/>
        <w:left w:val="none" w:sz="0" w:space="0" w:color="auto"/>
        <w:bottom w:val="none" w:sz="0" w:space="0" w:color="auto"/>
        <w:right w:val="none" w:sz="0" w:space="0" w:color="auto"/>
      </w:divBdr>
    </w:div>
    <w:div w:id="1372923843">
      <w:bodyDiv w:val="1"/>
      <w:marLeft w:val="0"/>
      <w:marRight w:val="0"/>
      <w:marTop w:val="0"/>
      <w:marBottom w:val="0"/>
      <w:divBdr>
        <w:top w:val="none" w:sz="0" w:space="0" w:color="auto"/>
        <w:left w:val="none" w:sz="0" w:space="0" w:color="auto"/>
        <w:bottom w:val="none" w:sz="0" w:space="0" w:color="auto"/>
        <w:right w:val="none" w:sz="0" w:space="0" w:color="auto"/>
      </w:divBdr>
    </w:div>
    <w:div w:id="1376850727">
      <w:bodyDiv w:val="1"/>
      <w:marLeft w:val="0"/>
      <w:marRight w:val="0"/>
      <w:marTop w:val="0"/>
      <w:marBottom w:val="0"/>
      <w:divBdr>
        <w:top w:val="none" w:sz="0" w:space="0" w:color="auto"/>
        <w:left w:val="none" w:sz="0" w:space="0" w:color="auto"/>
        <w:bottom w:val="none" w:sz="0" w:space="0" w:color="auto"/>
        <w:right w:val="none" w:sz="0" w:space="0" w:color="auto"/>
      </w:divBdr>
    </w:div>
    <w:div w:id="1399326434">
      <w:bodyDiv w:val="1"/>
      <w:marLeft w:val="0"/>
      <w:marRight w:val="0"/>
      <w:marTop w:val="0"/>
      <w:marBottom w:val="0"/>
      <w:divBdr>
        <w:top w:val="none" w:sz="0" w:space="0" w:color="auto"/>
        <w:left w:val="none" w:sz="0" w:space="0" w:color="auto"/>
        <w:bottom w:val="none" w:sz="0" w:space="0" w:color="auto"/>
        <w:right w:val="none" w:sz="0" w:space="0" w:color="auto"/>
      </w:divBdr>
      <w:divsChild>
        <w:div w:id="379787728">
          <w:marLeft w:val="-225"/>
          <w:marRight w:val="-225"/>
          <w:marTop w:val="0"/>
          <w:marBottom w:val="0"/>
          <w:divBdr>
            <w:top w:val="none" w:sz="0" w:space="0" w:color="auto"/>
            <w:left w:val="none" w:sz="0" w:space="0" w:color="auto"/>
            <w:bottom w:val="none" w:sz="0" w:space="0" w:color="auto"/>
            <w:right w:val="none" w:sz="0" w:space="0" w:color="auto"/>
          </w:divBdr>
          <w:divsChild>
            <w:div w:id="2780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8304173">
      <w:bodyDiv w:val="1"/>
      <w:marLeft w:val="0"/>
      <w:marRight w:val="0"/>
      <w:marTop w:val="0"/>
      <w:marBottom w:val="0"/>
      <w:divBdr>
        <w:top w:val="none" w:sz="0" w:space="0" w:color="auto"/>
        <w:left w:val="none" w:sz="0" w:space="0" w:color="auto"/>
        <w:bottom w:val="none" w:sz="0" w:space="0" w:color="auto"/>
        <w:right w:val="none" w:sz="0" w:space="0" w:color="auto"/>
      </w:divBdr>
    </w:div>
    <w:div w:id="1415279588">
      <w:bodyDiv w:val="1"/>
      <w:marLeft w:val="0"/>
      <w:marRight w:val="0"/>
      <w:marTop w:val="0"/>
      <w:marBottom w:val="0"/>
      <w:divBdr>
        <w:top w:val="none" w:sz="0" w:space="0" w:color="auto"/>
        <w:left w:val="none" w:sz="0" w:space="0" w:color="auto"/>
        <w:bottom w:val="none" w:sz="0" w:space="0" w:color="auto"/>
        <w:right w:val="none" w:sz="0" w:space="0" w:color="auto"/>
      </w:divBdr>
    </w:div>
    <w:div w:id="1415669045">
      <w:bodyDiv w:val="1"/>
      <w:marLeft w:val="0"/>
      <w:marRight w:val="0"/>
      <w:marTop w:val="0"/>
      <w:marBottom w:val="0"/>
      <w:divBdr>
        <w:top w:val="none" w:sz="0" w:space="0" w:color="auto"/>
        <w:left w:val="none" w:sz="0" w:space="0" w:color="auto"/>
        <w:bottom w:val="none" w:sz="0" w:space="0" w:color="auto"/>
        <w:right w:val="none" w:sz="0" w:space="0" w:color="auto"/>
      </w:divBdr>
    </w:div>
    <w:div w:id="1451048175">
      <w:bodyDiv w:val="1"/>
      <w:marLeft w:val="0"/>
      <w:marRight w:val="0"/>
      <w:marTop w:val="0"/>
      <w:marBottom w:val="0"/>
      <w:divBdr>
        <w:top w:val="none" w:sz="0" w:space="0" w:color="auto"/>
        <w:left w:val="none" w:sz="0" w:space="0" w:color="auto"/>
        <w:bottom w:val="none" w:sz="0" w:space="0" w:color="auto"/>
        <w:right w:val="none" w:sz="0" w:space="0" w:color="auto"/>
      </w:divBdr>
    </w:div>
    <w:div w:id="1452284642">
      <w:bodyDiv w:val="1"/>
      <w:marLeft w:val="0"/>
      <w:marRight w:val="0"/>
      <w:marTop w:val="0"/>
      <w:marBottom w:val="0"/>
      <w:divBdr>
        <w:top w:val="none" w:sz="0" w:space="0" w:color="auto"/>
        <w:left w:val="none" w:sz="0" w:space="0" w:color="auto"/>
        <w:bottom w:val="none" w:sz="0" w:space="0" w:color="auto"/>
        <w:right w:val="none" w:sz="0" w:space="0" w:color="auto"/>
      </w:divBdr>
    </w:div>
    <w:div w:id="1477527790">
      <w:bodyDiv w:val="1"/>
      <w:marLeft w:val="0"/>
      <w:marRight w:val="0"/>
      <w:marTop w:val="0"/>
      <w:marBottom w:val="0"/>
      <w:divBdr>
        <w:top w:val="none" w:sz="0" w:space="0" w:color="auto"/>
        <w:left w:val="none" w:sz="0" w:space="0" w:color="auto"/>
        <w:bottom w:val="none" w:sz="0" w:space="0" w:color="auto"/>
        <w:right w:val="none" w:sz="0" w:space="0" w:color="auto"/>
      </w:divBdr>
    </w:div>
    <w:div w:id="1492218076">
      <w:bodyDiv w:val="1"/>
      <w:marLeft w:val="0"/>
      <w:marRight w:val="0"/>
      <w:marTop w:val="0"/>
      <w:marBottom w:val="0"/>
      <w:divBdr>
        <w:top w:val="none" w:sz="0" w:space="0" w:color="auto"/>
        <w:left w:val="none" w:sz="0" w:space="0" w:color="auto"/>
        <w:bottom w:val="none" w:sz="0" w:space="0" w:color="auto"/>
        <w:right w:val="none" w:sz="0" w:space="0" w:color="auto"/>
      </w:divBdr>
    </w:div>
    <w:div w:id="1499540111">
      <w:bodyDiv w:val="1"/>
      <w:marLeft w:val="0"/>
      <w:marRight w:val="0"/>
      <w:marTop w:val="0"/>
      <w:marBottom w:val="0"/>
      <w:divBdr>
        <w:top w:val="none" w:sz="0" w:space="0" w:color="auto"/>
        <w:left w:val="none" w:sz="0" w:space="0" w:color="auto"/>
        <w:bottom w:val="none" w:sz="0" w:space="0" w:color="auto"/>
        <w:right w:val="none" w:sz="0" w:space="0" w:color="auto"/>
      </w:divBdr>
      <w:divsChild>
        <w:div w:id="1110933218">
          <w:marLeft w:val="-225"/>
          <w:marRight w:val="-225"/>
          <w:marTop w:val="0"/>
          <w:marBottom w:val="0"/>
          <w:divBdr>
            <w:top w:val="none" w:sz="0" w:space="0" w:color="auto"/>
            <w:left w:val="none" w:sz="0" w:space="0" w:color="auto"/>
            <w:bottom w:val="none" w:sz="0" w:space="0" w:color="auto"/>
            <w:right w:val="none" w:sz="0" w:space="0" w:color="auto"/>
          </w:divBdr>
          <w:divsChild>
            <w:div w:id="1993486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809836">
      <w:bodyDiv w:val="1"/>
      <w:marLeft w:val="0"/>
      <w:marRight w:val="0"/>
      <w:marTop w:val="0"/>
      <w:marBottom w:val="0"/>
      <w:divBdr>
        <w:top w:val="none" w:sz="0" w:space="0" w:color="auto"/>
        <w:left w:val="none" w:sz="0" w:space="0" w:color="auto"/>
        <w:bottom w:val="none" w:sz="0" w:space="0" w:color="auto"/>
        <w:right w:val="none" w:sz="0" w:space="0" w:color="auto"/>
      </w:divBdr>
      <w:divsChild>
        <w:div w:id="845705653">
          <w:marLeft w:val="-225"/>
          <w:marRight w:val="-225"/>
          <w:marTop w:val="0"/>
          <w:marBottom w:val="0"/>
          <w:divBdr>
            <w:top w:val="none" w:sz="0" w:space="0" w:color="auto"/>
            <w:left w:val="none" w:sz="0" w:space="0" w:color="auto"/>
            <w:bottom w:val="none" w:sz="0" w:space="0" w:color="auto"/>
            <w:right w:val="none" w:sz="0" w:space="0" w:color="auto"/>
          </w:divBdr>
          <w:divsChild>
            <w:div w:id="109477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773525">
      <w:bodyDiv w:val="1"/>
      <w:marLeft w:val="0"/>
      <w:marRight w:val="0"/>
      <w:marTop w:val="0"/>
      <w:marBottom w:val="0"/>
      <w:divBdr>
        <w:top w:val="none" w:sz="0" w:space="0" w:color="auto"/>
        <w:left w:val="none" w:sz="0" w:space="0" w:color="auto"/>
        <w:bottom w:val="none" w:sz="0" w:space="0" w:color="auto"/>
        <w:right w:val="none" w:sz="0" w:space="0" w:color="auto"/>
      </w:divBdr>
    </w:div>
    <w:div w:id="1507283827">
      <w:bodyDiv w:val="1"/>
      <w:marLeft w:val="0"/>
      <w:marRight w:val="0"/>
      <w:marTop w:val="0"/>
      <w:marBottom w:val="0"/>
      <w:divBdr>
        <w:top w:val="none" w:sz="0" w:space="0" w:color="auto"/>
        <w:left w:val="none" w:sz="0" w:space="0" w:color="auto"/>
        <w:bottom w:val="none" w:sz="0" w:space="0" w:color="auto"/>
        <w:right w:val="none" w:sz="0" w:space="0" w:color="auto"/>
      </w:divBdr>
    </w:div>
    <w:div w:id="1540513829">
      <w:bodyDiv w:val="1"/>
      <w:marLeft w:val="0"/>
      <w:marRight w:val="0"/>
      <w:marTop w:val="0"/>
      <w:marBottom w:val="0"/>
      <w:divBdr>
        <w:top w:val="none" w:sz="0" w:space="0" w:color="auto"/>
        <w:left w:val="none" w:sz="0" w:space="0" w:color="auto"/>
        <w:bottom w:val="none" w:sz="0" w:space="0" w:color="auto"/>
        <w:right w:val="none" w:sz="0" w:space="0" w:color="auto"/>
      </w:divBdr>
    </w:div>
    <w:div w:id="1545681061">
      <w:bodyDiv w:val="1"/>
      <w:marLeft w:val="0"/>
      <w:marRight w:val="0"/>
      <w:marTop w:val="0"/>
      <w:marBottom w:val="0"/>
      <w:divBdr>
        <w:top w:val="none" w:sz="0" w:space="0" w:color="auto"/>
        <w:left w:val="none" w:sz="0" w:space="0" w:color="auto"/>
        <w:bottom w:val="none" w:sz="0" w:space="0" w:color="auto"/>
        <w:right w:val="none" w:sz="0" w:space="0" w:color="auto"/>
      </w:divBdr>
      <w:divsChild>
        <w:div w:id="630087989">
          <w:marLeft w:val="-225"/>
          <w:marRight w:val="-225"/>
          <w:marTop w:val="0"/>
          <w:marBottom w:val="0"/>
          <w:divBdr>
            <w:top w:val="none" w:sz="0" w:space="0" w:color="auto"/>
            <w:left w:val="none" w:sz="0" w:space="0" w:color="auto"/>
            <w:bottom w:val="none" w:sz="0" w:space="0" w:color="auto"/>
            <w:right w:val="none" w:sz="0" w:space="0" w:color="auto"/>
          </w:divBdr>
          <w:divsChild>
            <w:div w:id="1441291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335390">
      <w:bodyDiv w:val="1"/>
      <w:marLeft w:val="0"/>
      <w:marRight w:val="0"/>
      <w:marTop w:val="0"/>
      <w:marBottom w:val="0"/>
      <w:divBdr>
        <w:top w:val="none" w:sz="0" w:space="0" w:color="auto"/>
        <w:left w:val="none" w:sz="0" w:space="0" w:color="auto"/>
        <w:bottom w:val="none" w:sz="0" w:space="0" w:color="auto"/>
        <w:right w:val="none" w:sz="0" w:space="0" w:color="auto"/>
      </w:divBdr>
    </w:div>
    <w:div w:id="1548298240">
      <w:bodyDiv w:val="1"/>
      <w:marLeft w:val="0"/>
      <w:marRight w:val="0"/>
      <w:marTop w:val="0"/>
      <w:marBottom w:val="0"/>
      <w:divBdr>
        <w:top w:val="none" w:sz="0" w:space="0" w:color="auto"/>
        <w:left w:val="none" w:sz="0" w:space="0" w:color="auto"/>
        <w:bottom w:val="none" w:sz="0" w:space="0" w:color="auto"/>
        <w:right w:val="none" w:sz="0" w:space="0" w:color="auto"/>
      </w:divBdr>
    </w:div>
    <w:div w:id="1550726760">
      <w:bodyDiv w:val="1"/>
      <w:marLeft w:val="0"/>
      <w:marRight w:val="0"/>
      <w:marTop w:val="0"/>
      <w:marBottom w:val="0"/>
      <w:divBdr>
        <w:top w:val="none" w:sz="0" w:space="0" w:color="auto"/>
        <w:left w:val="none" w:sz="0" w:space="0" w:color="auto"/>
        <w:bottom w:val="none" w:sz="0" w:space="0" w:color="auto"/>
        <w:right w:val="none" w:sz="0" w:space="0" w:color="auto"/>
      </w:divBdr>
    </w:div>
    <w:div w:id="1553732143">
      <w:bodyDiv w:val="1"/>
      <w:marLeft w:val="0"/>
      <w:marRight w:val="0"/>
      <w:marTop w:val="0"/>
      <w:marBottom w:val="0"/>
      <w:divBdr>
        <w:top w:val="none" w:sz="0" w:space="0" w:color="auto"/>
        <w:left w:val="none" w:sz="0" w:space="0" w:color="auto"/>
        <w:bottom w:val="none" w:sz="0" w:space="0" w:color="auto"/>
        <w:right w:val="none" w:sz="0" w:space="0" w:color="auto"/>
      </w:divBdr>
    </w:div>
    <w:div w:id="1570652338">
      <w:bodyDiv w:val="1"/>
      <w:marLeft w:val="0"/>
      <w:marRight w:val="0"/>
      <w:marTop w:val="0"/>
      <w:marBottom w:val="0"/>
      <w:divBdr>
        <w:top w:val="none" w:sz="0" w:space="0" w:color="auto"/>
        <w:left w:val="none" w:sz="0" w:space="0" w:color="auto"/>
        <w:bottom w:val="none" w:sz="0" w:space="0" w:color="auto"/>
        <w:right w:val="none" w:sz="0" w:space="0" w:color="auto"/>
      </w:divBdr>
      <w:divsChild>
        <w:div w:id="96756352">
          <w:marLeft w:val="-225"/>
          <w:marRight w:val="-225"/>
          <w:marTop w:val="0"/>
          <w:marBottom w:val="0"/>
          <w:divBdr>
            <w:top w:val="none" w:sz="0" w:space="0" w:color="auto"/>
            <w:left w:val="none" w:sz="0" w:space="0" w:color="auto"/>
            <w:bottom w:val="none" w:sz="0" w:space="0" w:color="auto"/>
            <w:right w:val="none" w:sz="0" w:space="0" w:color="auto"/>
          </w:divBdr>
          <w:divsChild>
            <w:div w:id="1257204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656747">
      <w:bodyDiv w:val="1"/>
      <w:marLeft w:val="0"/>
      <w:marRight w:val="0"/>
      <w:marTop w:val="0"/>
      <w:marBottom w:val="0"/>
      <w:divBdr>
        <w:top w:val="none" w:sz="0" w:space="0" w:color="auto"/>
        <w:left w:val="none" w:sz="0" w:space="0" w:color="auto"/>
        <w:bottom w:val="none" w:sz="0" w:space="0" w:color="auto"/>
        <w:right w:val="none" w:sz="0" w:space="0" w:color="auto"/>
      </w:divBdr>
      <w:divsChild>
        <w:div w:id="1954289137">
          <w:marLeft w:val="-225"/>
          <w:marRight w:val="-225"/>
          <w:marTop w:val="0"/>
          <w:marBottom w:val="0"/>
          <w:divBdr>
            <w:top w:val="none" w:sz="0" w:space="0" w:color="auto"/>
            <w:left w:val="none" w:sz="0" w:space="0" w:color="auto"/>
            <w:bottom w:val="none" w:sz="0" w:space="0" w:color="auto"/>
            <w:right w:val="none" w:sz="0" w:space="0" w:color="auto"/>
          </w:divBdr>
          <w:divsChild>
            <w:div w:id="1840995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4587246">
      <w:bodyDiv w:val="1"/>
      <w:marLeft w:val="0"/>
      <w:marRight w:val="0"/>
      <w:marTop w:val="0"/>
      <w:marBottom w:val="0"/>
      <w:divBdr>
        <w:top w:val="none" w:sz="0" w:space="0" w:color="auto"/>
        <w:left w:val="none" w:sz="0" w:space="0" w:color="auto"/>
        <w:bottom w:val="none" w:sz="0" w:space="0" w:color="auto"/>
        <w:right w:val="none" w:sz="0" w:space="0" w:color="auto"/>
      </w:divBdr>
    </w:div>
    <w:div w:id="1579049872">
      <w:bodyDiv w:val="1"/>
      <w:marLeft w:val="0"/>
      <w:marRight w:val="0"/>
      <w:marTop w:val="0"/>
      <w:marBottom w:val="0"/>
      <w:divBdr>
        <w:top w:val="none" w:sz="0" w:space="0" w:color="auto"/>
        <w:left w:val="none" w:sz="0" w:space="0" w:color="auto"/>
        <w:bottom w:val="none" w:sz="0" w:space="0" w:color="auto"/>
        <w:right w:val="none" w:sz="0" w:space="0" w:color="auto"/>
      </w:divBdr>
      <w:divsChild>
        <w:div w:id="1496920447">
          <w:marLeft w:val="-225"/>
          <w:marRight w:val="-225"/>
          <w:marTop w:val="0"/>
          <w:marBottom w:val="0"/>
          <w:divBdr>
            <w:top w:val="none" w:sz="0" w:space="0" w:color="auto"/>
            <w:left w:val="none" w:sz="0" w:space="0" w:color="auto"/>
            <w:bottom w:val="none" w:sz="0" w:space="0" w:color="auto"/>
            <w:right w:val="none" w:sz="0" w:space="0" w:color="auto"/>
          </w:divBdr>
          <w:divsChild>
            <w:div w:id="379402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3029464">
      <w:bodyDiv w:val="1"/>
      <w:marLeft w:val="0"/>
      <w:marRight w:val="0"/>
      <w:marTop w:val="0"/>
      <w:marBottom w:val="0"/>
      <w:divBdr>
        <w:top w:val="none" w:sz="0" w:space="0" w:color="auto"/>
        <w:left w:val="none" w:sz="0" w:space="0" w:color="auto"/>
        <w:bottom w:val="none" w:sz="0" w:space="0" w:color="auto"/>
        <w:right w:val="none" w:sz="0" w:space="0" w:color="auto"/>
      </w:divBdr>
    </w:div>
    <w:div w:id="1591154619">
      <w:bodyDiv w:val="1"/>
      <w:marLeft w:val="0"/>
      <w:marRight w:val="0"/>
      <w:marTop w:val="0"/>
      <w:marBottom w:val="0"/>
      <w:divBdr>
        <w:top w:val="none" w:sz="0" w:space="0" w:color="auto"/>
        <w:left w:val="none" w:sz="0" w:space="0" w:color="auto"/>
        <w:bottom w:val="none" w:sz="0" w:space="0" w:color="auto"/>
        <w:right w:val="none" w:sz="0" w:space="0" w:color="auto"/>
      </w:divBdr>
    </w:div>
    <w:div w:id="1594241310">
      <w:bodyDiv w:val="1"/>
      <w:marLeft w:val="0"/>
      <w:marRight w:val="0"/>
      <w:marTop w:val="0"/>
      <w:marBottom w:val="0"/>
      <w:divBdr>
        <w:top w:val="none" w:sz="0" w:space="0" w:color="auto"/>
        <w:left w:val="none" w:sz="0" w:space="0" w:color="auto"/>
        <w:bottom w:val="none" w:sz="0" w:space="0" w:color="auto"/>
        <w:right w:val="none" w:sz="0" w:space="0" w:color="auto"/>
      </w:divBdr>
    </w:div>
    <w:div w:id="1621649713">
      <w:bodyDiv w:val="1"/>
      <w:marLeft w:val="0"/>
      <w:marRight w:val="0"/>
      <w:marTop w:val="0"/>
      <w:marBottom w:val="0"/>
      <w:divBdr>
        <w:top w:val="none" w:sz="0" w:space="0" w:color="auto"/>
        <w:left w:val="none" w:sz="0" w:space="0" w:color="auto"/>
        <w:bottom w:val="none" w:sz="0" w:space="0" w:color="auto"/>
        <w:right w:val="none" w:sz="0" w:space="0" w:color="auto"/>
      </w:divBdr>
    </w:div>
    <w:div w:id="1628971168">
      <w:bodyDiv w:val="1"/>
      <w:marLeft w:val="0"/>
      <w:marRight w:val="0"/>
      <w:marTop w:val="0"/>
      <w:marBottom w:val="0"/>
      <w:divBdr>
        <w:top w:val="none" w:sz="0" w:space="0" w:color="auto"/>
        <w:left w:val="none" w:sz="0" w:space="0" w:color="auto"/>
        <w:bottom w:val="none" w:sz="0" w:space="0" w:color="auto"/>
        <w:right w:val="none" w:sz="0" w:space="0" w:color="auto"/>
      </w:divBdr>
    </w:div>
    <w:div w:id="1631740158">
      <w:bodyDiv w:val="1"/>
      <w:marLeft w:val="0"/>
      <w:marRight w:val="0"/>
      <w:marTop w:val="0"/>
      <w:marBottom w:val="0"/>
      <w:divBdr>
        <w:top w:val="none" w:sz="0" w:space="0" w:color="auto"/>
        <w:left w:val="none" w:sz="0" w:space="0" w:color="auto"/>
        <w:bottom w:val="none" w:sz="0" w:space="0" w:color="auto"/>
        <w:right w:val="none" w:sz="0" w:space="0" w:color="auto"/>
      </w:divBdr>
      <w:divsChild>
        <w:div w:id="1091002264">
          <w:marLeft w:val="-225"/>
          <w:marRight w:val="-225"/>
          <w:marTop w:val="0"/>
          <w:marBottom w:val="0"/>
          <w:divBdr>
            <w:top w:val="none" w:sz="0" w:space="0" w:color="auto"/>
            <w:left w:val="none" w:sz="0" w:space="0" w:color="auto"/>
            <w:bottom w:val="none" w:sz="0" w:space="0" w:color="auto"/>
            <w:right w:val="none" w:sz="0" w:space="0" w:color="auto"/>
          </w:divBdr>
          <w:divsChild>
            <w:div w:id="824081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250354">
      <w:bodyDiv w:val="1"/>
      <w:marLeft w:val="0"/>
      <w:marRight w:val="0"/>
      <w:marTop w:val="0"/>
      <w:marBottom w:val="0"/>
      <w:divBdr>
        <w:top w:val="none" w:sz="0" w:space="0" w:color="auto"/>
        <w:left w:val="none" w:sz="0" w:space="0" w:color="auto"/>
        <w:bottom w:val="none" w:sz="0" w:space="0" w:color="auto"/>
        <w:right w:val="none" w:sz="0" w:space="0" w:color="auto"/>
      </w:divBdr>
      <w:divsChild>
        <w:div w:id="869420116">
          <w:marLeft w:val="-225"/>
          <w:marRight w:val="-225"/>
          <w:marTop w:val="0"/>
          <w:marBottom w:val="0"/>
          <w:divBdr>
            <w:top w:val="none" w:sz="0" w:space="0" w:color="auto"/>
            <w:left w:val="none" w:sz="0" w:space="0" w:color="auto"/>
            <w:bottom w:val="none" w:sz="0" w:space="0" w:color="auto"/>
            <w:right w:val="none" w:sz="0" w:space="0" w:color="auto"/>
          </w:divBdr>
          <w:divsChild>
            <w:div w:id="700595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8950003">
      <w:bodyDiv w:val="1"/>
      <w:marLeft w:val="0"/>
      <w:marRight w:val="0"/>
      <w:marTop w:val="0"/>
      <w:marBottom w:val="0"/>
      <w:divBdr>
        <w:top w:val="none" w:sz="0" w:space="0" w:color="auto"/>
        <w:left w:val="none" w:sz="0" w:space="0" w:color="auto"/>
        <w:bottom w:val="none" w:sz="0" w:space="0" w:color="auto"/>
        <w:right w:val="none" w:sz="0" w:space="0" w:color="auto"/>
      </w:divBdr>
    </w:div>
    <w:div w:id="1646468976">
      <w:bodyDiv w:val="1"/>
      <w:marLeft w:val="0"/>
      <w:marRight w:val="0"/>
      <w:marTop w:val="0"/>
      <w:marBottom w:val="0"/>
      <w:divBdr>
        <w:top w:val="none" w:sz="0" w:space="0" w:color="auto"/>
        <w:left w:val="none" w:sz="0" w:space="0" w:color="auto"/>
        <w:bottom w:val="none" w:sz="0" w:space="0" w:color="auto"/>
        <w:right w:val="none" w:sz="0" w:space="0" w:color="auto"/>
      </w:divBdr>
    </w:div>
    <w:div w:id="1658535362">
      <w:bodyDiv w:val="1"/>
      <w:marLeft w:val="0"/>
      <w:marRight w:val="0"/>
      <w:marTop w:val="0"/>
      <w:marBottom w:val="0"/>
      <w:divBdr>
        <w:top w:val="none" w:sz="0" w:space="0" w:color="auto"/>
        <w:left w:val="none" w:sz="0" w:space="0" w:color="auto"/>
        <w:bottom w:val="none" w:sz="0" w:space="0" w:color="auto"/>
        <w:right w:val="none" w:sz="0" w:space="0" w:color="auto"/>
      </w:divBdr>
    </w:div>
    <w:div w:id="1668244971">
      <w:bodyDiv w:val="1"/>
      <w:marLeft w:val="0"/>
      <w:marRight w:val="0"/>
      <w:marTop w:val="0"/>
      <w:marBottom w:val="0"/>
      <w:divBdr>
        <w:top w:val="none" w:sz="0" w:space="0" w:color="auto"/>
        <w:left w:val="none" w:sz="0" w:space="0" w:color="auto"/>
        <w:bottom w:val="none" w:sz="0" w:space="0" w:color="auto"/>
        <w:right w:val="none" w:sz="0" w:space="0" w:color="auto"/>
      </w:divBdr>
      <w:divsChild>
        <w:div w:id="708530224">
          <w:marLeft w:val="-225"/>
          <w:marRight w:val="-225"/>
          <w:marTop w:val="0"/>
          <w:marBottom w:val="0"/>
          <w:divBdr>
            <w:top w:val="none" w:sz="0" w:space="0" w:color="auto"/>
            <w:left w:val="none" w:sz="0" w:space="0" w:color="auto"/>
            <w:bottom w:val="none" w:sz="0" w:space="0" w:color="auto"/>
            <w:right w:val="none" w:sz="0" w:space="0" w:color="auto"/>
          </w:divBdr>
          <w:divsChild>
            <w:div w:id="109879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852020">
      <w:bodyDiv w:val="1"/>
      <w:marLeft w:val="0"/>
      <w:marRight w:val="0"/>
      <w:marTop w:val="0"/>
      <w:marBottom w:val="0"/>
      <w:divBdr>
        <w:top w:val="none" w:sz="0" w:space="0" w:color="auto"/>
        <w:left w:val="none" w:sz="0" w:space="0" w:color="auto"/>
        <w:bottom w:val="none" w:sz="0" w:space="0" w:color="auto"/>
        <w:right w:val="none" w:sz="0" w:space="0" w:color="auto"/>
      </w:divBdr>
      <w:divsChild>
        <w:div w:id="47610211">
          <w:marLeft w:val="0"/>
          <w:marRight w:val="0"/>
          <w:marTop w:val="0"/>
          <w:marBottom w:val="0"/>
          <w:divBdr>
            <w:top w:val="none" w:sz="0" w:space="0" w:color="auto"/>
            <w:left w:val="none" w:sz="0" w:space="0" w:color="auto"/>
            <w:bottom w:val="none" w:sz="0" w:space="0" w:color="auto"/>
            <w:right w:val="none" w:sz="0" w:space="0" w:color="auto"/>
          </w:divBdr>
        </w:div>
        <w:div w:id="1115368297">
          <w:marLeft w:val="0"/>
          <w:marRight w:val="0"/>
          <w:marTop w:val="0"/>
          <w:marBottom w:val="0"/>
          <w:divBdr>
            <w:top w:val="none" w:sz="0" w:space="0" w:color="auto"/>
            <w:left w:val="none" w:sz="0" w:space="0" w:color="auto"/>
            <w:bottom w:val="none" w:sz="0" w:space="0" w:color="auto"/>
            <w:right w:val="none" w:sz="0" w:space="0" w:color="auto"/>
          </w:divBdr>
          <w:divsChild>
            <w:div w:id="422534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6134237">
      <w:bodyDiv w:val="1"/>
      <w:marLeft w:val="0"/>
      <w:marRight w:val="0"/>
      <w:marTop w:val="0"/>
      <w:marBottom w:val="0"/>
      <w:divBdr>
        <w:top w:val="none" w:sz="0" w:space="0" w:color="auto"/>
        <w:left w:val="none" w:sz="0" w:space="0" w:color="auto"/>
        <w:bottom w:val="none" w:sz="0" w:space="0" w:color="auto"/>
        <w:right w:val="none" w:sz="0" w:space="0" w:color="auto"/>
      </w:divBdr>
      <w:divsChild>
        <w:div w:id="436025651">
          <w:marLeft w:val="-225"/>
          <w:marRight w:val="-225"/>
          <w:marTop w:val="0"/>
          <w:marBottom w:val="0"/>
          <w:divBdr>
            <w:top w:val="none" w:sz="0" w:space="0" w:color="auto"/>
            <w:left w:val="none" w:sz="0" w:space="0" w:color="auto"/>
            <w:bottom w:val="none" w:sz="0" w:space="0" w:color="auto"/>
            <w:right w:val="none" w:sz="0" w:space="0" w:color="auto"/>
          </w:divBdr>
          <w:divsChild>
            <w:div w:id="1915512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191853">
      <w:bodyDiv w:val="1"/>
      <w:marLeft w:val="0"/>
      <w:marRight w:val="0"/>
      <w:marTop w:val="0"/>
      <w:marBottom w:val="0"/>
      <w:divBdr>
        <w:top w:val="none" w:sz="0" w:space="0" w:color="auto"/>
        <w:left w:val="none" w:sz="0" w:space="0" w:color="auto"/>
        <w:bottom w:val="none" w:sz="0" w:space="0" w:color="auto"/>
        <w:right w:val="none" w:sz="0" w:space="0" w:color="auto"/>
      </w:divBdr>
      <w:divsChild>
        <w:div w:id="692192871">
          <w:marLeft w:val="0"/>
          <w:marRight w:val="0"/>
          <w:marTop w:val="0"/>
          <w:marBottom w:val="0"/>
          <w:divBdr>
            <w:top w:val="none" w:sz="0" w:space="0" w:color="auto"/>
            <w:left w:val="none" w:sz="0" w:space="0" w:color="auto"/>
            <w:bottom w:val="none" w:sz="0" w:space="0" w:color="auto"/>
            <w:right w:val="none" w:sz="0" w:space="0" w:color="auto"/>
          </w:divBdr>
        </w:div>
      </w:divsChild>
    </w:div>
    <w:div w:id="1696688664">
      <w:bodyDiv w:val="1"/>
      <w:marLeft w:val="0"/>
      <w:marRight w:val="0"/>
      <w:marTop w:val="0"/>
      <w:marBottom w:val="0"/>
      <w:divBdr>
        <w:top w:val="none" w:sz="0" w:space="0" w:color="auto"/>
        <w:left w:val="none" w:sz="0" w:space="0" w:color="auto"/>
        <w:bottom w:val="none" w:sz="0" w:space="0" w:color="auto"/>
        <w:right w:val="none" w:sz="0" w:space="0" w:color="auto"/>
      </w:divBdr>
    </w:div>
    <w:div w:id="1698240819">
      <w:bodyDiv w:val="1"/>
      <w:marLeft w:val="0"/>
      <w:marRight w:val="0"/>
      <w:marTop w:val="0"/>
      <w:marBottom w:val="0"/>
      <w:divBdr>
        <w:top w:val="none" w:sz="0" w:space="0" w:color="auto"/>
        <w:left w:val="none" w:sz="0" w:space="0" w:color="auto"/>
        <w:bottom w:val="none" w:sz="0" w:space="0" w:color="auto"/>
        <w:right w:val="none" w:sz="0" w:space="0" w:color="auto"/>
      </w:divBdr>
    </w:div>
    <w:div w:id="1703050596">
      <w:bodyDiv w:val="1"/>
      <w:marLeft w:val="0"/>
      <w:marRight w:val="0"/>
      <w:marTop w:val="0"/>
      <w:marBottom w:val="0"/>
      <w:divBdr>
        <w:top w:val="none" w:sz="0" w:space="0" w:color="auto"/>
        <w:left w:val="none" w:sz="0" w:space="0" w:color="auto"/>
        <w:bottom w:val="none" w:sz="0" w:space="0" w:color="auto"/>
        <w:right w:val="none" w:sz="0" w:space="0" w:color="auto"/>
      </w:divBdr>
      <w:divsChild>
        <w:div w:id="922177651">
          <w:marLeft w:val="-225"/>
          <w:marRight w:val="-225"/>
          <w:marTop w:val="0"/>
          <w:marBottom w:val="0"/>
          <w:divBdr>
            <w:top w:val="none" w:sz="0" w:space="0" w:color="auto"/>
            <w:left w:val="none" w:sz="0" w:space="0" w:color="auto"/>
            <w:bottom w:val="none" w:sz="0" w:space="0" w:color="auto"/>
            <w:right w:val="none" w:sz="0" w:space="0" w:color="auto"/>
          </w:divBdr>
          <w:divsChild>
            <w:div w:id="52312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4477374">
      <w:bodyDiv w:val="1"/>
      <w:marLeft w:val="0"/>
      <w:marRight w:val="0"/>
      <w:marTop w:val="0"/>
      <w:marBottom w:val="0"/>
      <w:divBdr>
        <w:top w:val="none" w:sz="0" w:space="0" w:color="auto"/>
        <w:left w:val="none" w:sz="0" w:space="0" w:color="auto"/>
        <w:bottom w:val="none" w:sz="0" w:space="0" w:color="auto"/>
        <w:right w:val="none" w:sz="0" w:space="0" w:color="auto"/>
      </w:divBdr>
    </w:div>
    <w:div w:id="1751152843">
      <w:bodyDiv w:val="1"/>
      <w:marLeft w:val="0"/>
      <w:marRight w:val="0"/>
      <w:marTop w:val="0"/>
      <w:marBottom w:val="0"/>
      <w:divBdr>
        <w:top w:val="none" w:sz="0" w:space="0" w:color="auto"/>
        <w:left w:val="none" w:sz="0" w:space="0" w:color="auto"/>
        <w:bottom w:val="none" w:sz="0" w:space="0" w:color="auto"/>
        <w:right w:val="none" w:sz="0" w:space="0" w:color="auto"/>
      </w:divBdr>
    </w:div>
    <w:div w:id="1758820855">
      <w:bodyDiv w:val="1"/>
      <w:marLeft w:val="0"/>
      <w:marRight w:val="0"/>
      <w:marTop w:val="0"/>
      <w:marBottom w:val="0"/>
      <w:divBdr>
        <w:top w:val="none" w:sz="0" w:space="0" w:color="auto"/>
        <w:left w:val="none" w:sz="0" w:space="0" w:color="auto"/>
        <w:bottom w:val="none" w:sz="0" w:space="0" w:color="auto"/>
        <w:right w:val="none" w:sz="0" w:space="0" w:color="auto"/>
      </w:divBdr>
    </w:div>
    <w:div w:id="1759790105">
      <w:bodyDiv w:val="1"/>
      <w:marLeft w:val="0"/>
      <w:marRight w:val="0"/>
      <w:marTop w:val="0"/>
      <w:marBottom w:val="0"/>
      <w:divBdr>
        <w:top w:val="none" w:sz="0" w:space="0" w:color="auto"/>
        <w:left w:val="none" w:sz="0" w:space="0" w:color="auto"/>
        <w:bottom w:val="none" w:sz="0" w:space="0" w:color="auto"/>
        <w:right w:val="none" w:sz="0" w:space="0" w:color="auto"/>
      </w:divBdr>
    </w:div>
    <w:div w:id="1774664693">
      <w:bodyDiv w:val="1"/>
      <w:marLeft w:val="0"/>
      <w:marRight w:val="0"/>
      <w:marTop w:val="0"/>
      <w:marBottom w:val="0"/>
      <w:divBdr>
        <w:top w:val="none" w:sz="0" w:space="0" w:color="auto"/>
        <w:left w:val="none" w:sz="0" w:space="0" w:color="auto"/>
        <w:bottom w:val="none" w:sz="0" w:space="0" w:color="auto"/>
        <w:right w:val="none" w:sz="0" w:space="0" w:color="auto"/>
      </w:divBdr>
      <w:divsChild>
        <w:div w:id="964040238">
          <w:marLeft w:val="-225"/>
          <w:marRight w:val="-225"/>
          <w:marTop w:val="0"/>
          <w:marBottom w:val="0"/>
          <w:divBdr>
            <w:top w:val="none" w:sz="0" w:space="0" w:color="auto"/>
            <w:left w:val="none" w:sz="0" w:space="0" w:color="auto"/>
            <w:bottom w:val="none" w:sz="0" w:space="0" w:color="auto"/>
            <w:right w:val="none" w:sz="0" w:space="0" w:color="auto"/>
          </w:divBdr>
          <w:divsChild>
            <w:div w:id="368729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711157">
      <w:bodyDiv w:val="1"/>
      <w:marLeft w:val="0"/>
      <w:marRight w:val="0"/>
      <w:marTop w:val="0"/>
      <w:marBottom w:val="0"/>
      <w:divBdr>
        <w:top w:val="none" w:sz="0" w:space="0" w:color="auto"/>
        <w:left w:val="none" w:sz="0" w:space="0" w:color="auto"/>
        <w:bottom w:val="none" w:sz="0" w:space="0" w:color="auto"/>
        <w:right w:val="none" w:sz="0" w:space="0" w:color="auto"/>
      </w:divBdr>
      <w:divsChild>
        <w:div w:id="688602052">
          <w:marLeft w:val="-225"/>
          <w:marRight w:val="-225"/>
          <w:marTop w:val="0"/>
          <w:marBottom w:val="0"/>
          <w:divBdr>
            <w:top w:val="none" w:sz="0" w:space="0" w:color="auto"/>
            <w:left w:val="none" w:sz="0" w:space="0" w:color="auto"/>
            <w:bottom w:val="none" w:sz="0" w:space="0" w:color="auto"/>
            <w:right w:val="none" w:sz="0" w:space="0" w:color="auto"/>
          </w:divBdr>
          <w:divsChild>
            <w:div w:id="868449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810199">
      <w:bodyDiv w:val="1"/>
      <w:marLeft w:val="0"/>
      <w:marRight w:val="0"/>
      <w:marTop w:val="0"/>
      <w:marBottom w:val="0"/>
      <w:divBdr>
        <w:top w:val="none" w:sz="0" w:space="0" w:color="auto"/>
        <w:left w:val="none" w:sz="0" w:space="0" w:color="auto"/>
        <w:bottom w:val="none" w:sz="0" w:space="0" w:color="auto"/>
        <w:right w:val="none" w:sz="0" w:space="0" w:color="auto"/>
      </w:divBdr>
    </w:div>
    <w:div w:id="1807965571">
      <w:bodyDiv w:val="1"/>
      <w:marLeft w:val="0"/>
      <w:marRight w:val="0"/>
      <w:marTop w:val="0"/>
      <w:marBottom w:val="0"/>
      <w:divBdr>
        <w:top w:val="none" w:sz="0" w:space="0" w:color="auto"/>
        <w:left w:val="none" w:sz="0" w:space="0" w:color="auto"/>
        <w:bottom w:val="none" w:sz="0" w:space="0" w:color="auto"/>
        <w:right w:val="none" w:sz="0" w:space="0" w:color="auto"/>
      </w:divBdr>
    </w:div>
    <w:div w:id="1810900907">
      <w:bodyDiv w:val="1"/>
      <w:marLeft w:val="0"/>
      <w:marRight w:val="0"/>
      <w:marTop w:val="0"/>
      <w:marBottom w:val="0"/>
      <w:divBdr>
        <w:top w:val="none" w:sz="0" w:space="0" w:color="auto"/>
        <w:left w:val="none" w:sz="0" w:space="0" w:color="auto"/>
        <w:bottom w:val="none" w:sz="0" w:space="0" w:color="auto"/>
        <w:right w:val="none" w:sz="0" w:space="0" w:color="auto"/>
      </w:divBdr>
      <w:divsChild>
        <w:div w:id="412777820">
          <w:marLeft w:val="-225"/>
          <w:marRight w:val="-225"/>
          <w:marTop w:val="0"/>
          <w:marBottom w:val="0"/>
          <w:divBdr>
            <w:top w:val="none" w:sz="0" w:space="0" w:color="auto"/>
            <w:left w:val="none" w:sz="0" w:space="0" w:color="auto"/>
            <w:bottom w:val="none" w:sz="0" w:space="0" w:color="auto"/>
            <w:right w:val="none" w:sz="0" w:space="0" w:color="auto"/>
          </w:divBdr>
          <w:divsChild>
            <w:div w:id="645017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2012823">
      <w:bodyDiv w:val="1"/>
      <w:marLeft w:val="0"/>
      <w:marRight w:val="0"/>
      <w:marTop w:val="0"/>
      <w:marBottom w:val="0"/>
      <w:divBdr>
        <w:top w:val="none" w:sz="0" w:space="0" w:color="auto"/>
        <w:left w:val="none" w:sz="0" w:space="0" w:color="auto"/>
        <w:bottom w:val="none" w:sz="0" w:space="0" w:color="auto"/>
        <w:right w:val="none" w:sz="0" w:space="0" w:color="auto"/>
      </w:divBdr>
    </w:div>
    <w:div w:id="1833714548">
      <w:bodyDiv w:val="1"/>
      <w:marLeft w:val="0"/>
      <w:marRight w:val="0"/>
      <w:marTop w:val="0"/>
      <w:marBottom w:val="0"/>
      <w:divBdr>
        <w:top w:val="none" w:sz="0" w:space="0" w:color="auto"/>
        <w:left w:val="none" w:sz="0" w:space="0" w:color="auto"/>
        <w:bottom w:val="none" w:sz="0" w:space="0" w:color="auto"/>
        <w:right w:val="none" w:sz="0" w:space="0" w:color="auto"/>
      </w:divBdr>
    </w:div>
    <w:div w:id="1835292599">
      <w:bodyDiv w:val="1"/>
      <w:marLeft w:val="0"/>
      <w:marRight w:val="0"/>
      <w:marTop w:val="0"/>
      <w:marBottom w:val="0"/>
      <w:divBdr>
        <w:top w:val="none" w:sz="0" w:space="0" w:color="auto"/>
        <w:left w:val="none" w:sz="0" w:space="0" w:color="auto"/>
        <w:bottom w:val="none" w:sz="0" w:space="0" w:color="auto"/>
        <w:right w:val="none" w:sz="0" w:space="0" w:color="auto"/>
      </w:divBdr>
      <w:divsChild>
        <w:div w:id="324550770">
          <w:marLeft w:val="-225"/>
          <w:marRight w:val="-225"/>
          <w:marTop w:val="0"/>
          <w:marBottom w:val="0"/>
          <w:divBdr>
            <w:top w:val="none" w:sz="0" w:space="0" w:color="auto"/>
            <w:left w:val="none" w:sz="0" w:space="0" w:color="auto"/>
            <w:bottom w:val="none" w:sz="0" w:space="0" w:color="auto"/>
            <w:right w:val="none" w:sz="0" w:space="0" w:color="auto"/>
          </w:divBdr>
          <w:divsChild>
            <w:div w:id="133661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644213">
      <w:bodyDiv w:val="1"/>
      <w:marLeft w:val="0"/>
      <w:marRight w:val="0"/>
      <w:marTop w:val="0"/>
      <w:marBottom w:val="0"/>
      <w:divBdr>
        <w:top w:val="none" w:sz="0" w:space="0" w:color="auto"/>
        <w:left w:val="none" w:sz="0" w:space="0" w:color="auto"/>
        <w:bottom w:val="none" w:sz="0" w:space="0" w:color="auto"/>
        <w:right w:val="none" w:sz="0" w:space="0" w:color="auto"/>
      </w:divBdr>
    </w:div>
    <w:div w:id="1864395849">
      <w:bodyDiv w:val="1"/>
      <w:marLeft w:val="0"/>
      <w:marRight w:val="0"/>
      <w:marTop w:val="0"/>
      <w:marBottom w:val="0"/>
      <w:divBdr>
        <w:top w:val="none" w:sz="0" w:space="0" w:color="auto"/>
        <w:left w:val="none" w:sz="0" w:space="0" w:color="auto"/>
        <w:bottom w:val="none" w:sz="0" w:space="0" w:color="auto"/>
        <w:right w:val="none" w:sz="0" w:space="0" w:color="auto"/>
      </w:divBdr>
      <w:divsChild>
        <w:div w:id="31613578">
          <w:marLeft w:val="-225"/>
          <w:marRight w:val="-225"/>
          <w:marTop w:val="0"/>
          <w:marBottom w:val="0"/>
          <w:divBdr>
            <w:top w:val="none" w:sz="0" w:space="0" w:color="auto"/>
            <w:left w:val="none" w:sz="0" w:space="0" w:color="auto"/>
            <w:bottom w:val="none" w:sz="0" w:space="0" w:color="auto"/>
            <w:right w:val="none" w:sz="0" w:space="0" w:color="auto"/>
          </w:divBdr>
          <w:divsChild>
            <w:div w:id="2124491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436873">
      <w:bodyDiv w:val="1"/>
      <w:marLeft w:val="0"/>
      <w:marRight w:val="0"/>
      <w:marTop w:val="0"/>
      <w:marBottom w:val="0"/>
      <w:divBdr>
        <w:top w:val="none" w:sz="0" w:space="0" w:color="auto"/>
        <w:left w:val="none" w:sz="0" w:space="0" w:color="auto"/>
        <w:bottom w:val="none" w:sz="0" w:space="0" w:color="auto"/>
        <w:right w:val="none" w:sz="0" w:space="0" w:color="auto"/>
      </w:divBdr>
      <w:divsChild>
        <w:div w:id="109982099">
          <w:marLeft w:val="-225"/>
          <w:marRight w:val="-225"/>
          <w:marTop w:val="0"/>
          <w:marBottom w:val="0"/>
          <w:divBdr>
            <w:top w:val="none" w:sz="0" w:space="0" w:color="auto"/>
            <w:left w:val="none" w:sz="0" w:space="0" w:color="auto"/>
            <w:bottom w:val="none" w:sz="0" w:space="0" w:color="auto"/>
            <w:right w:val="none" w:sz="0" w:space="0" w:color="auto"/>
          </w:divBdr>
          <w:divsChild>
            <w:div w:id="197794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600112">
      <w:bodyDiv w:val="1"/>
      <w:marLeft w:val="0"/>
      <w:marRight w:val="0"/>
      <w:marTop w:val="0"/>
      <w:marBottom w:val="0"/>
      <w:divBdr>
        <w:top w:val="none" w:sz="0" w:space="0" w:color="auto"/>
        <w:left w:val="none" w:sz="0" w:space="0" w:color="auto"/>
        <w:bottom w:val="none" w:sz="0" w:space="0" w:color="auto"/>
        <w:right w:val="none" w:sz="0" w:space="0" w:color="auto"/>
      </w:divBdr>
    </w:div>
    <w:div w:id="1912154059">
      <w:bodyDiv w:val="1"/>
      <w:marLeft w:val="0"/>
      <w:marRight w:val="0"/>
      <w:marTop w:val="0"/>
      <w:marBottom w:val="0"/>
      <w:divBdr>
        <w:top w:val="none" w:sz="0" w:space="0" w:color="auto"/>
        <w:left w:val="none" w:sz="0" w:space="0" w:color="auto"/>
        <w:bottom w:val="none" w:sz="0" w:space="0" w:color="auto"/>
        <w:right w:val="none" w:sz="0" w:space="0" w:color="auto"/>
      </w:divBdr>
      <w:divsChild>
        <w:div w:id="2032485110">
          <w:marLeft w:val="-225"/>
          <w:marRight w:val="-225"/>
          <w:marTop w:val="0"/>
          <w:marBottom w:val="0"/>
          <w:divBdr>
            <w:top w:val="none" w:sz="0" w:space="0" w:color="auto"/>
            <w:left w:val="none" w:sz="0" w:space="0" w:color="auto"/>
            <w:bottom w:val="none" w:sz="0" w:space="0" w:color="auto"/>
            <w:right w:val="none" w:sz="0" w:space="0" w:color="auto"/>
          </w:divBdr>
          <w:divsChild>
            <w:div w:id="1486356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0821491">
      <w:bodyDiv w:val="1"/>
      <w:marLeft w:val="0"/>
      <w:marRight w:val="0"/>
      <w:marTop w:val="0"/>
      <w:marBottom w:val="0"/>
      <w:divBdr>
        <w:top w:val="none" w:sz="0" w:space="0" w:color="auto"/>
        <w:left w:val="none" w:sz="0" w:space="0" w:color="auto"/>
        <w:bottom w:val="none" w:sz="0" w:space="0" w:color="auto"/>
        <w:right w:val="none" w:sz="0" w:space="0" w:color="auto"/>
      </w:divBdr>
    </w:div>
    <w:div w:id="1926185964">
      <w:bodyDiv w:val="1"/>
      <w:marLeft w:val="0"/>
      <w:marRight w:val="0"/>
      <w:marTop w:val="0"/>
      <w:marBottom w:val="0"/>
      <w:divBdr>
        <w:top w:val="none" w:sz="0" w:space="0" w:color="auto"/>
        <w:left w:val="none" w:sz="0" w:space="0" w:color="auto"/>
        <w:bottom w:val="none" w:sz="0" w:space="0" w:color="auto"/>
        <w:right w:val="none" w:sz="0" w:space="0" w:color="auto"/>
      </w:divBdr>
    </w:div>
    <w:div w:id="1937253784">
      <w:bodyDiv w:val="1"/>
      <w:marLeft w:val="0"/>
      <w:marRight w:val="0"/>
      <w:marTop w:val="0"/>
      <w:marBottom w:val="0"/>
      <w:divBdr>
        <w:top w:val="none" w:sz="0" w:space="0" w:color="auto"/>
        <w:left w:val="none" w:sz="0" w:space="0" w:color="auto"/>
        <w:bottom w:val="none" w:sz="0" w:space="0" w:color="auto"/>
        <w:right w:val="none" w:sz="0" w:space="0" w:color="auto"/>
      </w:divBdr>
      <w:divsChild>
        <w:div w:id="494152393">
          <w:marLeft w:val="-225"/>
          <w:marRight w:val="-225"/>
          <w:marTop w:val="0"/>
          <w:marBottom w:val="0"/>
          <w:divBdr>
            <w:top w:val="none" w:sz="0" w:space="0" w:color="auto"/>
            <w:left w:val="none" w:sz="0" w:space="0" w:color="auto"/>
            <w:bottom w:val="none" w:sz="0" w:space="0" w:color="auto"/>
            <w:right w:val="none" w:sz="0" w:space="0" w:color="auto"/>
          </w:divBdr>
          <w:divsChild>
            <w:div w:id="170760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3490240">
      <w:bodyDiv w:val="1"/>
      <w:marLeft w:val="0"/>
      <w:marRight w:val="0"/>
      <w:marTop w:val="0"/>
      <w:marBottom w:val="0"/>
      <w:divBdr>
        <w:top w:val="none" w:sz="0" w:space="0" w:color="auto"/>
        <w:left w:val="none" w:sz="0" w:space="0" w:color="auto"/>
        <w:bottom w:val="none" w:sz="0" w:space="0" w:color="auto"/>
        <w:right w:val="none" w:sz="0" w:space="0" w:color="auto"/>
      </w:divBdr>
      <w:divsChild>
        <w:div w:id="1983147335">
          <w:marLeft w:val="-225"/>
          <w:marRight w:val="-225"/>
          <w:marTop w:val="0"/>
          <w:marBottom w:val="0"/>
          <w:divBdr>
            <w:top w:val="none" w:sz="0" w:space="0" w:color="auto"/>
            <w:left w:val="none" w:sz="0" w:space="0" w:color="auto"/>
            <w:bottom w:val="none" w:sz="0" w:space="0" w:color="auto"/>
            <w:right w:val="none" w:sz="0" w:space="0" w:color="auto"/>
          </w:divBdr>
          <w:divsChild>
            <w:div w:id="1389454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969306">
      <w:bodyDiv w:val="1"/>
      <w:marLeft w:val="0"/>
      <w:marRight w:val="0"/>
      <w:marTop w:val="0"/>
      <w:marBottom w:val="0"/>
      <w:divBdr>
        <w:top w:val="none" w:sz="0" w:space="0" w:color="auto"/>
        <w:left w:val="none" w:sz="0" w:space="0" w:color="auto"/>
        <w:bottom w:val="none" w:sz="0" w:space="0" w:color="auto"/>
        <w:right w:val="none" w:sz="0" w:space="0" w:color="auto"/>
      </w:divBdr>
    </w:div>
    <w:div w:id="1991786068">
      <w:bodyDiv w:val="1"/>
      <w:marLeft w:val="0"/>
      <w:marRight w:val="0"/>
      <w:marTop w:val="0"/>
      <w:marBottom w:val="0"/>
      <w:divBdr>
        <w:top w:val="none" w:sz="0" w:space="0" w:color="auto"/>
        <w:left w:val="none" w:sz="0" w:space="0" w:color="auto"/>
        <w:bottom w:val="none" w:sz="0" w:space="0" w:color="auto"/>
        <w:right w:val="none" w:sz="0" w:space="0" w:color="auto"/>
      </w:divBdr>
    </w:div>
    <w:div w:id="1996714516">
      <w:bodyDiv w:val="1"/>
      <w:marLeft w:val="0"/>
      <w:marRight w:val="0"/>
      <w:marTop w:val="0"/>
      <w:marBottom w:val="0"/>
      <w:divBdr>
        <w:top w:val="none" w:sz="0" w:space="0" w:color="auto"/>
        <w:left w:val="none" w:sz="0" w:space="0" w:color="auto"/>
        <w:bottom w:val="none" w:sz="0" w:space="0" w:color="auto"/>
        <w:right w:val="none" w:sz="0" w:space="0" w:color="auto"/>
      </w:divBdr>
      <w:divsChild>
        <w:div w:id="58333943">
          <w:marLeft w:val="-225"/>
          <w:marRight w:val="-225"/>
          <w:marTop w:val="0"/>
          <w:marBottom w:val="0"/>
          <w:divBdr>
            <w:top w:val="none" w:sz="0" w:space="0" w:color="auto"/>
            <w:left w:val="none" w:sz="0" w:space="0" w:color="auto"/>
            <w:bottom w:val="none" w:sz="0" w:space="0" w:color="auto"/>
            <w:right w:val="none" w:sz="0" w:space="0" w:color="auto"/>
          </w:divBdr>
          <w:divsChild>
            <w:div w:id="1180121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8820447">
      <w:bodyDiv w:val="1"/>
      <w:marLeft w:val="0"/>
      <w:marRight w:val="0"/>
      <w:marTop w:val="0"/>
      <w:marBottom w:val="0"/>
      <w:divBdr>
        <w:top w:val="none" w:sz="0" w:space="0" w:color="auto"/>
        <w:left w:val="none" w:sz="0" w:space="0" w:color="auto"/>
        <w:bottom w:val="none" w:sz="0" w:space="0" w:color="auto"/>
        <w:right w:val="none" w:sz="0" w:space="0" w:color="auto"/>
      </w:divBdr>
    </w:div>
    <w:div w:id="2009282425">
      <w:bodyDiv w:val="1"/>
      <w:marLeft w:val="0"/>
      <w:marRight w:val="0"/>
      <w:marTop w:val="0"/>
      <w:marBottom w:val="0"/>
      <w:divBdr>
        <w:top w:val="none" w:sz="0" w:space="0" w:color="auto"/>
        <w:left w:val="none" w:sz="0" w:space="0" w:color="auto"/>
        <w:bottom w:val="none" w:sz="0" w:space="0" w:color="auto"/>
        <w:right w:val="none" w:sz="0" w:space="0" w:color="auto"/>
      </w:divBdr>
    </w:div>
    <w:div w:id="2010860942">
      <w:bodyDiv w:val="1"/>
      <w:marLeft w:val="0"/>
      <w:marRight w:val="0"/>
      <w:marTop w:val="0"/>
      <w:marBottom w:val="0"/>
      <w:divBdr>
        <w:top w:val="none" w:sz="0" w:space="0" w:color="auto"/>
        <w:left w:val="none" w:sz="0" w:space="0" w:color="auto"/>
        <w:bottom w:val="none" w:sz="0" w:space="0" w:color="auto"/>
        <w:right w:val="none" w:sz="0" w:space="0" w:color="auto"/>
      </w:divBdr>
      <w:divsChild>
        <w:div w:id="1156857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8199214">
              <w:marLeft w:val="0"/>
              <w:marRight w:val="0"/>
              <w:marTop w:val="0"/>
              <w:marBottom w:val="0"/>
              <w:divBdr>
                <w:top w:val="none" w:sz="0" w:space="0" w:color="auto"/>
                <w:left w:val="none" w:sz="0" w:space="0" w:color="auto"/>
                <w:bottom w:val="none" w:sz="0" w:space="0" w:color="auto"/>
                <w:right w:val="none" w:sz="0" w:space="0" w:color="auto"/>
              </w:divBdr>
              <w:divsChild>
                <w:div w:id="1498691613">
                  <w:marLeft w:val="0"/>
                  <w:marRight w:val="0"/>
                  <w:marTop w:val="0"/>
                  <w:marBottom w:val="0"/>
                  <w:divBdr>
                    <w:top w:val="none" w:sz="0" w:space="0" w:color="auto"/>
                    <w:left w:val="none" w:sz="0" w:space="0" w:color="auto"/>
                    <w:bottom w:val="none" w:sz="0" w:space="0" w:color="auto"/>
                    <w:right w:val="none" w:sz="0" w:space="0" w:color="auto"/>
                  </w:divBdr>
                  <w:divsChild>
                    <w:div w:id="1918783899">
                      <w:marLeft w:val="0"/>
                      <w:marRight w:val="0"/>
                      <w:marTop w:val="0"/>
                      <w:marBottom w:val="0"/>
                      <w:divBdr>
                        <w:top w:val="none" w:sz="0" w:space="0" w:color="auto"/>
                        <w:left w:val="none" w:sz="0" w:space="0" w:color="auto"/>
                        <w:bottom w:val="none" w:sz="0" w:space="0" w:color="auto"/>
                        <w:right w:val="none" w:sz="0" w:space="0" w:color="auto"/>
                      </w:divBdr>
                      <w:divsChild>
                        <w:div w:id="473254793">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sChild>
            </w:div>
          </w:divsChild>
        </w:div>
      </w:divsChild>
    </w:div>
    <w:div w:id="2018999523">
      <w:bodyDiv w:val="1"/>
      <w:marLeft w:val="0"/>
      <w:marRight w:val="0"/>
      <w:marTop w:val="0"/>
      <w:marBottom w:val="0"/>
      <w:divBdr>
        <w:top w:val="none" w:sz="0" w:space="0" w:color="auto"/>
        <w:left w:val="none" w:sz="0" w:space="0" w:color="auto"/>
        <w:bottom w:val="none" w:sz="0" w:space="0" w:color="auto"/>
        <w:right w:val="none" w:sz="0" w:space="0" w:color="auto"/>
      </w:divBdr>
      <w:divsChild>
        <w:div w:id="224338979">
          <w:marLeft w:val="-225"/>
          <w:marRight w:val="-225"/>
          <w:marTop w:val="0"/>
          <w:marBottom w:val="0"/>
          <w:divBdr>
            <w:top w:val="none" w:sz="0" w:space="0" w:color="auto"/>
            <w:left w:val="none" w:sz="0" w:space="0" w:color="auto"/>
            <w:bottom w:val="none" w:sz="0" w:space="0" w:color="auto"/>
            <w:right w:val="none" w:sz="0" w:space="0" w:color="auto"/>
          </w:divBdr>
          <w:divsChild>
            <w:div w:id="1526602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2513294">
      <w:bodyDiv w:val="1"/>
      <w:marLeft w:val="0"/>
      <w:marRight w:val="0"/>
      <w:marTop w:val="0"/>
      <w:marBottom w:val="0"/>
      <w:divBdr>
        <w:top w:val="none" w:sz="0" w:space="0" w:color="auto"/>
        <w:left w:val="none" w:sz="0" w:space="0" w:color="auto"/>
        <w:bottom w:val="none" w:sz="0" w:space="0" w:color="auto"/>
        <w:right w:val="none" w:sz="0" w:space="0" w:color="auto"/>
      </w:divBdr>
    </w:div>
    <w:div w:id="2026127946">
      <w:bodyDiv w:val="1"/>
      <w:marLeft w:val="0"/>
      <w:marRight w:val="0"/>
      <w:marTop w:val="0"/>
      <w:marBottom w:val="0"/>
      <w:divBdr>
        <w:top w:val="none" w:sz="0" w:space="0" w:color="auto"/>
        <w:left w:val="none" w:sz="0" w:space="0" w:color="auto"/>
        <w:bottom w:val="none" w:sz="0" w:space="0" w:color="auto"/>
        <w:right w:val="none" w:sz="0" w:space="0" w:color="auto"/>
      </w:divBdr>
    </w:div>
    <w:div w:id="2046100262">
      <w:bodyDiv w:val="1"/>
      <w:marLeft w:val="0"/>
      <w:marRight w:val="0"/>
      <w:marTop w:val="0"/>
      <w:marBottom w:val="0"/>
      <w:divBdr>
        <w:top w:val="none" w:sz="0" w:space="0" w:color="auto"/>
        <w:left w:val="none" w:sz="0" w:space="0" w:color="auto"/>
        <w:bottom w:val="none" w:sz="0" w:space="0" w:color="auto"/>
        <w:right w:val="none" w:sz="0" w:space="0" w:color="auto"/>
      </w:divBdr>
    </w:div>
    <w:div w:id="2046326623">
      <w:bodyDiv w:val="1"/>
      <w:marLeft w:val="0"/>
      <w:marRight w:val="0"/>
      <w:marTop w:val="0"/>
      <w:marBottom w:val="0"/>
      <w:divBdr>
        <w:top w:val="none" w:sz="0" w:space="0" w:color="auto"/>
        <w:left w:val="none" w:sz="0" w:space="0" w:color="auto"/>
        <w:bottom w:val="none" w:sz="0" w:space="0" w:color="auto"/>
        <w:right w:val="none" w:sz="0" w:space="0" w:color="auto"/>
      </w:divBdr>
    </w:div>
    <w:div w:id="2069573009">
      <w:bodyDiv w:val="1"/>
      <w:marLeft w:val="0"/>
      <w:marRight w:val="0"/>
      <w:marTop w:val="0"/>
      <w:marBottom w:val="0"/>
      <w:divBdr>
        <w:top w:val="none" w:sz="0" w:space="0" w:color="auto"/>
        <w:left w:val="none" w:sz="0" w:space="0" w:color="auto"/>
        <w:bottom w:val="none" w:sz="0" w:space="0" w:color="auto"/>
        <w:right w:val="none" w:sz="0" w:space="0" w:color="auto"/>
      </w:divBdr>
    </w:div>
    <w:div w:id="2084066590">
      <w:bodyDiv w:val="1"/>
      <w:marLeft w:val="0"/>
      <w:marRight w:val="0"/>
      <w:marTop w:val="0"/>
      <w:marBottom w:val="0"/>
      <w:divBdr>
        <w:top w:val="none" w:sz="0" w:space="0" w:color="auto"/>
        <w:left w:val="none" w:sz="0" w:space="0" w:color="auto"/>
        <w:bottom w:val="none" w:sz="0" w:space="0" w:color="auto"/>
        <w:right w:val="none" w:sz="0" w:space="0" w:color="auto"/>
      </w:divBdr>
      <w:divsChild>
        <w:div w:id="412552720">
          <w:marLeft w:val="-225"/>
          <w:marRight w:val="-225"/>
          <w:marTop w:val="0"/>
          <w:marBottom w:val="0"/>
          <w:divBdr>
            <w:top w:val="none" w:sz="0" w:space="0" w:color="auto"/>
            <w:left w:val="none" w:sz="0" w:space="0" w:color="auto"/>
            <w:bottom w:val="none" w:sz="0" w:space="0" w:color="auto"/>
            <w:right w:val="none" w:sz="0" w:space="0" w:color="auto"/>
          </w:divBdr>
          <w:divsChild>
            <w:div w:id="989603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2894169">
      <w:bodyDiv w:val="1"/>
      <w:marLeft w:val="0"/>
      <w:marRight w:val="0"/>
      <w:marTop w:val="0"/>
      <w:marBottom w:val="0"/>
      <w:divBdr>
        <w:top w:val="none" w:sz="0" w:space="0" w:color="auto"/>
        <w:left w:val="none" w:sz="0" w:space="0" w:color="auto"/>
        <w:bottom w:val="none" w:sz="0" w:space="0" w:color="auto"/>
        <w:right w:val="none" w:sz="0" w:space="0" w:color="auto"/>
      </w:divBdr>
    </w:div>
    <w:div w:id="2105951074">
      <w:bodyDiv w:val="1"/>
      <w:marLeft w:val="0"/>
      <w:marRight w:val="0"/>
      <w:marTop w:val="0"/>
      <w:marBottom w:val="0"/>
      <w:divBdr>
        <w:top w:val="none" w:sz="0" w:space="0" w:color="auto"/>
        <w:left w:val="none" w:sz="0" w:space="0" w:color="auto"/>
        <w:bottom w:val="none" w:sz="0" w:space="0" w:color="auto"/>
        <w:right w:val="none" w:sz="0" w:space="0" w:color="auto"/>
      </w:divBdr>
    </w:div>
    <w:div w:id="2127002362">
      <w:bodyDiv w:val="1"/>
      <w:marLeft w:val="0"/>
      <w:marRight w:val="0"/>
      <w:marTop w:val="0"/>
      <w:marBottom w:val="0"/>
      <w:divBdr>
        <w:top w:val="none" w:sz="0" w:space="0" w:color="auto"/>
        <w:left w:val="none" w:sz="0" w:space="0" w:color="auto"/>
        <w:bottom w:val="none" w:sz="0" w:space="0" w:color="auto"/>
        <w:right w:val="none" w:sz="0" w:space="0" w:color="auto"/>
      </w:divBdr>
      <w:divsChild>
        <w:div w:id="38820343">
          <w:marLeft w:val="-225"/>
          <w:marRight w:val="-225"/>
          <w:marTop w:val="0"/>
          <w:marBottom w:val="0"/>
          <w:divBdr>
            <w:top w:val="none" w:sz="0" w:space="0" w:color="auto"/>
            <w:left w:val="none" w:sz="0" w:space="0" w:color="auto"/>
            <w:bottom w:val="none" w:sz="0" w:space="0" w:color="auto"/>
            <w:right w:val="none" w:sz="0" w:space="0" w:color="auto"/>
          </w:divBdr>
          <w:divsChild>
            <w:div w:id="269901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8700502">
      <w:bodyDiv w:val="1"/>
      <w:marLeft w:val="0"/>
      <w:marRight w:val="0"/>
      <w:marTop w:val="0"/>
      <w:marBottom w:val="0"/>
      <w:divBdr>
        <w:top w:val="none" w:sz="0" w:space="0" w:color="auto"/>
        <w:left w:val="none" w:sz="0" w:space="0" w:color="auto"/>
        <w:bottom w:val="none" w:sz="0" w:space="0" w:color="auto"/>
        <w:right w:val="none" w:sz="0" w:space="0" w:color="auto"/>
      </w:divBdr>
      <w:divsChild>
        <w:div w:id="292292248">
          <w:marLeft w:val="-225"/>
          <w:marRight w:val="-225"/>
          <w:marTop w:val="0"/>
          <w:marBottom w:val="0"/>
          <w:divBdr>
            <w:top w:val="none" w:sz="0" w:space="0" w:color="auto"/>
            <w:left w:val="none" w:sz="0" w:space="0" w:color="auto"/>
            <w:bottom w:val="none" w:sz="0" w:space="0" w:color="auto"/>
            <w:right w:val="none" w:sz="0" w:space="0" w:color="auto"/>
          </w:divBdr>
          <w:divsChild>
            <w:div w:id="263073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0971943">
      <w:bodyDiv w:val="1"/>
      <w:marLeft w:val="0"/>
      <w:marRight w:val="0"/>
      <w:marTop w:val="0"/>
      <w:marBottom w:val="0"/>
      <w:divBdr>
        <w:top w:val="none" w:sz="0" w:space="0" w:color="auto"/>
        <w:left w:val="none" w:sz="0" w:space="0" w:color="auto"/>
        <w:bottom w:val="none" w:sz="0" w:space="0" w:color="auto"/>
        <w:right w:val="none" w:sz="0" w:space="0" w:color="auto"/>
      </w:divBdr>
      <w:divsChild>
        <w:div w:id="750202937">
          <w:marLeft w:val="-225"/>
          <w:marRight w:val="-225"/>
          <w:marTop w:val="0"/>
          <w:marBottom w:val="0"/>
          <w:divBdr>
            <w:top w:val="none" w:sz="0" w:space="0" w:color="auto"/>
            <w:left w:val="none" w:sz="0" w:space="0" w:color="auto"/>
            <w:bottom w:val="none" w:sz="0" w:space="0" w:color="auto"/>
            <w:right w:val="none" w:sz="0" w:space="0" w:color="auto"/>
          </w:divBdr>
          <w:divsChild>
            <w:div w:id="701173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167606">
      <w:bodyDiv w:val="1"/>
      <w:marLeft w:val="0"/>
      <w:marRight w:val="0"/>
      <w:marTop w:val="0"/>
      <w:marBottom w:val="0"/>
      <w:divBdr>
        <w:top w:val="none" w:sz="0" w:space="0" w:color="auto"/>
        <w:left w:val="none" w:sz="0" w:space="0" w:color="auto"/>
        <w:bottom w:val="none" w:sz="0" w:space="0" w:color="auto"/>
        <w:right w:val="none" w:sz="0" w:space="0" w:color="auto"/>
      </w:divBdr>
    </w:div>
    <w:div w:id="2142307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image" Target="media/image9.png"/><Relationship Id="rId26" Type="http://schemas.openxmlformats.org/officeDocument/2006/relationships/header" Target="header3.xml"/><Relationship Id="rId39" Type="http://schemas.openxmlformats.org/officeDocument/2006/relationships/image" Target="media/image23.emf"/><Relationship Id="rId21" Type="http://schemas.openxmlformats.org/officeDocument/2006/relationships/hyperlink" Target="mailto:mkiguel@econviews.com" TargetMode="External"/><Relationship Id="rId34" Type="http://schemas.openxmlformats.org/officeDocument/2006/relationships/image" Target="media/image18.emf"/><Relationship Id="rId42" Type="http://schemas.openxmlformats.org/officeDocument/2006/relationships/image" Target="media/image26.emf"/><Relationship Id="rId47" Type="http://schemas.openxmlformats.org/officeDocument/2006/relationships/image" Target="media/image31.png"/><Relationship Id="rId50" Type="http://schemas.openxmlformats.org/officeDocument/2006/relationships/image" Target="media/image34.emf"/><Relationship Id="rId55" Type="http://schemas.openxmlformats.org/officeDocument/2006/relationships/header" Target="header6.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2.xml"/><Relationship Id="rId29" Type="http://schemas.openxmlformats.org/officeDocument/2006/relationships/image" Target="media/image13.emf"/><Relationship Id="rId11" Type="http://schemas.openxmlformats.org/officeDocument/2006/relationships/hyperlink" Target="mailto:mkiguel@econviews.com" TargetMode="External"/><Relationship Id="rId24" Type="http://schemas.openxmlformats.org/officeDocument/2006/relationships/image" Target="media/image11.emf"/><Relationship Id="rId32" Type="http://schemas.openxmlformats.org/officeDocument/2006/relationships/image" Target="media/image16.emf"/><Relationship Id="rId37" Type="http://schemas.openxmlformats.org/officeDocument/2006/relationships/image" Target="media/image21.emf"/><Relationship Id="rId40" Type="http://schemas.openxmlformats.org/officeDocument/2006/relationships/image" Target="media/image24.emf"/><Relationship Id="rId45" Type="http://schemas.openxmlformats.org/officeDocument/2006/relationships/image" Target="media/image29.emf"/><Relationship Id="rId53" Type="http://schemas.openxmlformats.org/officeDocument/2006/relationships/image" Target="media/image37.emf"/><Relationship Id="rId5" Type="http://schemas.openxmlformats.org/officeDocument/2006/relationships/webSettings" Target="webSettings.xml"/><Relationship Id="rId19" Type="http://schemas.openxmlformats.org/officeDocument/2006/relationships/hyperlink" Target="mailto:lgarcia@econviews.com" TargetMode="External"/><Relationship Id="rId4" Type="http://schemas.openxmlformats.org/officeDocument/2006/relationships/settings" Target="settings.xml"/><Relationship Id="rId9" Type="http://schemas.openxmlformats.org/officeDocument/2006/relationships/image" Target="media/image5.jpeg"/><Relationship Id="rId14" Type="http://schemas.openxmlformats.org/officeDocument/2006/relationships/footer" Target="footer1.xml"/><Relationship Id="rId22" Type="http://schemas.openxmlformats.org/officeDocument/2006/relationships/hyperlink" Target="mailto:mkiguel@econviews.com" TargetMode="External"/><Relationship Id="rId27" Type="http://schemas.openxmlformats.org/officeDocument/2006/relationships/header" Target="header4.xml"/><Relationship Id="rId30" Type="http://schemas.openxmlformats.org/officeDocument/2006/relationships/image" Target="media/image14.emf"/><Relationship Id="rId35" Type="http://schemas.openxmlformats.org/officeDocument/2006/relationships/image" Target="media/image19.emf"/><Relationship Id="rId43" Type="http://schemas.openxmlformats.org/officeDocument/2006/relationships/image" Target="media/image27.emf"/><Relationship Id="rId48" Type="http://schemas.openxmlformats.org/officeDocument/2006/relationships/image" Target="media/image32.emf"/><Relationship Id="rId56" Type="http://schemas.openxmlformats.org/officeDocument/2006/relationships/fontTable" Target="fontTable.xml"/><Relationship Id="rId8" Type="http://schemas.openxmlformats.org/officeDocument/2006/relationships/image" Target="media/image4.jpeg"/><Relationship Id="rId51" Type="http://schemas.openxmlformats.org/officeDocument/2006/relationships/image" Target="media/image35.emf"/><Relationship Id="rId3" Type="http://schemas.openxmlformats.org/officeDocument/2006/relationships/styles" Target="styles.xml"/><Relationship Id="rId12" Type="http://schemas.openxmlformats.org/officeDocument/2006/relationships/hyperlink" Target="mailto:mkiguel@econviews.com" TargetMode="External"/><Relationship Id="rId17" Type="http://schemas.openxmlformats.org/officeDocument/2006/relationships/image" Target="media/image8.png"/><Relationship Id="rId25" Type="http://schemas.openxmlformats.org/officeDocument/2006/relationships/image" Target="media/image12.emf"/><Relationship Id="rId33" Type="http://schemas.openxmlformats.org/officeDocument/2006/relationships/image" Target="media/image17.emf"/><Relationship Id="rId38" Type="http://schemas.openxmlformats.org/officeDocument/2006/relationships/image" Target="media/image22.emf"/><Relationship Id="rId46" Type="http://schemas.openxmlformats.org/officeDocument/2006/relationships/image" Target="media/image30.emf"/><Relationship Id="rId20" Type="http://schemas.openxmlformats.org/officeDocument/2006/relationships/hyperlink" Target="mailto:lgarcia@econviews.com" TargetMode="External"/><Relationship Id="rId41" Type="http://schemas.openxmlformats.org/officeDocument/2006/relationships/image" Target="media/image25.emf"/><Relationship Id="rId54" Type="http://schemas.openxmlformats.org/officeDocument/2006/relationships/image" Target="media/image38.emf"/><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2.xml"/><Relationship Id="rId23" Type="http://schemas.openxmlformats.org/officeDocument/2006/relationships/image" Target="media/image10.emf"/><Relationship Id="rId28" Type="http://schemas.openxmlformats.org/officeDocument/2006/relationships/header" Target="header5.xml"/><Relationship Id="rId36" Type="http://schemas.openxmlformats.org/officeDocument/2006/relationships/image" Target="media/image20.emf"/><Relationship Id="rId49" Type="http://schemas.openxmlformats.org/officeDocument/2006/relationships/image" Target="media/image33.emf"/><Relationship Id="rId57" Type="http://schemas.openxmlformats.org/officeDocument/2006/relationships/theme" Target="theme/theme1.xml"/><Relationship Id="rId10" Type="http://schemas.openxmlformats.org/officeDocument/2006/relationships/image" Target="media/image6.png"/><Relationship Id="rId31" Type="http://schemas.openxmlformats.org/officeDocument/2006/relationships/image" Target="media/image15.emf"/><Relationship Id="rId44" Type="http://schemas.openxmlformats.org/officeDocument/2006/relationships/image" Target="media/image28.emf"/><Relationship Id="rId52" Type="http://schemas.openxmlformats.org/officeDocument/2006/relationships/image" Target="media/image36.emf"/></Relationships>
</file>

<file path=word/_rels/footer1.xml.rels><?xml version="1.0" encoding="UTF-8" standalone="yes"?>
<Relationships xmlns="http://schemas.openxmlformats.org/package/2006/relationships"><Relationship Id="rId1" Type="http://schemas.openxmlformats.org/officeDocument/2006/relationships/image" Target="media/image5.jpeg"/></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_rels/header4.xml.rels><?xml version="1.0" encoding="UTF-8" standalone="yes"?>
<Relationships xmlns="http://schemas.openxmlformats.org/package/2006/relationships"><Relationship Id="rId1" Type="http://schemas.openxmlformats.org/officeDocument/2006/relationships/image" Target="media/image7.png"/></Relationships>
</file>

<file path=word/_rels/header6.xml.rels><?xml version="1.0" encoding="UTF-8" standalone="yes"?>
<Relationships xmlns="http://schemas.openxmlformats.org/package/2006/relationships"><Relationship Id="rId1" Type="http://schemas.openxmlformats.org/officeDocument/2006/relationships/image" Target="media/image7.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1">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8C129B-F585-40C3-8A05-3AA9423E4C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7770</TotalTime>
  <Pages>10</Pages>
  <Words>1656</Words>
  <Characters>9114</Characters>
  <Application>Microsoft Office Word</Application>
  <DocSecurity>0</DocSecurity>
  <Lines>75</Lines>
  <Paragraphs>21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Informe semanal de coyuntura</vt:lpstr>
      <vt:lpstr>Informe semanal de coyuntura</vt:lpstr>
    </vt:vector>
  </TitlesOfParts>
  <Company>Sony Electronics, Inc.</Company>
  <LinksUpToDate>false</LinksUpToDate>
  <CharactersWithSpaces>10749</CharactersWithSpaces>
  <SharedDoc>false</SharedDoc>
  <HLinks>
    <vt:vector size="30" baseType="variant">
      <vt:variant>
        <vt:i4>5111897</vt:i4>
      </vt:variant>
      <vt:variant>
        <vt:i4>0</vt:i4>
      </vt:variant>
      <vt:variant>
        <vt:i4>0</vt:i4>
      </vt:variant>
      <vt:variant>
        <vt:i4>5</vt:i4>
      </vt:variant>
      <vt:variant>
        <vt:lpwstr>file://C:\Users\Juan\OCTUBRE\4ta\AppData\Local\Microsoft\Windows\Temporary Internet Files\Low\Content.IE5\EconViews\semanal\Juan\AppData\Roaming\ABRIL\AppData\Local\Microsoft\Windows\Documents and Settings\Administrador\Escritorio\Mariano EconViews\Semanal\Agosto\Mariano EconViews\Semanal\Agosto\Mariano EconViews\Semanal\AppData\Local\Microsoft\Windows\Temporary Internet Files\Low\Content.IE5\PA55UM52\escritorios\semana 14 julio\Econviews\Semanales\06-Junio\AppData\Local\Microsoft\Windows\Temporary Internet Files\Low\Content.IE5\AppData\Local\Microsoft\Windows\Temporary Internet Files\Low\Content.IE5\YYWUXVTB\www.econviews.com</vt:lpwstr>
      </vt:variant>
      <vt:variant>
        <vt:lpwstr/>
      </vt:variant>
      <vt:variant>
        <vt:i4>1179704</vt:i4>
      </vt:variant>
      <vt:variant>
        <vt:i4>9</vt:i4>
      </vt:variant>
      <vt:variant>
        <vt:i4>0</vt:i4>
      </vt:variant>
      <vt:variant>
        <vt:i4>5</vt:i4>
      </vt:variant>
      <vt:variant>
        <vt:lpwstr>mailto:fbragagnolo@econviews.com</vt:lpwstr>
      </vt:variant>
      <vt:variant>
        <vt:lpwstr/>
      </vt:variant>
      <vt:variant>
        <vt:i4>524338</vt:i4>
      </vt:variant>
      <vt:variant>
        <vt:i4>6</vt:i4>
      </vt:variant>
      <vt:variant>
        <vt:i4>0</vt:i4>
      </vt:variant>
      <vt:variant>
        <vt:i4>5</vt:i4>
      </vt:variant>
      <vt:variant>
        <vt:lpwstr>mailto:mdefilippo@econviews.com</vt:lpwstr>
      </vt:variant>
      <vt:variant>
        <vt:lpwstr/>
      </vt:variant>
      <vt:variant>
        <vt:i4>1769519</vt:i4>
      </vt:variant>
      <vt:variant>
        <vt:i4>3</vt:i4>
      </vt:variant>
      <vt:variant>
        <vt:i4>0</vt:i4>
      </vt:variant>
      <vt:variant>
        <vt:i4>5</vt:i4>
      </vt:variant>
      <vt:variant>
        <vt:lpwstr>mailto:eritondale@econviews.com</vt:lpwstr>
      </vt:variant>
      <vt:variant>
        <vt:lpwstr/>
      </vt:variant>
      <vt:variant>
        <vt:i4>1769521</vt:i4>
      </vt:variant>
      <vt:variant>
        <vt:i4>0</vt:i4>
      </vt:variant>
      <vt:variant>
        <vt:i4>0</vt:i4>
      </vt:variant>
      <vt:variant>
        <vt:i4>5</vt:i4>
      </vt:variant>
      <vt:variant>
        <vt:lpwstr>mailto:mkiguel@econviews.com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Informe semanal de coyuntura</dc:title>
  <dc:creator>JuanManuel</dc:creator>
  <cp:lastModifiedBy>Pamela Morales Jourdan</cp:lastModifiedBy>
  <cp:revision>1570</cp:revision>
  <cp:lastPrinted>2026-03-27T22:53:00Z</cp:lastPrinted>
  <dcterms:created xsi:type="dcterms:W3CDTF">2025-09-05T19:49:00Z</dcterms:created>
  <dcterms:modified xsi:type="dcterms:W3CDTF">2026-04-24T21:38:00Z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f9e755814b2e5086498ae798542dec323eb10c839b60cb44eb19d28fe2fbc0a2</vt:lpwstr>
  </property>
</Properties>
</file>